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BDC4" w14:textId="3B4D9513" w:rsidR="00E37CA0" w:rsidRDefault="006C651E">
      <w:pPr>
        <w:spacing w:line="360" w:lineRule="exact"/>
      </w:pPr>
      <w:r>
        <w:rPr>
          <w:noProof/>
        </w:rPr>
        <mc:AlternateContent>
          <mc:Choice Requires="wps">
            <w:drawing>
              <wp:anchor distT="0" distB="0" distL="63500" distR="63500" simplePos="0" relativeHeight="251657732" behindDoc="0" locked="0" layoutInCell="1" allowOverlap="1" wp14:anchorId="2ABE7414" wp14:editId="4A47B091">
                <wp:simplePos x="0" y="0"/>
                <wp:positionH relativeFrom="margin">
                  <wp:posOffset>2968625</wp:posOffset>
                </wp:positionH>
                <wp:positionV relativeFrom="paragraph">
                  <wp:posOffset>841375</wp:posOffset>
                </wp:positionV>
                <wp:extent cx="487680" cy="1436370"/>
                <wp:effectExtent l="635" t="0" r="0" b="0"/>
                <wp:wrapNone/>
                <wp:docPr id="2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3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F4C9" w14:textId="11D981AC" w:rsidR="00E37CA0" w:rsidRDefault="006C651E">
                            <w:pPr>
                              <w:jc w:val="center"/>
                              <w:rPr>
                                <w:sz w:val="2"/>
                                <w:szCs w:val="2"/>
                              </w:rPr>
                            </w:pPr>
                            <w:r>
                              <w:rPr>
                                <w:noProof/>
                              </w:rPr>
                              <w:drawing>
                                <wp:inline distT="0" distB="0" distL="0" distR="0" wp14:anchorId="18BE82C0" wp14:editId="36BD28F8">
                                  <wp:extent cx="483870" cy="530225"/>
                                  <wp:effectExtent l="0" t="0" r="0" b="0"/>
                                  <wp:docPr id="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 cy="530225"/>
                                          </a:xfrm>
                                          <a:prstGeom prst="rect">
                                            <a:avLst/>
                                          </a:prstGeom>
                                          <a:noFill/>
                                          <a:ln>
                                            <a:noFill/>
                                          </a:ln>
                                        </pic:spPr>
                                      </pic:pic>
                                    </a:graphicData>
                                  </a:graphic>
                                </wp:inline>
                              </w:drawing>
                            </w:r>
                          </w:p>
                          <w:p w14:paraId="26E5C133" w14:textId="77777777" w:rsidR="00E37CA0" w:rsidRDefault="008D55B8">
                            <w:pPr>
                              <w:pStyle w:val="ac"/>
                              <w:shd w:val="clear" w:color="auto" w:fill="auto"/>
                            </w:pPr>
                            <w:r>
                              <w:t>МИНИСТЕРСТВО</w:t>
                            </w:r>
                          </w:p>
                          <w:p w14:paraId="573196DF" w14:textId="77777777" w:rsidR="00E37CA0" w:rsidRDefault="008D55B8">
                            <w:pPr>
                              <w:pStyle w:val="ac"/>
                              <w:shd w:val="clear" w:color="auto" w:fill="auto"/>
                              <w:jc w:val="left"/>
                            </w:pPr>
                            <w:r>
                              <w:t>ЗДРАВООХРАНЕНИЯ</w:t>
                            </w:r>
                          </w:p>
                          <w:p w14:paraId="2475BE95" w14:textId="77777777" w:rsidR="00E37CA0" w:rsidRDefault="008D55B8">
                            <w:pPr>
                              <w:pStyle w:val="21"/>
                              <w:shd w:val="clear" w:color="auto" w:fill="auto"/>
                            </w:pPr>
                            <w:r>
                              <w:t>РОССИЙСКОЙ 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BE7414" id="_x0000_t202" coordsize="21600,21600" o:spt="202" path="m,l,21600r21600,l21600,xe">
                <v:stroke joinstyle="miter"/>
                <v:path gradientshapeok="t" o:connecttype="rect"/>
              </v:shapetype>
              <v:shape id="Text Box 6" o:spid="_x0000_s1026" type="#_x0000_t202" style="position:absolute;margin-left:233.75pt;margin-top:66.25pt;width:38.4pt;height:113.1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" filled="f" stroked="f">
                <v:textbox style="mso-fit-shape-to-text:t" inset="0,0,0,0">
                  <w:txbxContent>
                    <w:p w14:paraId="7D32F4C9" w14:textId="11D981AC" w:rsidR="00E37CA0" w:rsidRDefault="006C651E">
                      <w:pPr>
                        <w:jc w:val="center"/>
                        <w:rPr>
                          <w:sz w:val="2"/>
                          <w:szCs w:val="2"/>
                        </w:rPr>
                      </w:pPr>
                      <w:r>
                        <w:rPr>
                          <w:noProof/>
                        </w:rPr>
                        <w:drawing>
                          <wp:inline distT="0" distB="0" distL="0" distR="0" wp14:anchorId="18BE82C0" wp14:editId="36BD28F8">
                            <wp:extent cx="483870" cy="530225"/>
                            <wp:effectExtent l="0" t="0" r="0" b="0"/>
                            <wp:docPr id="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 cy="530225"/>
                                    </a:xfrm>
                                    <a:prstGeom prst="rect">
                                      <a:avLst/>
                                    </a:prstGeom>
                                    <a:noFill/>
                                    <a:ln>
                                      <a:noFill/>
                                    </a:ln>
                                  </pic:spPr>
                                </pic:pic>
                              </a:graphicData>
                            </a:graphic>
                          </wp:inline>
                        </w:drawing>
                      </w:r>
                    </w:p>
                    <w:p w14:paraId="26E5C133" w14:textId="77777777" w:rsidR="00E37CA0" w:rsidRDefault="008D55B8">
                      <w:pPr>
                        <w:pStyle w:val="ac"/>
                        <w:shd w:val="clear" w:color="auto" w:fill="auto"/>
                      </w:pPr>
                      <w:r>
                        <w:t>МИНИСТЕРСТВО</w:t>
                      </w:r>
                    </w:p>
                    <w:p w14:paraId="573196DF" w14:textId="77777777" w:rsidR="00E37CA0" w:rsidRDefault="008D55B8">
                      <w:pPr>
                        <w:pStyle w:val="ac"/>
                        <w:shd w:val="clear" w:color="auto" w:fill="auto"/>
                        <w:jc w:val="left"/>
                      </w:pPr>
                      <w:r>
                        <w:t>ЗДРАВООХРАНЕНИЯ</w:t>
                      </w:r>
                    </w:p>
                    <w:p w14:paraId="2475BE95" w14:textId="77777777" w:rsidR="00E37CA0" w:rsidRDefault="008D55B8">
                      <w:pPr>
                        <w:pStyle w:val="21"/>
                        <w:shd w:val="clear" w:color="auto" w:fill="auto"/>
                      </w:pPr>
                      <w:r>
                        <w:t>РОССИЙСКОЙ ФЕДЕРАЦИИ</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7F80DA22" wp14:editId="2239DD89">
                <wp:simplePos x="0" y="0"/>
                <wp:positionH relativeFrom="margin">
                  <wp:posOffset>841375</wp:posOffset>
                </wp:positionH>
                <wp:positionV relativeFrom="paragraph">
                  <wp:posOffset>2694305</wp:posOffset>
                </wp:positionV>
                <wp:extent cx="2932430" cy="531495"/>
                <wp:effectExtent l="0" t="1905" r="3810" b="0"/>
                <wp:wrapNone/>
                <wp:docPr id="2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36B07" w14:textId="77777777" w:rsidR="00E37CA0" w:rsidRDefault="008D55B8">
                            <w:pPr>
                              <w:pStyle w:val="24"/>
                              <w:shd w:val="clear" w:color="auto" w:fill="auto"/>
                              <w:spacing w:after="157" w:line="240" w:lineRule="exact"/>
                              <w:ind w:firstLine="0"/>
                            </w:pPr>
                            <w:r>
                              <w:rPr>
                                <w:rStyle w:val="2Exact"/>
                              </w:rPr>
                              <w:t>Клинические рекомендации</w:t>
                            </w:r>
                          </w:p>
                          <w:p w14:paraId="638DD09F" w14:textId="77777777" w:rsidR="00E37CA0" w:rsidRDefault="008D55B8">
                            <w:pPr>
                              <w:pStyle w:val="30"/>
                              <w:keepNext/>
                              <w:keepLines/>
                              <w:shd w:val="clear" w:color="auto" w:fill="auto"/>
                              <w:spacing w:before="0" w:line="440" w:lineRule="exact"/>
                            </w:pPr>
                            <w:bookmarkStart w:id="0" w:name="bookmark2"/>
                            <w:r>
                              <w:t>Ревматоидный артрит</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0DA22" id="Text Box 9" o:spid="_x0000_s1027" type="#_x0000_t202" style="position:absolute;margin-left:66.25pt;margin-top:212.15pt;width:230.9pt;height:41.8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" filled="f" stroked="f">
                <v:textbox style="mso-fit-shape-to-text:t" inset="0,0,0,0">
                  <w:txbxContent>
                    <w:p w14:paraId="44E36B07" w14:textId="77777777" w:rsidR="00E37CA0" w:rsidRDefault="008D55B8">
                      <w:pPr>
                        <w:pStyle w:val="24"/>
                        <w:shd w:val="clear" w:color="auto" w:fill="auto"/>
                        <w:spacing w:after="157" w:line="240" w:lineRule="exact"/>
                        <w:ind w:firstLine="0"/>
                      </w:pPr>
                      <w:r>
                        <w:rPr>
                          <w:rStyle w:val="2Exact"/>
                        </w:rPr>
                        <w:t>Клинические рекомендации</w:t>
                      </w:r>
                    </w:p>
                    <w:p w14:paraId="638DD09F" w14:textId="77777777" w:rsidR="00E37CA0" w:rsidRDefault="008D55B8">
                      <w:pPr>
                        <w:pStyle w:val="30"/>
                        <w:keepNext/>
                        <w:keepLines/>
                        <w:shd w:val="clear" w:color="auto" w:fill="auto"/>
                        <w:spacing w:before="0" w:line="440" w:lineRule="exact"/>
                      </w:pPr>
                      <w:bookmarkStart w:id="1" w:name="bookmark2"/>
                      <w:r>
                        <w:t>Ревматоидный артрит</w:t>
                      </w:r>
                      <w:bookmarkEnd w:id="1"/>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14:anchorId="1A39CB1D" wp14:editId="2D7B0BF1">
                <wp:simplePos x="0" y="0"/>
                <wp:positionH relativeFrom="margin">
                  <wp:posOffset>822960</wp:posOffset>
                </wp:positionH>
                <wp:positionV relativeFrom="paragraph">
                  <wp:posOffset>3935730</wp:posOffset>
                </wp:positionV>
                <wp:extent cx="4937760" cy="2520950"/>
                <wp:effectExtent l="0" t="0" r="0" b="0"/>
                <wp:wrapNone/>
                <wp:docPr id="2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52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D0A2" w14:textId="77777777" w:rsidR="00E37CA0" w:rsidRDefault="008D55B8">
                            <w:pPr>
                              <w:pStyle w:val="24"/>
                              <w:shd w:val="clear" w:color="auto" w:fill="auto"/>
                              <w:spacing w:line="408" w:lineRule="exact"/>
                              <w:ind w:right="4380" w:firstLine="0"/>
                            </w:pPr>
                            <w:r>
                              <w:rPr>
                                <w:rStyle w:val="2Exact"/>
                              </w:rPr>
                              <w:t xml:space="preserve">МКБ 10: М05, М06 МКБ </w:t>
                            </w:r>
                            <w:r>
                              <w:rPr>
                                <w:rStyle w:val="2Exact"/>
                                <w:lang w:val="en-US" w:eastAsia="en-US" w:bidi="en-US"/>
                              </w:rPr>
                              <w:t>11:FA20</w:t>
                            </w:r>
                          </w:p>
                          <w:p w14:paraId="655487ED" w14:textId="77777777" w:rsidR="00E37CA0" w:rsidRDefault="008D55B8">
                            <w:pPr>
                              <w:pStyle w:val="24"/>
                              <w:shd w:val="clear" w:color="auto" w:fill="auto"/>
                              <w:spacing w:after="533" w:line="682" w:lineRule="exact"/>
                              <w:ind w:right="4380" w:firstLine="0"/>
                            </w:pPr>
                            <w:r>
                              <w:rPr>
                                <w:rStyle w:val="2Exact"/>
                              </w:rPr>
                              <w:t>Возрастная категория: взрослые ГО: КР250</w:t>
                            </w:r>
                          </w:p>
                          <w:p w14:paraId="76EF8E53" w14:textId="77777777" w:rsidR="00E37CA0" w:rsidRDefault="008D55B8">
                            <w:pPr>
                              <w:pStyle w:val="24"/>
                              <w:shd w:val="clear" w:color="auto" w:fill="auto"/>
                              <w:spacing w:line="240" w:lineRule="exact"/>
                              <w:ind w:firstLine="0"/>
                            </w:pPr>
                            <w:r>
                              <w:rPr>
                                <w:rStyle w:val="2Exact"/>
                              </w:rPr>
                              <w:t>Год утверждения:</w:t>
                            </w:r>
                          </w:p>
                          <w:p w14:paraId="5F33F053" w14:textId="77777777" w:rsidR="00E37CA0" w:rsidRDefault="008D55B8">
                            <w:pPr>
                              <w:pStyle w:val="24"/>
                              <w:shd w:val="clear" w:color="auto" w:fill="auto"/>
                              <w:spacing w:line="475" w:lineRule="exact"/>
                              <w:ind w:firstLine="0"/>
                            </w:pPr>
                            <w:r>
                              <w:rPr>
                                <w:rStyle w:val="2Exact"/>
                              </w:rPr>
                              <w:t>Профессиональные ассоциации:</w:t>
                            </w:r>
                          </w:p>
                          <w:p w14:paraId="669788D3" w14:textId="77777777" w:rsidR="00E37CA0" w:rsidRDefault="008D55B8">
                            <w:pPr>
                              <w:pStyle w:val="24"/>
                              <w:numPr>
                                <w:ilvl w:val="0"/>
                                <w:numId w:val="2"/>
                              </w:numPr>
                              <w:shd w:val="clear" w:color="auto" w:fill="auto"/>
                              <w:tabs>
                                <w:tab w:val="left" w:pos="1126"/>
                              </w:tabs>
                              <w:spacing w:line="475" w:lineRule="exact"/>
                              <w:ind w:left="780" w:firstLine="0"/>
                              <w:jc w:val="both"/>
                            </w:pPr>
                            <w:r>
                              <w:rPr>
                                <w:rStyle w:val="2Exact"/>
                              </w:rPr>
                              <w:t>Ассоциация ревматологов России</w:t>
                            </w:r>
                          </w:p>
                          <w:p w14:paraId="5E68FD56" w14:textId="77777777" w:rsidR="00E37CA0" w:rsidRDefault="008D55B8">
                            <w:pPr>
                              <w:pStyle w:val="24"/>
                              <w:numPr>
                                <w:ilvl w:val="0"/>
                                <w:numId w:val="2"/>
                              </w:numPr>
                              <w:shd w:val="clear" w:color="auto" w:fill="auto"/>
                              <w:tabs>
                                <w:tab w:val="left" w:pos="1135"/>
                              </w:tabs>
                              <w:spacing w:line="475" w:lineRule="exact"/>
                              <w:ind w:left="780" w:firstLine="0"/>
                              <w:jc w:val="both"/>
                            </w:pPr>
                            <w:r>
                              <w:rPr>
                                <w:rStyle w:val="2Exact"/>
                              </w:rPr>
                              <w:t xml:space="preserve">ОООИ «Российская </w:t>
                            </w:r>
                            <w:r>
                              <w:rPr>
                                <w:rStyle w:val="2Exact"/>
                              </w:rPr>
                              <w:t>ревматологическая ассоциация «Надежда»»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9CB1D" id="Text Box 13" o:spid="_x0000_s1028" type="#_x0000_t202" style="position:absolute;margin-left:64.8pt;margin-top:309.9pt;width:388.8pt;height:198.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" filled="f" stroked="f">
                <v:textbox style="mso-fit-shape-to-text:t" inset="0,0,0,0">
                  <w:txbxContent>
                    <w:p w14:paraId="1ED4D0A2" w14:textId="77777777" w:rsidR="00E37CA0" w:rsidRDefault="008D55B8">
                      <w:pPr>
                        <w:pStyle w:val="24"/>
                        <w:shd w:val="clear" w:color="auto" w:fill="auto"/>
                        <w:spacing w:line="408" w:lineRule="exact"/>
                        <w:ind w:right="4380" w:firstLine="0"/>
                      </w:pPr>
                      <w:r>
                        <w:rPr>
                          <w:rStyle w:val="2Exact"/>
                        </w:rPr>
                        <w:t xml:space="preserve">МКБ 10: М05, М06 МКБ </w:t>
                      </w:r>
                      <w:r>
                        <w:rPr>
                          <w:rStyle w:val="2Exact"/>
                          <w:lang w:val="en-US" w:eastAsia="en-US" w:bidi="en-US"/>
                        </w:rPr>
                        <w:t>11:FA20</w:t>
                      </w:r>
                    </w:p>
                    <w:p w14:paraId="655487ED" w14:textId="77777777" w:rsidR="00E37CA0" w:rsidRDefault="008D55B8">
                      <w:pPr>
                        <w:pStyle w:val="24"/>
                        <w:shd w:val="clear" w:color="auto" w:fill="auto"/>
                        <w:spacing w:after="533" w:line="682" w:lineRule="exact"/>
                        <w:ind w:right="4380" w:firstLine="0"/>
                      </w:pPr>
                      <w:r>
                        <w:rPr>
                          <w:rStyle w:val="2Exact"/>
                        </w:rPr>
                        <w:t>Возрастная категория: взрослые ГО: КР250</w:t>
                      </w:r>
                    </w:p>
                    <w:p w14:paraId="76EF8E53" w14:textId="77777777" w:rsidR="00E37CA0" w:rsidRDefault="008D55B8">
                      <w:pPr>
                        <w:pStyle w:val="24"/>
                        <w:shd w:val="clear" w:color="auto" w:fill="auto"/>
                        <w:spacing w:line="240" w:lineRule="exact"/>
                        <w:ind w:firstLine="0"/>
                      </w:pPr>
                      <w:r>
                        <w:rPr>
                          <w:rStyle w:val="2Exact"/>
                        </w:rPr>
                        <w:t>Год утверждения:</w:t>
                      </w:r>
                    </w:p>
                    <w:p w14:paraId="5F33F053" w14:textId="77777777" w:rsidR="00E37CA0" w:rsidRDefault="008D55B8">
                      <w:pPr>
                        <w:pStyle w:val="24"/>
                        <w:shd w:val="clear" w:color="auto" w:fill="auto"/>
                        <w:spacing w:line="475" w:lineRule="exact"/>
                        <w:ind w:firstLine="0"/>
                      </w:pPr>
                      <w:r>
                        <w:rPr>
                          <w:rStyle w:val="2Exact"/>
                        </w:rPr>
                        <w:t>Профессиональные ассоциации:</w:t>
                      </w:r>
                    </w:p>
                    <w:p w14:paraId="669788D3" w14:textId="77777777" w:rsidR="00E37CA0" w:rsidRDefault="008D55B8">
                      <w:pPr>
                        <w:pStyle w:val="24"/>
                        <w:numPr>
                          <w:ilvl w:val="0"/>
                          <w:numId w:val="2"/>
                        </w:numPr>
                        <w:shd w:val="clear" w:color="auto" w:fill="auto"/>
                        <w:tabs>
                          <w:tab w:val="left" w:pos="1126"/>
                        </w:tabs>
                        <w:spacing w:line="475" w:lineRule="exact"/>
                        <w:ind w:left="780" w:firstLine="0"/>
                        <w:jc w:val="both"/>
                      </w:pPr>
                      <w:r>
                        <w:rPr>
                          <w:rStyle w:val="2Exact"/>
                        </w:rPr>
                        <w:t>Ассоциация ревматологов России</w:t>
                      </w:r>
                    </w:p>
                    <w:p w14:paraId="5E68FD56" w14:textId="77777777" w:rsidR="00E37CA0" w:rsidRDefault="008D55B8">
                      <w:pPr>
                        <w:pStyle w:val="24"/>
                        <w:numPr>
                          <w:ilvl w:val="0"/>
                          <w:numId w:val="2"/>
                        </w:numPr>
                        <w:shd w:val="clear" w:color="auto" w:fill="auto"/>
                        <w:tabs>
                          <w:tab w:val="left" w:pos="1135"/>
                        </w:tabs>
                        <w:spacing w:line="475" w:lineRule="exact"/>
                        <w:ind w:left="780" w:firstLine="0"/>
                        <w:jc w:val="both"/>
                      </w:pPr>
                      <w:r>
                        <w:rPr>
                          <w:rStyle w:val="2Exact"/>
                        </w:rPr>
                        <w:t xml:space="preserve">ОООИ «Российская </w:t>
                      </w:r>
                      <w:r>
                        <w:rPr>
                          <w:rStyle w:val="2Exact"/>
                        </w:rPr>
                        <w:t>ревматологическая ассоциация «Надежда»»</w:t>
                      </w:r>
                    </w:p>
                  </w:txbxContent>
                </v:textbox>
                <w10:wrap anchorx="margin"/>
              </v:shape>
            </w:pict>
          </mc:Fallback>
        </mc:AlternateContent>
      </w:r>
    </w:p>
    <w:p w14:paraId="5320C6B1" w14:textId="77777777" w:rsidR="00E37CA0" w:rsidRDefault="00E37CA0">
      <w:pPr>
        <w:spacing w:line="360" w:lineRule="exact"/>
      </w:pPr>
    </w:p>
    <w:p w14:paraId="2B7360E0" w14:textId="77777777" w:rsidR="00E37CA0" w:rsidRDefault="00E37CA0">
      <w:pPr>
        <w:spacing w:line="360" w:lineRule="exact"/>
      </w:pPr>
    </w:p>
    <w:p w14:paraId="04582C6C" w14:textId="77777777" w:rsidR="00E37CA0" w:rsidRDefault="00E37CA0">
      <w:pPr>
        <w:spacing w:line="360" w:lineRule="exact"/>
      </w:pPr>
    </w:p>
    <w:p w14:paraId="45ACE3CE" w14:textId="77777777" w:rsidR="00E37CA0" w:rsidRDefault="00E37CA0">
      <w:pPr>
        <w:spacing w:line="360" w:lineRule="exact"/>
      </w:pPr>
    </w:p>
    <w:p w14:paraId="14AC34FF" w14:textId="77777777" w:rsidR="00E37CA0" w:rsidRDefault="00E37CA0">
      <w:pPr>
        <w:spacing w:line="360" w:lineRule="exact"/>
      </w:pPr>
    </w:p>
    <w:p w14:paraId="2D79E857" w14:textId="77777777" w:rsidR="00E37CA0" w:rsidRDefault="00E37CA0">
      <w:pPr>
        <w:spacing w:line="360" w:lineRule="exact"/>
      </w:pPr>
    </w:p>
    <w:p w14:paraId="38D312F2" w14:textId="77777777" w:rsidR="00E37CA0" w:rsidRDefault="00E37CA0">
      <w:pPr>
        <w:spacing w:line="360" w:lineRule="exact"/>
      </w:pPr>
    </w:p>
    <w:p w14:paraId="148A9061" w14:textId="77777777" w:rsidR="00E37CA0" w:rsidRDefault="00E37CA0">
      <w:pPr>
        <w:spacing w:line="360" w:lineRule="exact"/>
      </w:pPr>
    </w:p>
    <w:p w14:paraId="22D19123" w14:textId="77777777" w:rsidR="00E37CA0" w:rsidRDefault="00E37CA0">
      <w:pPr>
        <w:spacing w:line="360" w:lineRule="exact"/>
      </w:pPr>
    </w:p>
    <w:p w14:paraId="5CB9B285" w14:textId="77777777" w:rsidR="00E37CA0" w:rsidRDefault="00E37CA0">
      <w:pPr>
        <w:spacing w:line="360" w:lineRule="exact"/>
      </w:pPr>
    </w:p>
    <w:p w14:paraId="5B028B1B" w14:textId="77777777" w:rsidR="00E37CA0" w:rsidRDefault="00E37CA0">
      <w:pPr>
        <w:spacing w:line="360" w:lineRule="exact"/>
      </w:pPr>
    </w:p>
    <w:p w14:paraId="0B9F6F24" w14:textId="77777777" w:rsidR="00E37CA0" w:rsidRDefault="00E37CA0">
      <w:pPr>
        <w:spacing w:line="360" w:lineRule="exact"/>
      </w:pPr>
    </w:p>
    <w:p w14:paraId="7E7773DE" w14:textId="77777777" w:rsidR="00E37CA0" w:rsidRDefault="00E37CA0">
      <w:pPr>
        <w:spacing w:line="360" w:lineRule="exact"/>
      </w:pPr>
    </w:p>
    <w:p w14:paraId="47A509E7" w14:textId="77777777" w:rsidR="00E37CA0" w:rsidRDefault="00E37CA0">
      <w:pPr>
        <w:spacing w:line="360" w:lineRule="exact"/>
      </w:pPr>
    </w:p>
    <w:p w14:paraId="2179BF4F" w14:textId="77777777" w:rsidR="00E37CA0" w:rsidRDefault="00E37CA0">
      <w:pPr>
        <w:spacing w:line="360" w:lineRule="exact"/>
      </w:pPr>
    </w:p>
    <w:p w14:paraId="56ACEBC0" w14:textId="77777777" w:rsidR="00E37CA0" w:rsidRDefault="00E37CA0">
      <w:pPr>
        <w:spacing w:line="360" w:lineRule="exact"/>
      </w:pPr>
    </w:p>
    <w:p w14:paraId="42DD0B7A" w14:textId="77777777" w:rsidR="00E37CA0" w:rsidRDefault="00E37CA0">
      <w:pPr>
        <w:spacing w:line="360" w:lineRule="exact"/>
      </w:pPr>
    </w:p>
    <w:p w14:paraId="350E2249" w14:textId="77777777" w:rsidR="00E37CA0" w:rsidRDefault="00E37CA0">
      <w:pPr>
        <w:spacing w:line="360" w:lineRule="exact"/>
      </w:pPr>
    </w:p>
    <w:p w14:paraId="7A4611A0" w14:textId="77777777" w:rsidR="00E37CA0" w:rsidRDefault="00E37CA0">
      <w:pPr>
        <w:spacing w:line="360" w:lineRule="exact"/>
      </w:pPr>
    </w:p>
    <w:p w14:paraId="6D1F0F6C" w14:textId="77777777" w:rsidR="00E37CA0" w:rsidRDefault="00E37CA0">
      <w:pPr>
        <w:spacing w:line="360" w:lineRule="exact"/>
      </w:pPr>
    </w:p>
    <w:p w14:paraId="5B9F9C71" w14:textId="77777777" w:rsidR="00E37CA0" w:rsidRDefault="00E37CA0">
      <w:pPr>
        <w:spacing w:line="360" w:lineRule="exact"/>
      </w:pPr>
    </w:p>
    <w:p w14:paraId="15417EC9" w14:textId="77777777" w:rsidR="00E37CA0" w:rsidRDefault="00E37CA0">
      <w:pPr>
        <w:spacing w:line="360" w:lineRule="exact"/>
      </w:pPr>
    </w:p>
    <w:p w14:paraId="0CA98F6F" w14:textId="77777777" w:rsidR="00E37CA0" w:rsidRDefault="00E37CA0">
      <w:pPr>
        <w:spacing w:line="360" w:lineRule="exact"/>
      </w:pPr>
    </w:p>
    <w:p w14:paraId="5FF04175" w14:textId="77777777" w:rsidR="00E37CA0" w:rsidRDefault="00E37CA0">
      <w:pPr>
        <w:spacing w:line="360" w:lineRule="exact"/>
      </w:pPr>
    </w:p>
    <w:p w14:paraId="1F0BFED2" w14:textId="77777777" w:rsidR="00E37CA0" w:rsidRDefault="00E37CA0">
      <w:pPr>
        <w:spacing w:line="360" w:lineRule="exact"/>
      </w:pPr>
    </w:p>
    <w:p w14:paraId="2A3B858C" w14:textId="77777777" w:rsidR="00E37CA0" w:rsidRDefault="00E37CA0">
      <w:pPr>
        <w:spacing w:line="360" w:lineRule="exact"/>
      </w:pPr>
    </w:p>
    <w:p w14:paraId="487F1BBC" w14:textId="77777777" w:rsidR="00E37CA0" w:rsidRDefault="00E37CA0">
      <w:pPr>
        <w:spacing w:line="360" w:lineRule="exact"/>
      </w:pPr>
    </w:p>
    <w:p w14:paraId="4F57C6E6" w14:textId="77777777" w:rsidR="00E37CA0" w:rsidRDefault="00E37CA0">
      <w:pPr>
        <w:spacing w:line="360" w:lineRule="exact"/>
      </w:pPr>
    </w:p>
    <w:p w14:paraId="757649F5" w14:textId="77777777" w:rsidR="00E37CA0" w:rsidRDefault="00E37CA0">
      <w:pPr>
        <w:spacing w:line="360" w:lineRule="exact"/>
      </w:pPr>
    </w:p>
    <w:p w14:paraId="56002521" w14:textId="77777777" w:rsidR="00E37CA0" w:rsidRDefault="00E37CA0">
      <w:pPr>
        <w:spacing w:line="360" w:lineRule="exact"/>
      </w:pPr>
    </w:p>
    <w:p w14:paraId="5E9D36D5" w14:textId="77777777" w:rsidR="00E37CA0" w:rsidRDefault="00E37CA0">
      <w:pPr>
        <w:spacing w:line="360" w:lineRule="exact"/>
      </w:pPr>
    </w:p>
    <w:p w14:paraId="504D6D08" w14:textId="77777777" w:rsidR="00E37CA0" w:rsidRDefault="00E37CA0">
      <w:pPr>
        <w:spacing w:line="360" w:lineRule="exact"/>
      </w:pPr>
    </w:p>
    <w:p w14:paraId="455CBC13" w14:textId="77777777" w:rsidR="00E37CA0" w:rsidRDefault="00E37CA0">
      <w:pPr>
        <w:spacing w:line="360" w:lineRule="exact"/>
      </w:pPr>
    </w:p>
    <w:p w14:paraId="11A7FB86" w14:textId="77777777" w:rsidR="00E37CA0" w:rsidRDefault="00E37CA0">
      <w:pPr>
        <w:spacing w:line="360" w:lineRule="exact"/>
      </w:pPr>
    </w:p>
    <w:p w14:paraId="7468F641" w14:textId="77777777" w:rsidR="00E37CA0" w:rsidRDefault="00E37CA0">
      <w:pPr>
        <w:spacing w:line="360" w:lineRule="exact"/>
      </w:pPr>
    </w:p>
    <w:p w14:paraId="79BC0CC0" w14:textId="77777777" w:rsidR="00E37CA0" w:rsidRDefault="00E37CA0">
      <w:pPr>
        <w:spacing w:line="360" w:lineRule="exact"/>
      </w:pPr>
    </w:p>
    <w:p w14:paraId="3E422CBE" w14:textId="77777777" w:rsidR="00E37CA0" w:rsidRDefault="00E37CA0">
      <w:pPr>
        <w:spacing w:line="360" w:lineRule="exact"/>
      </w:pPr>
    </w:p>
    <w:p w14:paraId="0BBB4CC5" w14:textId="77777777" w:rsidR="00E37CA0" w:rsidRDefault="00E37CA0">
      <w:pPr>
        <w:spacing w:line="360" w:lineRule="exact"/>
      </w:pPr>
    </w:p>
    <w:p w14:paraId="2B7CC994" w14:textId="1171B501" w:rsidR="00E37CA0" w:rsidRDefault="00E37CA0">
      <w:pPr>
        <w:spacing w:line="360" w:lineRule="exact"/>
      </w:pPr>
    </w:p>
    <w:p w14:paraId="6D4E0C74" w14:textId="77777777" w:rsidR="00E37CA0" w:rsidRDefault="00E37CA0">
      <w:pPr>
        <w:spacing w:line="574" w:lineRule="exact"/>
      </w:pPr>
    </w:p>
    <w:p w14:paraId="6640A83D" w14:textId="77777777" w:rsidR="00E37CA0" w:rsidRDefault="00E37CA0">
      <w:pPr>
        <w:rPr>
          <w:sz w:val="2"/>
          <w:szCs w:val="2"/>
        </w:rPr>
        <w:sectPr w:rsidR="00E37CA0">
          <w:headerReference w:type="even" r:id="rId8"/>
          <w:headerReference w:type="default" r:id="rId9"/>
          <w:footerReference w:type="even" r:id="rId10"/>
          <w:headerReference w:type="first" r:id="rId11"/>
          <w:footerReference w:type="first" r:id="rId12"/>
          <w:footnotePr>
            <w:numFmt w:val="chicago"/>
            <w:numRestart w:val="eachPage"/>
          </w:footnotePr>
          <w:type w:val="continuous"/>
          <w:pgSz w:w="11900" w:h="16840"/>
          <w:pgMar w:top="575" w:right="152" w:bottom="575" w:left="171" w:header="0" w:footer="3" w:gutter="0"/>
          <w:cols w:space="720"/>
          <w:noEndnote/>
          <w:titlePg/>
          <w:docGrid w:linePitch="360"/>
        </w:sectPr>
      </w:pPr>
    </w:p>
    <w:p w14:paraId="59830DCA" w14:textId="77777777" w:rsidR="00E37CA0" w:rsidRDefault="008D55B8">
      <w:pPr>
        <w:pStyle w:val="100"/>
        <w:shd w:val="clear" w:color="auto" w:fill="auto"/>
        <w:spacing w:after="230" w:line="280" w:lineRule="exact"/>
      </w:pPr>
      <w:bookmarkStart w:id="2" w:name="bookmark4"/>
      <w:r>
        <w:lastRenderedPageBreak/>
        <w:t>Оглавление</w:t>
      </w:r>
      <w:bookmarkEnd w:id="2"/>
    </w:p>
    <w:p w14:paraId="13B4F23A" w14:textId="77777777" w:rsidR="00E37CA0" w:rsidRDefault="008D55B8">
      <w:pPr>
        <w:pStyle w:val="90"/>
        <w:shd w:val="clear" w:color="auto" w:fill="auto"/>
        <w:tabs>
          <w:tab w:val="right" w:leader="dot" w:pos="9344"/>
        </w:tabs>
        <w:spacing w:before="0" w:after="233" w:line="240" w:lineRule="exact"/>
      </w:pPr>
      <w:r>
        <w:fldChar w:fldCharType="begin"/>
      </w:r>
      <w:r>
        <w:instrText xml:space="preserve"> TOC \o "1-5" \h \z </w:instrText>
      </w:r>
      <w:r>
        <w:fldChar w:fldCharType="separate"/>
      </w:r>
      <w:hyperlink w:anchor="bookmark6" w:tooltip="Current Document">
        <w:r>
          <w:t>Список сокращений</w:t>
        </w:r>
        <w:r>
          <w:tab/>
          <w:t>5</w:t>
        </w:r>
      </w:hyperlink>
    </w:p>
    <w:p w14:paraId="1FBD4781" w14:textId="77777777" w:rsidR="00E37CA0" w:rsidRDefault="008D55B8">
      <w:pPr>
        <w:pStyle w:val="90"/>
        <w:shd w:val="clear" w:color="auto" w:fill="auto"/>
        <w:tabs>
          <w:tab w:val="right" w:leader="dot" w:pos="9344"/>
        </w:tabs>
        <w:spacing w:before="0" w:after="95" w:line="240" w:lineRule="exact"/>
      </w:pPr>
      <w:hyperlink w:anchor="bookmark8" w:tooltip="Current Document">
        <w:r>
          <w:t>Термины и определения</w:t>
        </w:r>
        <w:r>
          <w:tab/>
          <w:t>9</w:t>
        </w:r>
      </w:hyperlink>
    </w:p>
    <w:p w14:paraId="3B6CEEB0" w14:textId="77777777" w:rsidR="00E37CA0" w:rsidRDefault="008D55B8">
      <w:pPr>
        <w:pStyle w:val="90"/>
        <w:numPr>
          <w:ilvl w:val="0"/>
          <w:numId w:val="3"/>
        </w:numPr>
        <w:shd w:val="clear" w:color="auto" w:fill="auto"/>
        <w:tabs>
          <w:tab w:val="left" w:pos="339"/>
          <w:tab w:val="center" w:pos="3014"/>
          <w:tab w:val="center" w:pos="3312"/>
          <w:tab w:val="center" w:pos="4742"/>
          <w:tab w:val="center" w:pos="5264"/>
          <w:tab w:val="center" w:pos="6946"/>
          <w:tab w:val="center" w:pos="8136"/>
          <w:tab w:val="right" w:pos="9344"/>
        </w:tabs>
        <w:spacing w:before="0" w:after="0" w:line="413" w:lineRule="exact"/>
      </w:pPr>
      <w:hyperlink w:anchor="bookmark9" w:tooltip="Current Document">
        <w:r>
          <w:t>Краткая информация</w:t>
        </w:r>
        <w:r>
          <w:tab/>
          <w:t>по</w:t>
        </w:r>
        <w:r>
          <w:tab/>
          <w:t>заболеванию</w:t>
        </w:r>
        <w:r>
          <w:tab/>
          <w:t>или</w:t>
        </w:r>
        <w:r>
          <w:tab/>
          <w:t>состоянию</w:t>
        </w:r>
        <w:r>
          <w:tab/>
          <w:t>(группе</w:t>
        </w:r>
        <w:r>
          <w:tab/>
          <w:t>заболеваний</w:t>
        </w:r>
        <w:r>
          <w:tab/>
          <w:t>или</w:t>
        </w:r>
      </w:hyperlink>
    </w:p>
    <w:p w14:paraId="5D0DB312" w14:textId="77777777" w:rsidR="00E37CA0" w:rsidRDefault="008D55B8">
      <w:pPr>
        <w:pStyle w:val="90"/>
        <w:shd w:val="clear" w:color="auto" w:fill="auto"/>
        <w:tabs>
          <w:tab w:val="right" w:leader="dot" w:pos="9344"/>
        </w:tabs>
        <w:spacing w:before="0" w:after="198" w:line="413" w:lineRule="exact"/>
      </w:pPr>
      <w:r>
        <w:t>состояний)</w:t>
      </w:r>
      <w:r>
        <w:tab/>
        <w:t>11</w:t>
      </w:r>
    </w:p>
    <w:p w14:paraId="719BB146" w14:textId="77777777" w:rsidR="00E37CA0" w:rsidRDefault="008D55B8">
      <w:pPr>
        <w:pStyle w:val="90"/>
        <w:numPr>
          <w:ilvl w:val="1"/>
          <w:numId w:val="3"/>
        </w:numPr>
        <w:shd w:val="clear" w:color="auto" w:fill="auto"/>
        <w:tabs>
          <w:tab w:val="left" w:pos="1120"/>
        </w:tabs>
        <w:spacing w:before="0" w:after="172" w:line="240" w:lineRule="exact"/>
        <w:ind w:left="680"/>
      </w:pPr>
      <w:r>
        <w:t>Определение заболевания или состояния (г</w:t>
      </w:r>
      <w:r>
        <w:t>руппы заболеваний или состояний). 11</w:t>
      </w:r>
    </w:p>
    <w:p w14:paraId="7CECAE4E" w14:textId="77777777" w:rsidR="00E37CA0" w:rsidRDefault="008D55B8">
      <w:pPr>
        <w:pStyle w:val="90"/>
        <w:numPr>
          <w:ilvl w:val="1"/>
          <w:numId w:val="3"/>
        </w:numPr>
        <w:shd w:val="clear" w:color="auto" w:fill="auto"/>
        <w:tabs>
          <w:tab w:val="left" w:pos="1144"/>
          <w:tab w:val="center" w:pos="4126"/>
          <w:tab w:val="center" w:pos="5176"/>
          <w:tab w:val="center" w:pos="5970"/>
          <w:tab w:val="right" w:pos="9344"/>
        </w:tabs>
        <w:spacing w:before="0" w:after="0" w:line="317" w:lineRule="exact"/>
        <w:ind w:left="680"/>
      </w:pPr>
      <w:r>
        <w:t>Этиология и патогенез</w:t>
      </w:r>
      <w:r>
        <w:tab/>
        <w:t>заболевания</w:t>
      </w:r>
      <w:r>
        <w:tab/>
        <w:t>или</w:t>
      </w:r>
      <w:r>
        <w:tab/>
        <w:t>состояния (группы заболеваний</w:t>
      </w:r>
      <w:r>
        <w:tab/>
        <w:t>или</w:t>
      </w:r>
    </w:p>
    <w:p w14:paraId="1EE7EB7C" w14:textId="77777777" w:rsidR="00E37CA0" w:rsidRDefault="008D55B8">
      <w:pPr>
        <w:pStyle w:val="90"/>
        <w:shd w:val="clear" w:color="auto" w:fill="auto"/>
        <w:tabs>
          <w:tab w:val="right" w:leader="dot" w:pos="9344"/>
        </w:tabs>
        <w:spacing w:before="0" w:after="128" w:line="317" w:lineRule="exact"/>
        <w:ind w:left="680"/>
      </w:pPr>
      <w:r>
        <w:t>состояний)</w:t>
      </w:r>
      <w:r>
        <w:tab/>
        <w:t>111</w:t>
      </w:r>
    </w:p>
    <w:p w14:paraId="4241C558" w14:textId="77777777" w:rsidR="00E37CA0" w:rsidRDefault="008D55B8">
      <w:pPr>
        <w:pStyle w:val="90"/>
        <w:numPr>
          <w:ilvl w:val="1"/>
          <w:numId w:val="3"/>
        </w:numPr>
        <w:shd w:val="clear" w:color="auto" w:fill="auto"/>
        <w:tabs>
          <w:tab w:val="left" w:pos="1144"/>
          <w:tab w:val="right" w:leader="dot" w:pos="8709"/>
        </w:tabs>
        <w:spacing w:before="0" w:after="112" w:line="307" w:lineRule="exact"/>
        <w:ind w:left="680"/>
      </w:pPr>
      <w:hyperlink w:anchor="bookmark10" w:tooltip="Current Document">
        <w:r>
          <w:t xml:space="preserve">Эпидемиология заболевания или состояния (группы заболеваний или состояний) </w:t>
        </w:r>
        <w:r>
          <w:tab/>
          <w:t>15</w:t>
        </w:r>
      </w:hyperlink>
    </w:p>
    <w:p w14:paraId="703C9DE1" w14:textId="77777777" w:rsidR="00E37CA0" w:rsidRDefault="008D55B8">
      <w:pPr>
        <w:pStyle w:val="90"/>
        <w:numPr>
          <w:ilvl w:val="1"/>
          <w:numId w:val="3"/>
        </w:numPr>
        <w:shd w:val="clear" w:color="auto" w:fill="auto"/>
        <w:tabs>
          <w:tab w:val="left" w:pos="1144"/>
        </w:tabs>
        <w:spacing w:before="0" w:after="0" w:line="317" w:lineRule="exact"/>
        <w:ind w:left="680"/>
      </w:pPr>
      <w:r>
        <w:t>Особенности кодирования заболевания или состояния (группы заболеваний или</w:t>
      </w:r>
    </w:p>
    <w:p w14:paraId="6081A391" w14:textId="77777777" w:rsidR="00E37CA0" w:rsidRDefault="008D55B8">
      <w:pPr>
        <w:pStyle w:val="90"/>
        <w:shd w:val="clear" w:color="auto" w:fill="auto"/>
        <w:tabs>
          <w:tab w:val="right" w:leader="dot" w:pos="8709"/>
        </w:tabs>
        <w:spacing w:before="0" w:after="124" w:line="317" w:lineRule="exact"/>
        <w:ind w:left="680"/>
      </w:pPr>
      <w:r>
        <w:t>состояний) по Международной статистической классификации болезней и проблем, связанных со здоровьем</w:t>
      </w:r>
      <w:r>
        <w:tab/>
        <w:t>16</w:t>
      </w:r>
    </w:p>
    <w:p w14:paraId="686CE1FE" w14:textId="77777777" w:rsidR="00E37CA0" w:rsidRDefault="008D55B8">
      <w:pPr>
        <w:pStyle w:val="90"/>
        <w:numPr>
          <w:ilvl w:val="1"/>
          <w:numId w:val="3"/>
        </w:numPr>
        <w:shd w:val="clear" w:color="auto" w:fill="auto"/>
        <w:tabs>
          <w:tab w:val="left" w:pos="1144"/>
        </w:tabs>
        <w:spacing w:before="0" w:after="0" w:line="312" w:lineRule="exact"/>
        <w:ind w:left="680"/>
      </w:pPr>
      <w:r>
        <w:t>Классификация заболевания или состояния (группы заболеваний или состояний)</w:t>
      </w:r>
    </w:p>
    <w:p w14:paraId="3426B1D4" w14:textId="77777777" w:rsidR="00E37CA0" w:rsidRDefault="008D55B8">
      <w:pPr>
        <w:pStyle w:val="90"/>
        <w:shd w:val="clear" w:color="auto" w:fill="auto"/>
        <w:tabs>
          <w:tab w:val="left" w:leader="dot" w:pos="2893"/>
          <w:tab w:val="left" w:leader="dot" w:pos="3088"/>
          <w:tab w:val="left" w:leader="dot" w:pos="8950"/>
        </w:tabs>
        <w:spacing w:before="0" w:after="39" w:line="312" w:lineRule="exact"/>
        <w:ind w:left="680"/>
      </w:pPr>
      <w:r>
        <w:tab/>
      </w:r>
      <w:r>
        <w:tab/>
      </w:r>
      <w:r>
        <w:tab/>
        <w:t>...16</w:t>
      </w:r>
    </w:p>
    <w:p w14:paraId="4B80E2B7" w14:textId="77777777" w:rsidR="00E37CA0" w:rsidRDefault="008D55B8">
      <w:pPr>
        <w:pStyle w:val="90"/>
        <w:numPr>
          <w:ilvl w:val="0"/>
          <w:numId w:val="3"/>
        </w:numPr>
        <w:shd w:val="clear" w:color="auto" w:fill="auto"/>
        <w:tabs>
          <w:tab w:val="left" w:pos="363"/>
          <w:tab w:val="center" w:pos="7843"/>
        </w:tabs>
        <w:spacing w:before="0" w:after="0" w:line="413" w:lineRule="exact"/>
      </w:pPr>
      <w:hyperlink w:anchor="bookmark12" w:tooltip="Current Document">
        <w:r>
          <w:t>Диагностика заболевания или состояния (группы заболеваний</w:t>
        </w:r>
        <w:r>
          <w:tab/>
          <w:t>или состояний),</w:t>
        </w:r>
      </w:hyperlink>
    </w:p>
    <w:p w14:paraId="2A865203" w14:textId="77777777" w:rsidR="00E37CA0" w:rsidRDefault="008D55B8">
      <w:pPr>
        <w:pStyle w:val="90"/>
        <w:shd w:val="clear" w:color="auto" w:fill="auto"/>
        <w:tabs>
          <w:tab w:val="right" w:leader="dot" w:pos="9344"/>
        </w:tabs>
        <w:spacing w:before="0" w:after="0" w:line="413" w:lineRule="exact"/>
      </w:pPr>
      <w:r>
        <w:t xml:space="preserve">показания и </w:t>
      </w:r>
      <w:r>
        <w:t>противопоказания к применению методов диагностики</w:t>
      </w:r>
      <w:r>
        <w:tab/>
        <w:t>20</w:t>
      </w:r>
    </w:p>
    <w:p w14:paraId="7E04F429" w14:textId="77777777" w:rsidR="00E37CA0" w:rsidRDefault="008D55B8">
      <w:pPr>
        <w:pStyle w:val="90"/>
        <w:numPr>
          <w:ilvl w:val="0"/>
          <w:numId w:val="4"/>
        </w:numPr>
        <w:shd w:val="clear" w:color="auto" w:fill="auto"/>
        <w:tabs>
          <w:tab w:val="left" w:pos="1226"/>
          <w:tab w:val="right" w:leader="dot" w:pos="9344"/>
        </w:tabs>
        <w:spacing w:before="0" w:after="0" w:line="504" w:lineRule="exact"/>
        <w:ind w:left="680"/>
      </w:pPr>
      <w:r>
        <w:t>Жалобы и анамнез</w:t>
      </w:r>
      <w:r>
        <w:tab/>
        <w:t>20</w:t>
      </w:r>
    </w:p>
    <w:p w14:paraId="1F17B624" w14:textId="77777777" w:rsidR="00E37CA0" w:rsidRDefault="008D55B8">
      <w:pPr>
        <w:pStyle w:val="90"/>
        <w:numPr>
          <w:ilvl w:val="0"/>
          <w:numId w:val="5"/>
        </w:numPr>
        <w:shd w:val="clear" w:color="auto" w:fill="auto"/>
        <w:tabs>
          <w:tab w:val="left" w:pos="1048"/>
          <w:tab w:val="right" w:leader="dot" w:pos="9344"/>
        </w:tabs>
        <w:spacing w:before="0" w:after="0" w:line="504" w:lineRule="exact"/>
        <w:ind w:left="680"/>
      </w:pPr>
      <w:r>
        <w:t>Физикалыюе обследование</w:t>
      </w:r>
      <w:r>
        <w:tab/>
        <w:t>22</w:t>
      </w:r>
    </w:p>
    <w:p w14:paraId="6BB3569F" w14:textId="77777777" w:rsidR="00E37CA0" w:rsidRDefault="008D55B8">
      <w:pPr>
        <w:pStyle w:val="90"/>
        <w:numPr>
          <w:ilvl w:val="0"/>
          <w:numId w:val="5"/>
        </w:numPr>
        <w:shd w:val="clear" w:color="auto" w:fill="auto"/>
        <w:tabs>
          <w:tab w:val="left" w:pos="1048"/>
          <w:tab w:val="right" w:leader="dot" w:pos="9344"/>
        </w:tabs>
        <w:spacing w:before="0" w:after="0" w:line="504" w:lineRule="exact"/>
        <w:ind w:left="680"/>
      </w:pPr>
      <w:r>
        <w:t>Лабораторные диагностические исследования</w:t>
      </w:r>
      <w:r>
        <w:tab/>
        <w:t>24</w:t>
      </w:r>
    </w:p>
    <w:p w14:paraId="5A0EFFE8" w14:textId="77777777" w:rsidR="00E37CA0" w:rsidRDefault="008D55B8">
      <w:pPr>
        <w:pStyle w:val="90"/>
        <w:numPr>
          <w:ilvl w:val="1"/>
          <w:numId w:val="5"/>
        </w:numPr>
        <w:shd w:val="clear" w:color="auto" w:fill="auto"/>
        <w:tabs>
          <w:tab w:val="left" w:pos="1139"/>
          <w:tab w:val="right" w:leader="dot" w:pos="9344"/>
        </w:tabs>
        <w:spacing w:before="0" w:after="0" w:line="504" w:lineRule="exact"/>
        <w:ind w:left="680"/>
      </w:pPr>
      <w:r>
        <w:t>Лабораторные диагностические исследования для постановки диагноза</w:t>
      </w:r>
      <w:r>
        <w:tab/>
        <w:t>24</w:t>
      </w:r>
    </w:p>
    <w:p w14:paraId="0C7C41B9" w14:textId="77777777" w:rsidR="00E37CA0" w:rsidRDefault="008D55B8">
      <w:pPr>
        <w:pStyle w:val="90"/>
        <w:numPr>
          <w:ilvl w:val="0"/>
          <w:numId w:val="6"/>
        </w:numPr>
        <w:shd w:val="clear" w:color="auto" w:fill="auto"/>
        <w:tabs>
          <w:tab w:val="left" w:pos="1226"/>
        </w:tabs>
        <w:spacing w:before="0" w:after="0" w:line="312" w:lineRule="exact"/>
        <w:ind w:left="680"/>
      </w:pPr>
      <w:r>
        <w:t xml:space="preserve">Лабораторные </w:t>
      </w:r>
      <w:r>
        <w:t>диагностические исследования для оценки безопасности перед</w:t>
      </w:r>
    </w:p>
    <w:p w14:paraId="15F212E7" w14:textId="77777777" w:rsidR="00E37CA0" w:rsidRDefault="008D55B8">
      <w:pPr>
        <w:pStyle w:val="90"/>
        <w:shd w:val="clear" w:color="auto" w:fill="auto"/>
        <w:tabs>
          <w:tab w:val="right" w:leader="dot" w:pos="9344"/>
        </w:tabs>
        <w:spacing w:before="0" w:after="178" w:line="312" w:lineRule="exact"/>
        <w:ind w:left="680"/>
      </w:pPr>
      <w:r>
        <w:t>назначением терапии и на фоне лечения, оценки эффективности терапии</w:t>
      </w:r>
      <w:r>
        <w:tab/>
        <w:t>25</w:t>
      </w:r>
    </w:p>
    <w:p w14:paraId="02CBE058" w14:textId="77777777" w:rsidR="00E37CA0" w:rsidRDefault="008D55B8">
      <w:pPr>
        <w:pStyle w:val="90"/>
        <w:numPr>
          <w:ilvl w:val="0"/>
          <w:numId w:val="5"/>
        </w:numPr>
        <w:shd w:val="clear" w:color="auto" w:fill="auto"/>
        <w:tabs>
          <w:tab w:val="left" w:pos="1048"/>
          <w:tab w:val="right" w:leader="dot" w:pos="9344"/>
        </w:tabs>
        <w:spacing w:before="0" w:after="238" w:line="240" w:lineRule="exact"/>
        <w:ind w:left="680"/>
      </w:pPr>
      <w:r>
        <w:t>Инструментальные диагностические исследования</w:t>
      </w:r>
      <w:r>
        <w:tab/>
        <w:t>27</w:t>
      </w:r>
    </w:p>
    <w:p w14:paraId="626A3AD3" w14:textId="77777777" w:rsidR="00E37CA0" w:rsidRDefault="008D55B8">
      <w:pPr>
        <w:pStyle w:val="90"/>
        <w:numPr>
          <w:ilvl w:val="0"/>
          <w:numId w:val="5"/>
        </w:numPr>
        <w:shd w:val="clear" w:color="auto" w:fill="auto"/>
        <w:tabs>
          <w:tab w:val="left" w:pos="1048"/>
          <w:tab w:val="right" w:leader="dot" w:pos="9344"/>
        </w:tabs>
        <w:spacing w:before="0" w:after="72" w:line="240" w:lineRule="exact"/>
        <w:ind w:left="680"/>
      </w:pPr>
      <w:r>
        <w:t>Иные диагностические исследования</w:t>
      </w:r>
      <w:r>
        <w:tab/>
        <w:t>30</w:t>
      </w:r>
    </w:p>
    <w:p w14:paraId="205FACF7" w14:textId="77777777" w:rsidR="00E37CA0" w:rsidRDefault="008D55B8">
      <w:pPr>
        <w:pStyle w:val="90"/>
        <w:numPr>
          <w:ilvl w:val="0"/>
          <w:numId w:val="3"/>
        </w:numPr>
        <w:shd w:val="clear" w:color="auto" w:fill="auto"/>
        <w:tabs>
          <w:tab w:val="left" w:pos="363"/>
        </w:tabs>
        <w:spacing w:before="0" w:after="0" w:line="418" w:lineRule="exact"/>
      </w:pPr>
      <w:hyperlink w:anchor="bookmark15" w:tooltip="Current Document">
        <w:r>
          <w:t>Лечение, включая медикаментозную и немедикаментозную терапии, диетотерапию,</w:t>
        </w:r>
      </w:hyperlink>
    </w:p>
    <w:p w14:paraId="117B30F6" w14:textId="77777777" w:rsidR="00E37CA0" w:rsidRDefault="008D55B8">
      <w:pPr>
        <w:pStyle w:val="90"/>
        <w:shd w:val="clear" w:color="auto" w:fill="auto"/>
        <w:tabs>
          <w:tab w:val="right" w:leader="dot" w:pos="9344"/>
        </w:tabs>
        <w:spacing w:before="0" w:after="60" w:line="418" w:lineRule="exact"/>
      </w:pPr>
      <w:r>
        <w:t>обезболивание, медицинские показания и противопоказания к применению методов лечения</w:t>
      </w:r>
      <w:r>
        <w:tab/>
        <w:t>31</w:t>
      </w:r>
    </w:p>
    <w:p w14:paraId="3E120DCE" w14:textId="77777777" w:rsidR="00E37CA0" w:rsidRDefault="008D55B8">
      <w:pPr>
        <w:pStyle w:val="90"/>
        <w:numPr>
          <w:ilvl w:val="0"/>
          <w:numId w:val="3"/>
        </w:numPr>
        <w:shd w:val="clear" w:color="auto" w:fill="auto"/>
        <w:tabs>
          <w:tab w:val="left" w:pos="363"/>
        </w:tabs>
        <w:spacing w:before="0" w:after="0" w:line="418" w:lineRule="exact"/>
      </w:pPr>
      <w:r>
        <w:t>Медицинская реабилитация и санаторно-ку</w:t>
      </w:r>
      <w:r>
        <w:t>рортное лечение, медицинские показания и</w:t>
      </w:r>
    </w:p>
    <w:p w14:paraId="55A879C4" w14:textId="77777777" w:rsidR="00E37CA0" w:rsidRDefault="008D55B8">
      <w:pPr>
        <w:pStyle w:val="90"/>
        <w:shd w:val="clear" w:color="auto" w:fill="auto"/>
        <w:tabs>
          <w:tab w:val="right" w:leader="dot" w:pos="9344"/>
        </w:tabs>
        <w:spacing w:before="0" w:after="0" w:line="418" w:lineRule="exact"/>
        <w:sectPr w:rsidR="00E37CA0">
          <w:pgSz w:w="11900" w:h="16840"/>
          <w:pgMar w:top="1306" w:right="814" w:bottom="1306" w:left="1592" w:header="0" w:footer="3" w:gutter="0"/>
          <w:cols w:space="720"/>
          <w:noEndnote/>
          <w:docGrid w:linePitch="360"/>
        </w:sectPr>
      </w:pPr>
      <w:r>
        <w:t>противопоказания к применению методов реабилитации, в том числе основанных на использовании природных лечебных факторов</w:t>
      </w:r>
      <w:r>
        <w:tab/>
        <w:t>41</w:t>
      </w:r>
      <w:r>
        <w:fldChar w:fldCharType="end"/>
      </w:r>
    </w:p>
    <w:p w14:paraId="3B543D8E" w14:textId="77777777" w:rsidR="00E37CA0" w:rsidRDefault="008D55B8">
      <w:pPr>
        <w:pStyle w:val="24"/>
        <w:numPr>
          <w:ilvl w:val="0"/>
          <w:numId w:val="3"/>
        </w:numPr>
        <w:shd w:val="clear" w:color="auto" w:fill="auto"/>
        <w:tabs>
          <w:tab w:val="left" w:pos="509"/>
        </w:tabs>
        <w:spacing w:line="413" w:lineRule="exact"/>
        <w:ind w:firstLine="0"/>
        <w:jc w:val="both"/>
      </w:pPr>
      <w:hyperlink w:anchor="bookmark45" w:tooltip="Current Document">
        <w:r>
          <w:t xml:space="preserve">Профилактика </w:t>
        </w:r>
        <w:r>
          <w:t>и диспансерное наблюдение, медицинские показания и</w:t>
        </w:r>
      </w:hyperlink>
    </w:p>
    <w:p w14:paraId="29CA32E6" w14:textId="77777777" w:rsidR="00E37CA0" w:rsidRDefault="008D55B8">
      <w:pPr>
        <w:pStyle w:val="90"/>
        <w:shd w:val="clear" w:color="auto" w:fill="auto"/>
        <w:tabs>
          <w:tab w:val="right" w:leader="dot" w:pos="9324"/>
        </w:tabs>
        <w:spacing w:before="0" w:after="198" w:line="413" w:lineRule="exact"/>
      </w:pPr>
      <w:r>
        <w:fldChar w:fldCharType="begin"/>
      </w:r>
      <w:r>
        <w:instrText xml:space="preserve"> TOC \o "1-5" \h \z </w:instrText>
      </w:r>
      <w:r>
        <w:fldChar w:fldCharType="separate"/>
      </w:r>
      <w:r>
        <w:t>противопоказания к применению методов профилактики</w:t>
      </w:r>
      <w:r>
        <w:tab/>
        <w:t>43</w:t>
      </w:r>
    </w:p>
    <w:p w14:paraId="4D0F71E1" w14:textId="77777777" w:rsidR="00E37CA0" w:rsidRDefault="008D55B8">
      <w:pPr>
        <w:pStyle w:val="90"/>
        <w:numPr>
          <w:ilvl w:val="0"/>
          <w:numId w:val="3"/>
        </w:numPr>
        <w:shd w:val="clear" w:color="auto" w:fill="auto"/>
        <w:tabs>
          <w:tab w:val="left" w:pos="358"/>
          <w:tab w:val="right" w:leader="dot" w:pos="9324"/>
        </w:tabs>
        <w:spacing w:before="0" w:after="247" w:line="240" w:lineRule="exact"/>
      </w:pPr>
      <w:hyperlink w:anchor="bookmark52" w:tooltip="Current Document">
        <w:r>
          <w:t>Организация оказания медицинской помощи</w:t>
        </w:r>
        <w:r>
          <w:tab/>
          <w:t>44</w:t>
        </w:r>
      </w:hyperlink>
    </w:p>
    <w:p w14:paraId="649093C9" w14:textId="77777777" w:rsidR="00E37CA0" w:rsidRDefault="008D55B8">
      <w:pPr>
        <w:pStyle w:val="90"/>
        <w:numPr>
          <w:ilvl w:val="1"/>
          <w:numId w:val="3"/>
        </w:numPr>
        <w:shd w:val="clear" w:color="auto" w:fill="auto"/>
        <w:tabs>
          <w:tab w:val="left" w:pos="1149"/>
          <w:tab w:val="right" w:leader="dot" w:pos="9324"/>
        </w:tabs>
        <w:spacing w:before="0" w:after="181" w:line="240" w:lineRule="exact"/>
        <w:ind w:left="680"/>
      </w:pPr>
      <w:r>
        <w:t xml:space="preserve">Показания к </w:t>
      </w:r>
      <w:r>
        <w:t>направлению к врачу-ревматологу</w:t>
      </w:r>
      <w:r>
        <w:tab/>
        <w:t>44</w:t>
      </w:r>
    </w:p>
    <w:p w14:paraId="19827810" w14:textId="77777777" w:rsidR="00E37CA0" w:rsidRDefault="008D55B8">
      <w:pPr>
        <w:pStyle w:val="90"/>
        <w:numPr>
          <w:ilvl w:val="1"/>
          <w:numId w:val="3"/>
        </w:numPr>
        <w:shd w:val="clear" w:color="auto" w:fill="auto"/>
        <w:tabs>
          <w:tab w:val="left" w:pos="1168"/>
        </w:tabs>
        <w:spacing w:before="0" w:after="0" w:line="317" w:lineRule="exact"/>
        <w:ind w:left="680"/>
      </w:pPr>
      <w:r>
        <w:t>Показания к госпитализации в специализированное отделение по профилю</w:t>
      </w:r>
    </w:p>
    <w:p w14:paraId="3D44C2D2" w14:textId="77777777" w:rsidR="00E37CA0" w:rsidRDefault="008D55B8">
      <w:pPr>
        <w:pStyle w:val="90"/>
        <w:shd w:val="clear" w:color="auto" w:fill="auto"/>
        <w:tabs>
          <w:tab w:val="right" w:leader="dot" w:pos="9324"/>
        </w:tabs>
        <w:spacing w:before="0" w:after="182" w:line="317" w:lineRule="exact"/>
        <w:ind w:left="680"/>
      </w:pPr>
      <w:r>
        <w:t>«ревматология»;</w:t>
      </w:r>
      <w:r>
        <w:tab/>
        <w:t>45</w:t>
      </w:r>
    </w:p>
    <w:p w14:paraId="11F2D74C" w14:textId="77777777" w:rsidR="00E37CA0" w:rsidRDefault="008D55B8">
      <w:pPr>
        <w:pStyle w:val="90"/>
        <w:numPr>
          <w:ilvl w:val="0"/>
          <w:numId w:val="7"/>
        </w:numPr>
        <w:shd w:val="clear" w:color="auto" w:fill="auto"/>
        <w:tabs>
          <w:tab w:val="left" w:pos="1221"/>
          <w:tab w:val="right" w:leader="dot" w:pos="9324"/>
        </w:tabs>
        <w:spacing w:before="0" w:after="242" w:line="240" w:lineRule="exact"/>
        <w:ind w:left="680"/>
      </w:pPr>
      <w:r>
        <w:t>Критерии выписки пациентов из стационара.....</w:t>
      </w:r>
      <w:r>
        <w:tab/>
        <w:t>45</w:t>
      </w:r>
    </w:p>
    <w:p w14:paraId="2C3A2C64" w14:textId="77777777" w:rsidR="00E37CA0" w:rsidRDefault="008D55B8">
      <w:pPr>
        <w:pStyle w:val="90"/>
        <w:numPr>
          <w:ilvl w:val="0"/>
          <w:numId w:val="8"/>
        </w:numPr>
        <w:shd w:val="clear" w:color="auto" w:fill="auto"/>
        <w:tabs>
          <w:tab w:val="left" w:pos="1163"/>
          <w:tab w:val="right" w:leader="dot" w:pos="9324"/>
        </w:tabs>
        <w:spacing w:before="0" w:after="82" w:line="240" w:lineRule="exact"/>
        <w:ind w:left="680"/>
      </w:pPr>
      <w:r>
        <w:t>Примеры формулировки клинических диагнозов;</w:t>
      </w:r>
      <w:r>
        <w:tab/>
        <w:t>47</w:t>
      </w:r>
    </w:p>
    <w:p w14:paraId="4EC5D17E" w14:textId="77777777" w:rsidR="00E37CA0" w:rsidRDefault="008D55B8">
      <w:pPr>
        <w:pStyle w:val="90"/>
        <w:numPr>
          <w:ilvl w:val="0"/>
          <w:numId w:val="3"/>
        </w:numPr>
        <w:shd w:val="clear" w:color="auto" w:fill="auto"/>
        <w:tabs>
          <w:tab w:val="left" w:pos="358"/>
        </w:tabs>
        <w:spacing w:before="0" w:after="0" w:line="422" w:lineRule="exact"/>
      </w:pPr>
      <w:hyperlink w:anchor="bookmark55" w:tooltip="Current Document">
        <w:r>
          <w:t>Дополнительная информация (в том числе факторы, влияющая на течение и исход</w:t>
        </w:r>
      </w:hyperlink>
    </w:p>
    <w:p w14:paraId="1602AE76" w14:textId="77777777" w:rsidR="00E37CA0" w:rsidRDefault="008D55B8">
      <w:pPr>
        <w:pStyle w:val="90"/>
        <w:shd w:val="clear" w:color="auto" w:fill="auto"/>
        <w:tabs>
          <w:tab w:val="right" w:leader="dot" w:pos="9324"/>
        </w:tabs>
        <w:spacing w:before="0" w:after="0" w:line="422" w:lineRule="exact"/>
      </w:pPr>
      <w:r>
        <w:t>заболевания)</w:t>
      </w:r>
      <w:r>
        <w:tab/>
        <w:t xml:space="preserve">  47</w:t>
      </w:r>
    </w:p>
    <w:p w14:paraId="7FEB969E" w14:textId="77777777" w:rsidR="00E37CA0" w:rsidRDefault="008D55B8">
      <w:pPr>
        <w:pStyle w:val="90"/>
        <w:numPr>
          <w:ilvl w:val="0"/>
          <w:numId w:val="9"/>
        </w:numPr>
        <w:shd w:val="clear" w:color="auto" w:fill="auto"/>
        <w:tabs>
          <w:tab w:val="left" w:pos="1226"/>
          <w:tab w:val="right" w:leader="dot" w:pos="9324"/>
        </w:tabs>
        <w:spacing w:before="0" w:after="0" w:line="504" w:lineRule="exact"/>
        <w:ind w:left="680"/>
      </w:pPr>
      <w:r>
        <w:t>Коморбидноеть</w:t>
      </w:r>
      <w:r>
        <w:tab/>
        <w:t>47</w:t>
      </w:r>
    </w:p>
    <w:p w14:paraId="0BFE1C9E" w14:textId="77777777" w:rsidR="00E37CA0" w:rsidRDefault="008D55B8">
      <w:pPr>
        <w:pStyle w:val="90"/>
        <w:numPr>
          <w:ilvl w:val="0"/>
          <w:numId w:val="9"/>
        </w:numPr>
        <w:shd w:val="clear" w:color="auto" w:fill="auto"/>
        <w:tabs>
          <w:tab w:val="left" w:pos="1226"/>
          <w:tab w:val="right" w:leader="dot" w:pos="9324"/>
        </w:tabs>
        <w:spacing w:before="0" w:after="0" w:line="504" w:lineRule="exact"/>
        <w:ind w:left="680"/>
      </w:pPr>
      <w:r>
        <w:t>Вакцинация</w:t>
      </w:r>
      <w:r>
        <w:tab/>
        <w:t>49</w:t>
      </w:r>
    </w:p>
    <w:p w14:paraId="2E9C9E8F" w14:textId="77777777" w:rsidR="00E37CA0" w:rsidRDefault="008D55B8">
      <w:pPr>
        <w:pStyle w:val="90"/>
        <w:numPr>
          <w:ilvl w:val="0"/>
          <w:numId w:val="9"/>
        </w:numPr>
        <w:shd w:val="clear" w:color="auto" w:fill="auto"/>
        <w:tabs>
          <w:tab w:val="left" w:pos="1226"/>
          <w:tab w:val="right" w:leader="dot" w:pos="9324"/>
        </w:tabs>
        <w:spacing w:before="0" w:after="0" w:line="504" w:lineRule="exact"/>
        <w:ind w:left="680"/>
      </w:pPr>
      <w:r>
        <w:t>Беременность</w:t>
      </w:r>
      <w:r>
        <w:tab/>
        <w:t>50</w:t>
      </w:r>
    </w:p>
    <w:p w14:paraId="497BA087" w14:textId="77777777" w:rsidR="00E37CA0" w:rsidRDefault="008D55B8">
      <w:pPr>
        <w:pStyle w:val="90"/>
        <w:shd w:val="clear" w:color="auto" w:fill="auto"/>
        <w:tabs>
          <w:tab w:val="right" w:leader="dot" w:pos="9324"/>
        </w:tabs>
        <w:spacing w:before="0" w:after="0" w:line="504" w:lineRule="exact"/>
      </w:pPr>
      <w:hyperlink w:anchor="bookmark67" w:tooltip="Current Document">
        <w:r>
          <w:t>Критери</w:t>
        </w:r>
        <w:r>
          <w:t>и оценки качества медицинской помощи</w:t>
        </w:r>
        <w:r>
          <w:tab/>
          <w:t xml:space="preserve">  50</w:t>
        </w:r>
      </w:hyperlink>
    </w:p>
    <w:p w14:paraId="26CA26F2" w14:textId="77777777" w:rsidR="00E37CA0" w:rsidRDefault="008D55B8">
      <w:pPr>
        <w:pStyle w:val="90"/>
        <w:shd w:val="clear" w:color="auto" w:fill="auto"/>
        <w:tabs>
          <w:tab w:val="right" w:leader="dot" w:pos="9324"/>
        </w:tabs>
        <w:spacing w:before="0" w:after="0" w:line="504" w:lineRule="exact"/>
      </w:pPr>
      <w:hyperlink w:anchor="bookmark69" w:tooltip="Current Document">
        <w:r>
          <w:t>Список литературы</w:t>
        </w:r>
        <w:r>
          <w:tab/>
          <w:t xml:space="preserve">  51</w:t>
        </w:r>
      </w:hyperlink>
    </w:p>
    <w:p w14:paraId="3444EBD4" w14:textId="77777777" w:rsidR="00E37CA0" w:rsidRDefault="008D55B8">
      <w:pPr>
        <w:pStyle w:val="90"/>
        <w:shd w:val="clear" w:color="auto" w:fill="auto"/>
        <w:tabs>
          <w:tab w:val="right" w:leader="dot" w:pos="9324"/>
        </w:tabs>
        <w:spacing w:before="0" w:after="202" w:line="418" w:lineRule="exact"/>
      </w:pPr>
      <w:r>
        <w:t>Приложение А1. Состав рабочей группы по разработке и пересмотру клинических рекомендаций</w:t>
      </w:r>
      <w:r>
        <w:tab/>
        <w:t>71</w:t>
      </w:r>
    </w:p>
    <w:p w14:paraId="5317FCA8" w14:textId="77777777" w:rsidR="00E37CA0" w:rsidRDefault="008D55B8">
      <w:pPr>
        <w:pStyle w:val="90"/>
        <w:shd w:val="clear" w:color="auto" w:fill="auto"/>
        <w:tabs>
          <w:tab w:val="right" w:leader="dot" w:pos="9324"/>
        </w:tabs>
        <w:spacing w:before="0" w:after="90" w:line="240" w:lineRule="exact"/>
      </w:pPr>
      <w:hyperlink w:anchor="bookmark72" w:tooltip="Current Document">
        <w:r>
          <w:t>Приложение А2. Методология разработки клинических рекомендаций</w:t>
        </w:r>
        <w:r>
          <w:tab/>
          <w:t>74</w:t>
        </w:r>
      </w:hyperlink>
    </w:p>
    <w:p w14:paraId="5A448E4C" w14:textId="77777777" w:rsidR="00E37CA0" w:rsidRDefault="008D55B8">
      <w:pPr>
        <w:pStyle w:val="90"/>
        <w:shd w:val="clear" w:color="auto" w:fill="auto"/>
        <w:tabs>
          <w:tab w:val="right" w:leader="dot" w:pos="9324"/>
        </w:tabs>
        <w:spacing w:before="0" w:after="198" w:line="413" w:lineRule="exact"/>
      </w:pPr>
      <w:r>
        <w:t>.Приложение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w:t>
      </w:r>
      <w:r>
        <w:t>екарственного препарата</w:t>
      </w:r>
      <w:r>
        <w:tab/>
        <w:t>76</w:t>
      </w:r>
    </w:p>
    <w:p w14:paraId="1313EE93" w14:textId="77777777" w:rsidR="00E37CA0" w:rsidRDefault="008D55B8">
      <w:pPr>
        <w:pStyle w:val="90"/>
        <w:shd w:val="clear" w:color="auto" w:fill="auto"/>
        <w:tabs>
          <w:tab w:val="right" w:leader="dot" w:pos="9324"/>
        </w:tabs>
        <w:spacing w:before="0" w:after="247" w:line="240" w:lineRule="exact"/>
      </w:pPr>
      <w:r>
        <w:t>Приложение Б. Алгоритмы действий врача</w:t>
      </w:r>
      <w:r>
        <w:tab/>
        <w:t>78</w:t>
      </w:r>
    </w:p>
    <w:p w14:paraId="7EB445A1" w14:textId="77777777" w:rsidR="00E37CA0" w:rsidRDefault="008D55B8">
      <w:pPr>
        <w:pStyle w:val="90"/>
        <w:shd w:val="clear" w:color="auto" w:fill="auto"/>
        <w:tabs>
          <w:tab w:val="right" w:leader="dot" w:pos="9324"/>
        </w:tabs>
        <w:spacing w:before="0" w:after="76" w:line="240" w:lineRule="exact"/>
      </w:pPr>
      <w:hyperlink w:anchor="bookmark75" w:tooltip="Current Document">
        <w:r>
          <w:t>Приложение В. Информация для пациентов</w:t>
        </w:r>
        <w:r>
          <w:tab/>
          <w:t>79</w:t>
        </w:r>
      </w:hyperlink>
    </w:p>
    <w:p w14:paraId="64E03596" w14:textId="77777777" w:rsidR="00E37CA0" w:rsidRDefault="008D55B8">
      <w:pPr>
        <w:pStyle w:val="90"/>
        <w:shd w:val="clear" w:color="auto" w:fill="auto"/>
        <w:tabs>
          <w:tab w:val="right" w:leader="dot" w:pos="9324"/>
        </w:tabs>
        <w:spacing w:before="0" w:after="0" w:line="413" w:lineRule="exact"/>
      </w:pPr>
      <w:hyperlink w:anchor="bookmark77" w:tooltip="Current Document">
        <w:r>
          <w:t>Приложение Г1-Г15. Шкалы оценки, вопроепики и другие оценочные инструменты соетояпия пациента, приведенные в клинических рекомендациях</w:t>
        </w:r>
        <w:r>
          <w:tab/>
          <w:t>87</w:t>
        </w:r>
      </w:hyperlink>
    </w:p>
    <w:p w14:paraId="08749E54" w14:textId="77777777" w:rsidR="00E37CA0" w:rsidRDefault="008D55B8">
      <w:pPr>
        <w:pStyle w:val="90"/>
        <w:shd w:val="clear" w:color="auto" w:fill="auto"/>
        <w:tabs>
          <w:tab w:val="right" w:leader="dot" w:pos="9324"/>
        </w:tabs>
        <w:spacing w:before="0" w:after="0" w:line="514" w:lineRule="exact"/>
        <w:ind w:left="680"/>
      </w:pPr>
      <w:r>
        <w:t xml:space="preserve">Приложение Г1. Классификационные критерии РА </w:t>
      </w:r>
      <w:r>
        <w:rPr>
          <w:lang w:val="en-US" w:eastAsia="en-US" w:bidi="en-US"/>
        </w:rPr>
        <w:t xml:space="preserve">(ACR/EULAR) </w:t>
      </w:r>
      <w:r>
        <w:t>[19]</w:t>
      </w:r>
      <w:r>
        <w:tab/>
        <w:t>88</w:t>
      </w:r>
    </w:p>
    <w:p w14:paraId="7CEAA007" w14:textId="77777777" w:rsidR="00E37CA0" w:rsidRDefault="008D55B8">
      <w:pPr>
        <w:pStyle w:val="90"/>
        <w:shd w:val="clear" w:color="auto" w:fill="auto"/>
        <w:tabs>
          <w:tab w:val="right" w:leader="dot" w:pos="9324"/>
        </w:tabs>
        <w:spacing w:before="0" w:after="0" w:line="514" w:lineRule="exact"/>
        <w:ind w:left="680"/>
      </w:pPr>
      <w:r>
        <w:t>Приложение Г2. Определение активности РА</w:t>
      </w:r>
      <w:r>
        <w:tab/>
        <w:t>88</w:t>
      </w:r>
    </w:p>
    <w:p w14:paraId="500A307E" w14:textId="77777777" w:rsidR="00E37CA0" w:rsidRDefault="008D55B8">
      <w:pPr>
        <w:pStyle w:val="90"/>
        <w:shd w:val="clear" w:color="auto" w:fill="auto"/>
        <w:tabs>
          <w:tab w:val="right" w:leader="dot" w:pos="9324"/>
        </w:tabs>
        <w:spacing w:before="0" w:after="0" w:line="514" w:lineRule="exact"/>
        <w:ind w:left="680"/>
      </w:pPr>
      <w:r>
        <w:t xml:space="preserve">Приложение Г2.1 Индекс </w:t>
      </w:r>
      <w:r>
        <w:rPr>
          <w:lang w:val="en-US" w:eastAsia="en-US" w:bidi="en-US"/>
        </w:rPr>
        <w:t>DAS28</w:t>
      </w:r>
      <w:r>
        <w:tab/>
        <w:t>88</w:t>
      </w:r>
    </w:p>
    <w:p w14:paraId="31F326AB" w14:textId="77777777" w:rsidR="00E37CA0" w:rsidRDefault="008D55B8">
      <w:pPr>
        <w:pStyle w:val="90"/>
        <w:shd w:val="clear" w:color="auto" w:fill="auto"/>
        <w:tabs>
          <w:tab w:val="right" w:leader="dot" w:pos="9324"/>
        </w:tabs>
        <w:spacing w:before="0" w:after="0" w:line="514" w:lineRule="exact"/>
        <w:ind w:left="680"/>
      </w:pPr>
      <w:r>
        <w:t xml:space="preserve">Приложение Г2.2 Индекс </w:t>
      </w:r>
      <w:r>
        <w:rPr>
          <w:lang w:val="en-US" w:eastAsia="en-US" w:bidi="en-US"/>
        </w:rPr>
        <w:t>CDAI</w:t>
      </w:r>
      <w:r>
        <w:tab/>
        <w:t>89</w:t>
      </w:r>
    </w:p>
    <w:p w14:paraId="581F403E" w14:textId="77777777" w:rsidR="00E37CA0" w:rsidRDefault="008D55B8">
      <w:pPr>
        <w:pStyle w:val="90"/>
        <w:shd w:val="clear" w:color="auto" w:fill="auto"/>
        <w:tabs>
          <w:tab w:val="right" w:leader="dot" w:pos="9324"/>
        </w:tabs>
        <w:spacing w:before="0" w:after="0" w:line="514" w:lineRule="exact"/>
        <w:ind w:left="680"/>
      </w:pPr>
      <w:r>
        <w:t xml:space="preserve">Приложение Г2.3 Индеке </w:t>
      </w:r>
      <w:r>
        <w:rPr>
          <w:lang w:val="en-US" w:eastAsia="en-US" w:bidi="en-US"/>
        </w:rPr>
        <w:t>SDA1</w:t>
      </w:r>
      <w:r>
        <w:tab/>
        <w:t>90</w:t>
      </w:r>
      <w:r>
        <w:fldChar w:fldCharType="end"/>
      </w:r>
    </w:p>
    <w:p w14:paraId="41F0675C" w14:textId="77777777" w:rsidR="00E37CA0" w:rsidRDefault="008D55B8">
      <w:pPr>
        <w:pStyle w:val="24"/>
        <w:shd w:val="clear" w:color="auto" w:fill="auto"/>
        <w:spacing w:line="240" w:lineRule="exact"/>
        <w:ind w:firstLine="0"/>
        <w:jc w:val="center"/>
        <w:sectPr w:rsidR="00E37CA0">
          <w:pgSz w:w="11900" w:h="16840"/>
          <w:pgMar w:top="1292" w:right="834" w:bottom="903" w:left="1592" w:header="0" w:footer="3" w:gutter="0"/>
          <w:cols w:space="720"/>
          <w:noEndnote/>
          <w:docGrid w:linePitch="360"/>
        </w:sectPr>
      </w:pPr>
      <w:r>
        <w:t>3</w:t>
      </w:r>
    </w:p>
    <w:p w14:paraId="3EBA1049" w14:textId="77777777" w:rsidR="00E37CA0" w:rsidRDefault="008D55B8">
      <w:pPr>
        <w:pStyle w:val="90"/>
        <w:shd w:val="clear" w:color="auto" w:fill="auto"/>
        <w:tabs>
          <w:tab w:val="right" w:leader="dot" w:pos="8708"/>
        </w:tabs>
        <w:spacing w:before="0" w:after="116" w:line="322" w:lineRule="exact"/>
        <w:ind w:left="660"/>
      </w:pPr>
      <w:r>
        <w:lastRenderedPageBreak/>
        <w:fldChar w:fldCharType="begin"/>
      </w:r>
      <w:r>
        <w:instrText xml:space="preserve"> TOC \o "1-5" \h \z </w:instrText>
      </w:r>
      <w:r>
        <w:fldChar w:fldCharType="separate"/>
      </w:r>
      <w:r>
        <w:t>Приложе</w:t>
      </w:r>
      <w:r>
        <w:t xml:space="preserve">ние ГЗ. Опросник </w:t>
      </w:r>
      <w:r>
        <w:rPr>
          <w:lang w:val="en-US" w:eastAsia="en-US" w:bidi="en-US"/>
        </w:rPr>
        <w:t xml:space="preserve">HAQ </w:t>
      </w:r>
      <w:r>
        <w:t>для оценки функциональной способности в повседневной жизни у пациентов РА</w:t>
      </w:r>
      <w:r>
        <w:tab/>
        <w:t>90</w:t>
      </w:r>
    </w:p>
    <w:p w14:paraId="030F8E86" w14:textId="77777777" w:rsidR="00E37CA0" w:rsidRDefault="008D55B8">
      <w:pPr>
        <w:pStyle w:val="90"/>
        <w:shd w:val="clear" w:color="auto" w:fill="auto"/>
        <w:tabs>
          <w:tab w:val="right" w:leader="dot" w:pos="8708"/>
        </w:tabs>
        <w:spacing w:before="0" w:after="128" w:line="326" w:lineRule="exact"/>
        <w:ind w:left="660"/>
      </w:pPr>
      <w:r>
        <w:t>Приложение Г4. Общая характеристика лекарственных препаратов применяемых для лечения РА</w:t>
      </w:r>
      <w:r>
        <w:tab/>
        <w:t xml:space="preserve">  94</w:t>
      </w:r>
    </w:p>
    <w:p w14:paraId="06DB6188" w14:textId="77777777" w:rsidR="00E37CA0" w:rsidRDefault="008D55B8">
      <w:pPr>
        <w:pStyle w:val="90"/>
        <w:shd w:val="clear" w:color="auto" w:fill="auto"/>
        <w:tabs>
          <w:tab w:val="right" w:leader="dot" w:pos="8708"/>
        </w:tabs>
        <w:spacing w:before="0" w:after="182" w:line="317" w:lineRule="exact"/>
        <w:ind w:left="660"/>
      </w:pPr>
      <w:r>
        <w:t xml:space="preserve">Приложение Г5. Рекомендации по лабораторному </w:t>
      </w:r>
      <w:r>
        <w:t>мониторингу пациентов с РА, получающих противоревматическую терапию [23]</w:t>
      </w:r>
      <w:r>
        <w:tab/>
        <w:t>98</w:t>
      </w:r>
    </w:p>
    <w:p w14:paraId="29395063" w14:textId="77777777" w:rsidR="00E37CA0" w:rsidRDefault="008D55B8">
      <w:pPr>
        <w:pStyle w:val="90"/>
        <w:shd w:val="clear" w:color="auto" w:fill="auto"/>
        <w:tabs>
          <w:tab w:val="left" w:leader="dot" w:pos="8993"/>
        </w:tabs>
        <w:spacing w:before="0" w:after="168" w:line="240" w:lineRule="exact"/>
        <w:ind w:left="660"/>
      </w:pPr>
      <w:r>
        <w:t>Приложение Гб Нежелательные реакции, связанные с приемом МТ**</w:t>
      </w:r>
      <w:r>
        <w:tab/>
        <w:t>101</w:t>
      </w:r>
    </w:p>
    <w:p w14:paraId="16CDB65B" w14:textId="77777777" w:rsidR="00E37CA0" w:rsidRDefault="008D55B8">
      <w:pPr>
        <w:pStyle w:val="90"/>
        <w:shd w:val="clear" w:color="auto" w:fill="auto"/>
        <w:tabs>
          <w:tab w:val="right" w:leader="dot" w:pos="8708"/>
        </w:tabs>
        <w:spacing w:before="0" w:after="124" w:line="322" w:lineRule="exact"/>
        <w:ind w:left="660"/>
      </w:pPr>
      <w:r>
        <w:t>Приложение Г7 Рекомендации по профилактике и лечению нежелательных реакций, связанных с приемом МТ**</w:t>
      </w:r>
      <w:r>
        <w:tab/>
        <w:t>102</w:t>
      </w:r>
    </w:p>
    <w:p w14:paraId="6CD987D3" w14:textId="77777777" w:rsidR="00E37CA0" w:rsidRDefault="008D55B8">
      <w:pPr>
        <w:pStyle w:val="90"/>
        <w:shd w:val="clear" w:color="auto" w:fill="auto"/>
        <w:tabs>
          <w:tab w:val="right" w:leader="dot" w:pos="8708"/>
        </w:tabs>
        <w:spacing w:before="0" w:after="120" w:line="317" w:lineRule="exact"/>
        <w:ind w:left="660"/>
      </w:pPr>
      <w:r>
        <w:t>Приложени</w:t>
      </w:r>
      <w:r>
        <w:t>е Г8. Клинические проявления инфузионных реакций и гиперчувствительности (анафилаксия) на фоне лечения ГИБП (ингибиторы ИЛ, моноклональные антитела, селективные иммунодепресанты)</w:t>
      </w:r>
      <w:r>
        <w:tab/>
        <w:t>103</w:t>
      </w:r>
    </w:p>
    <w:p w14:paraId="703CAC23" w14:textId="77777777" w:rsidR="00E37CA0" w:rsidRDefault="008D55B8">
      <w:pPr>
        <w:pStyle w:val="90"/>
        <w:shd w:val="clear" w:color="auto" w:fill="auto"/>
        <w:tabs>
          <w:tab w:val="right" w:leader="dot" w:pos="8708"/>
        </w:tabs>
        <w:spacing w:before="0" w:after="120" w:line="317" w:lineRule="exact"/>
        <w:ind w:left="660"/>
      </w:pPr>
      <w:r>
        <w:t>Приложение Г9 Профилактика и лечение инфузионных и анафилактических реакц</w:t>
      </w:r>
      <w:r>
        <w:t>ий, возникщих на фоне введения ГИБП (ингибиторы ИЛ, моноклональные антитела, селективные иммунодепресанты)</w:t>
      </w:r>
      <w:r>
        <w:tab/>
        <w:t>103</w:t>
      </w:r>
    </w:p>
    <w:p w14:paraId="62A4B452" w14:textId="77777777" w:rsidR="00E37CA0" w:rsidRDefault="008D55B8">
      <w:pPr>
        <w:pStyle w:val="90"/>
        <w:shd w:val="clear" w:color="auto" w:fill="auto"/>
        <w:tabs>
          <w:tab w:val="right" w:leader="dot" w:pos="8708"/>
        </w:tabs>
        <w:spacing w:before="0" w:after="120" w:line="317" w:lineRule="exact"/>
        <w:ind w:left="660"/>
      </w:pPr>
      <w:r>
        <w:t>Приложение ПО Рекомендации по предотвращению и лечению НЛР, развивающихся на фоне лечения ГИБП (ингибиторы ИЛ, ‘моноклональные антитела, селектив</w:t>
      </w:r>
      <w:r>
        <w:t>ные иммунодепресанты)</w:t>
      </w:r>
      <w:r>
        <w:tab/>
        <w:t>105</w:t>
      </w:r>
    </w:p>
    <w:p w14:paraId="63A6A67F" w14:textId="77777777" w:rsidR="00E37CA0" w:rsidRDefault="008D55B8">
      <w:pPr>
        <w:pStyle w:val="90"/>
        <w:shd w:val="clear" w:color="auto" w:fill="auto"/>
        <w:tabs>
          <w:tab w:val="right" w:leader="dot" w:pos="8708"/>
        </w:tabs>
        <w:spacing w:before="0" w:after="182" w:line="317" w:lineRule="exact"/>
        <w:ind w:left="660"/>
      </w:pPr>
      <w:r>
        <w:t>Приложение Г11 Рекомендации по дополнительному обследованию пациентов до начала терапии ГИБП (ингибиторы ИЛ, моноклональные антитела, селективные иммунодепресанты)</w:t>
      </w:r>
      <w:r>
        <w:tab/>
        <w:t>106</w:t>
      </w:r>
    </w:p>
    <w:p w14:paraId="0B4E47E2" w14:textId="77777777" w:rsidR="00E37CA0" w:rsidRDefault="008D55B8">
      <w:pPr>
        <w:pStyle w:val="90"/>
        <w:shd w:val="clear" w:color="auto" w:fill="auto"/>
        <w:tabs>
          <w:tab w:val="right" w:leader="dot" w:pos="9362"/>
        </w:tabs>
        <w:spacing w:before="0" w:after="153" w:line="240" w:lineRule="exact"/>
        <w:ind w:left="660"/>
      </w:pPr>
      <w:r>
        <w:t>Приложение Г12 Фармакотерапия РА в периоперационном периоде</w:t>
      </w:r>
      <w:r>
        <w:tab/>
        <w:t>10</w:t>
      </w:r>
      <w:r>
        <w:t>8</w:t>
      </w:r>
    </w:p>
    <w:p w14:paraId="5528523C" w14:textId="77777777" w:rsidR="00E37CA0" w:rsidRDefault="008D55B8">
      <w:pPr>
        <w:pStyle w:val="90"/>
        <w:shd w:val="clear" w:color="auto" w:fill="auto"/>
        <w:tabs>
          <w:tab w:val="right" w:leader="dot" w:pos="8708"/>
        </w:tabs>
        <w:spacing w:before="0" w:after="116" w:line="317" w:lineRule="exact"/>
        <w:ind w:left="660"/>
      </w:pPr>
      <w:r>
        <w:t>Приложение Г13 Рекомендации по времени проведения оперативных вмещательств на фоне лечения ГИБП (ингибиторы ИЛ, моноклональные антитела, селективные иммунодепресанты)</w:t>
      </w:r>
      <w:r>
        <w:tab/>
        <w:t>10808</w:t>
      </w:r>
    </w:p>
    <w:p w14:paraId="06E7BD4A" w14:textId="77777777" w:rsidR="00E37CA0" w:rsidRDefault="008D55B8">
      <w:pPr>
        <w:pStyle w:val="90"/>
        <w:shd w:val="clear" w:color="auto" w:fill="auto"/>
        <w:tabs>
          <w:tab w:val="right" w:leader="dot" w:pos="8708"/>
        </w:tabs>
        <w:spacing w:before="0" w:after="124" w:line="322" w:lineRule="exact"/>
        <w:ind w:left="660"/>
      </w:pPr>
      <w:r>
        <w:t>Приложение Г14 Применение лекарственных препаратов до и во время беременности и л</w:t>
      </w:r>
      <w:r>
        <w:t>актации</w:t>
      </w:r>
      <w:r>
        <w:tab/>
        <w:t>110</w:t>
      </w:r>
      <w:r>
        <w:fldChar w:fldCharType="end"/>
      </w:r>
    </w:p>
    <w:p w14:paraId="03556C2B" w14:textId="77777777" w:rsidR="00E37CA0" w:rsidRDefault="008D55B8">
      <w:pPr>
        <w:pStyle w:val="24"/>
        <w:shd w:val="clear" w:color="auto" w:fill="auto"/>
        <w:tabs>
          <w:tab w:val="left" w:leader="dot" w:pos="8993"/>
        </w:tabs>
        <w:spacing w:line="317" w:lineRule="exact"/>
        <w:ind w:left="660" w:firstLine="0"/>
        <w:jc w:val="both"/>
        <w:sectPr w:rsidR="00E37CA0">
          <w:headerReference w:type="even" r:id="rId13"/>
          <w:headerReference w:type="default" r:id="rId14"/>
          <w:footerReference w:type="even" r:id="rId15"/>
          <w:footerReference w:type="default" r:id="rId16"/>
          <w:headerReference w:type="first" r:id="rId17"/>
          <w:footerReference w:type="first" r:id="rId18"/>
          <w:pgSz w:w="11900" w:h="16840"/>
          <w:pgMar w:top="1263" w:right="823" w:bottom="1263" w:left="1601" w:header="0" w:footer="3" w:gutter="0"/>
          <w:cols w:space="720"/>
          <w:noEndnote/>
          <w:docGrid w:linePitch="360"/>
        </w:sectPr>
      </w:pPr>
      <w:r>
        <w:t xml:space="preserve">Приложение Г15. Коды АТХ и фармако-терапевтические группы сБПВП (МТ**, СУЛЬФ**, ЛЕФ**, ГХ**), ГИБП (ингибиторы ИЛ, </w:t>
      </w:r>
      <w:r>
        <w:t>моноклональные антитела, селективные иммунодепресанты), тсБПВП (БАРИ**, ТОФА**, УПА**)</w:t>
      </w:r>
      <w:r>
        <w:tab/>
        <w:t>111</w:t>
      </w:r>
    </w:p>
    <w:p w14:paraId="7F236E81" w14:textId="77777777" w:rsidR="00E37CA0" w:rsidRDefault="008D55B8">
      <w:pPr>
        <w:pStyle w:val="100"/>
        <w:shd w:val="clear" w:color="auto" w:fill="auto"/>
        <w:spacing w:after="117" w:line="280" w:lineRule="exact"/>
        <w:ind w:left="660"/>
        <w:jc w:val="left"/>
      </w:pPr>
      <w:bookmarkStart w:id="3" w:name="bookmark5"/>
      <w:bookmarkStart w:id="4" w:name="bookmark6"/>
      <w:r>
        <w:lastRenderedPageBreak/>
        <w:t>Список сокращений</w:t>
      </w:r>
      <w:bookmarkEnd w:id="3"/>
      <w:bookmarkEnd w:id="4"/>
    </w:p>
    <w:p w14:paraId="0D53569C" w14:textId="77777777" w:rsidR="00E37CA0" w:rsidRDefault="008D55B8">
      <w:pPr>
        <w:pStyle w:val="24"/>
        <w:shd w:val="clear" w:color="auto" w:fill="auto"/>
        <w:spacing w:line="600" w:lineRule="exact"/>
        <w:ind w:left="660" w:firstLine="0"/>
      </w:pPr>
      <w:r>
        <w:t>АБЦ - абатацепт**</w:t>
      </w:r>
    </w:p>
    <w:p w14:paraId="512E5FEF" w14:textId="77777777" w:rsidR="00E37CA0" w:rsidRDefault="008D55B8">
      <w:pPr>
        <w:pStyle w:val="24"/>
        <w:shd w:val="clear" w:color="auto" w:fill="auto"/>
        <w:spacing w:line="600" w:lineRule="exact"/>
        <w:ind w:left="660" w:firstLine="0"/>
      </w:pPr>
      <w:r>
        <w:t>АДА — адалимумаб**</w:t>
      </w:r>
    </w:p>
    <w:p w14:paraId="7B2335AD" w14:textId="77777777" w:rsidR="00E37CA0" w:rsidRDefault="008D55B8">
      <w:pPr>
        <w:pStyle w:val="24"/>
        <w:shd w:val="clear" w:color="auto" w:fill="auto"/>
        <w:spacing w:line="600" w:lineRule="exact"/>
        <w:ind w:left="660" w:right="1660" w:firstLine="0"/>
      </w:pPr>
      <w:r>
        <w:t xml:space="preserve">АЛА - анти-лекарственные антитела АЛТ - аланинаминотрансфераза </w:t>
      </w:r>
      <w:r>
        <w:rPr>
          <w:lang w:val="en-US" w:eastAsia="en-US" w:bidi="en-US"/>
        </w:rPr>
        <w:t xml:space="preserve">ACT </w:t>
      </w:r>
      <w:r>
        <w:t>- аспартатаминотрансфераза</w:t>
      </w:r>
    </w:p>
    <w:p w14:paraId="10CF3698" w14:textId="77777777" w:rsidR="00E37CA0" w:rsidRDefault="008D55B8">
      <w:pPr>
        <w:pStyle w:val="24"/>
        <w:shd w:val="clear" w:color="auto" w:fill="auto"/>
        <w:spacing w:line="600" w:lineRule="exact"/>
        <w:ind w:left="660" w:right="1660" w:firstLine="0"/>
      </w:pPr>
      <w:r>
        <w:t>АЦБ - антитела к циклическим цитруллинированным белкам АЦЦП - антитела к циклическому цитруллинированному пептиду БАРИ - барицитиниб**</w:t>
      </w:r>
    </w:p>
    <w:p w14:paraId="786E2BB9" w14:textId="77777777" w:rsidR="00E37CA0" w:rsidRDefault="008D55B8">
      <w:pPr>
        <w:pStyle w:val="24"/>
        <w:shd w:val="clear" w:color="auto" w:fill="auto"/>
        <w:spacing w:line="600" w:lineRule="exact"/>
        <w:ind w:left="660" w:firstLine="0"/>
      </w:pPr>
      <w:r>
        <w:t>сБПВП - синтетические базис</w:t>
      </w:r>
      <w:r>
        <w:t>ные противовоспалительные препараты</w:t>
      </w:r>
    </w:p>
    <w:p w14:paraId="3590557D" w14:textId="77777777" w:rsidR="00E37CA0" w:rsidRDefault="008D55B8">
      <w:pPr>
        <w:pStyle w:val="24"/>
        <w:shd w:val="clear" w:color="auto" w:fill="auto"/>
        <w:spacing w:after="283" w:line="240" w:lineRule="exact"/>
        <w:ind w:left="660" w:firstLine="0"/>
      </w:pPr>
      <w:r>
        <w:t>ВАШ - визуально-аналоговая шкала</w:t>
      </w:r>
    </w:p>
    <w:p w14:paraId="7D2C6ADB" w14:textId="77777777" w:rsidR="00E37CA0" w:rsidRDefault="008D55B8">
      <w:pPr>
        <w:pStyle w:val="24"/>
        <w:shd w:val="clear" w:color="auto" w:fill="auto"/>
        <w:spacing w:after="293" w:line="240" w:lineRule="exact"/>
        <w:ind w:left="660" w:firstLine="0"/>
      </w:pPr>
      <w:r>
        <w:t>ВГН - верхняя граница нормы</w:t>
      </w:r>
    </w:p>
    <w:p w14:paraId="2C0C5A95" w14:textId="77777777" w:rsidR="00E37CA0" w:rsidRDefault="008D55B8">
      <w:pPr>
        <w:pStyle w:val="24"/>
        <w:shd w:val="clear" w:color="auto" w:fill="auto"/>
        <w:spacing w:after="278" w:line="240" w:lineRule="exact"/>
        <w:ind w:left="660" w:firstLine="0"/>
      </w:pPr>
      <w:r>
        <w:t>ВИЧ - вирус иммунодефицита человека</w:t>
      </w:r>
    </w:p>
    <w:p w14:paraId="70FBC5E4" w14:textId="77777777" w:rsidR="00E37CA0" w:rsidRDefault="008D55B8">
      <w:pPr>
        <w:pStyle w:val="24"/>
        <w:shd w:val="clear" w:color="auto" w:fill="auto"/>
        <w:spacing w:after="288" w:line="240" w:lineRule="exact"/>
        <w:ind w:left="660" w:firstLine="0"/>
      </w:pPr>
      <w:r>
        <w:t>ВП - внесуставные проявления</w:t>
      </w:r>
    </w:p>
    <w:p w14:paraId="05E3ABC6" w14:textId="77777777" w:rsidR="00E37CA0" w:rsidRDefault="008D55B8">
      <w:pPr>
        <w:pStyle w:val="24"/>
        <w:shd w:val="clear" w:color="auto" w:fill="auto"/>
        <w:spacing w:line="240" w:lineRule="exact"/>
        <w:ind w:left="660" w:firstLine="0"/>
      </w:pPr>
      <w:r>
        <w:t>ГИБП - генно-инженерные биологические препараты</w:t>
      </w:r>
    </w:p>
    <w:p w14:paraId="0A418CCC" w14:textId="77777777" w:rsidR="00E37CA0" w:rsidRDefault="008D55B8">
      <w:pPr>
        <w:pStyle w:val="24"/>
        <w:shd w:val="clear" w:color="auto" w:fill="auto"/>
        <w:spacing w:line="605" w:lineRule="exact"/>
        <w:ind w:left="660" w:right="1660" w:firstLine="0"/>
      </w:pPr>
      <w:r>
        <w:t xml:space="preserve">ГК - глюкокортикоиды ГЛМ - </w:t>
      </w:r>
      <w:r>
        <w:t>голимумаб**</w:t>
      </w:r>
    </w:p>
    <w:p w14:paraId="0FC314A0" w14:textId="77777777" w:rsidR="00E37CA0" w:rsidRDefault="008D55B8">
      <w:pPr>
        <w:pStyle w:val="24"/>
        <w:shd w:val="clear" w:color="auto" w:fill="auto"/>
        <w:spacing w:after="288" w:line="240" w:lineRule="exact"/>
        <w:ind w:left="660" w:firstLine="0"/>
      </w:pPr>
      <w:r>
        <w:t>ГХ-гидроксихлорохин</w:t>
      </w:r>
    </w:p>
    <w:p w14:paraId="49FAFF8A" w14:textId="77777777" w:rsidR="00E37CA0" w:rsidRDefault="008D55B8">
      <w:pPr>
        <w:pStyle w:val="24"/>
        <w:shd w:val="clear" w:color="auto" w:fill="auto"/>
        <w:spacing w:after="288" w:line="240" w:lineRule="exact"/>
        <w:ind w:left="660" w:firstLine="0"/>
      </w:pPr>
      <w:r>
        <w:t>ИБС — ишемическая болезнь сердца</w:t>
      </w:r>
    </w:p>
    <w:p w14:paraId="3D2A1A90" w14:textId="77777777" w:rsidR="00E37CA0" w:rsidRDefault="008D55B8">
      <w:pPr>
        <w:pStyle w:val="24"/>
        <w:shd w:val="clear" w:color="auto" w:fill="auto"/>
        <w:spacing w:after="283" w:line="240" w:lineRule="exact"/>
        <w:ind w:left="660" w:firstLine="0"/>
      </w:pPr>
      <w:r>
        <w:t>ИЗЛ — интерстициальное заболевание легких</w:t>
      </w:r>
    </w:p>
    <w:p w14:paraId="1349E074" w14:textId="77777777" w:rsidR="00E37CA0" w:rsidRDefault="008D55B8">
      <w:pPr>
        <w:pStyle w:val="24"/>
        <w:shd w:val="clear" w:color="auto" w:fill="auto"/>
        <w:spacing w:after="307" w:line="240" w:lineRule="exact"/>
        <w:ind w:left="660" w:firstLine="0"/>
      </w:pPr>
      <w:r>
        <w:t>ИЛ - интерлейкин</w:t>
      </w:r>
    </w:p>
    <w:p w14:paraId="14348953" w14:textId="77777777" w:rsidR="00E37CA0" w:rsidRDefault="008D55B8">
      <w:pPr>
        <w:pStyle w:val="24"/>
        <w:shd w:val="clear" w:color="auto" w:fill="auto"/>
        <w:spacing w:after="302" w:line="240" w:lineRule="exact"/>
        <w:ind w:left="660" w:firstLine="0"/>
      </w:pPr>
      <w:r>
        <w:t>иФНОа - ингибиторы фактора некроза опухоли альфа (ФНО-альфа)</w:t>
      </w:r>
    </w:p>
    <w:p w14:paraId="3E84FE0F" w14:textId="77777777" w:rsidR="00E37CA0" w:rsidRDefault="008D55B8">
      <w:pPr>
        <w:pStyle w:val="24"/>
        <w:shd w:val="clear" w:color="auto" w:fill="auto"/>
        <w:spacing w:line="240" w:lineRule="exact"/>
        <w:ind w:left="660" w:firstLine="0"/>
      </w:pPr>
      <w:r>
        <w:t>ИНФ - инфликсимаб*^</w:t>
      </w:r>
    </w:p>
    <w:p w14:paraId="0F13552D" w14:textId="77777777" w:rsidR="00E37CA0" w:rsidRDefault="008D55B8">
      <w:pPr>
        <w:pStyle w:val="24"/>
        <w:shd w:val="clear" w:color="auto" w:fill="auto"/>
        <w:spacing w:after="298" w:line="240" w:lineRule="exact"/>
        <w:ind w:left="660" w:firstLine="0"/>
      </w:pPr>
      <w:r>
        <w:rPr>
          <w:lang w:val="en-US" w:eastAsia="en-US" w:bidi="en-US"/>
        </w:rPr>
        <w:t xml:space="preserve">IgG - </w:t>
      </w:r>
      <w:r>
        <w:t xml:space="preserve">иммуноглобулин </w:t>
      </w:r>
      <w:r>
        <w:rPr>
          <w:lang w:val="en-US" w:eastAsia="en-US" w:bidi="en-US"/>
        </w:rPr>
        <w:t>G</w:t>
      </w:r>
    </w:p>
    <w:p w14:paraId="73B75D03" w14:textId="77777777" w:rsidR="00E37CA0" w:rsidRDefault="008D55B8">
      <w:pPr>
        <w:pStyle w:val="24"/>
        <w:shd w:val="clear" w:color="auto" w:fill="auto"/>
        <w:spacing w:after="283" w:line="240" w:lineRule="exact"/>
        <w:ind w:left="660" w:firstLine="0"/>
      </w:pPr>
      <w:r>
        <w:t xml:space="preserve">ЛЕФ </w:t>
      </w:r>
      <w:r>
        <w:rPr>
          <w:lang w:val="en-US" w:eastAsia="en-US" w:bidi="en-US"/>
        </w:rPr>
        <w:t xml:space="preserve">- </w:t>
      </w:r>
      <w:r>
        <w:t>лефлуномид</w:t>
      </w:r>
    </w:p>
    <w:p w14:paraId="5C7828BC" w14:textId="77777777" w:rsidR="00E37CA0" w:rsidRDefault="008D55B8">
      <w:pPr>
        <w:pStyle w:val="24"/>
        <w:shd w:val="clear" w:color="auto" w:fill="auto"/>
        <w:spacing w:line="240" w:lineRule="exact"/>
        <w:ind w:left="660" w:firstLine="0"/>
      </w:pPr>
      <w:r>
        <w:t xml:space="preserve">ЛПВП - </w:t>
      </w:r>
      <w:r>
        <w:t>липопротеины высокой плотности</w:t>
      </w:r>
    </w:p>
    <w:p w14:paraId="08BF9CD3" w14:textId="77777777" w:rsidR="00E37CA0" w:rsidRDefault="008D55B8">
      <w:pPr>
        <w:pStyle w:val="24"/>
        <w:shd w:val="clear" w:color="auto" w:fill="auto"/>
        <w:spacing w:line="610" w:lineRule="exact"/>
        <w:ind w:left="660" w:right="2840" w:firstLine="0"/>
      </w:pPr>
      <w:r>
        <w:t>ЛПНП - липопротеины низкой плотности ЛФК - лечебная физкультура</w:t>
      </w:r>
    </w:p>
    <w:p w14:paraId="39F00D0A" w14:textId="77777777" w:rsidR="00E37CA0" w:rsidRDefault="008D55B8">
      <w:pPr>
        <w:pStyle w:val="24"/>
        <w:shd w:val="clear" w:color="auto" w:fill="auto"/>
        <w:spacing w:after="1" w:line="240" w:lineRule="exact"/>
        <w:ind w:left="660" w:firstLine="0"/>
      </w:pPr>
      <w:r>
        <w:t>ММП - матриксные металлопротеиназы</w:t>
      </w:r>
    </w:p>
    <w:p w14:paraId="49310FED" w14:textId="77777777" w:rsidR="00E37CA0" w:rsidRDefault="008D55B8">
      <w:pPr>
        <w:pStyle w:val="24"/>
        <w:shd w:val="clear" w:color="auto" w:fill="auto"/>
        <w:spacing w:line="605" w:lineRule="exact"/>
        <w:ind w:left="660" w:right="2840" w:firstLine="0"/>
      </w:pPr>
      <w:r>
        <w:lastRenderedPageBreak/>
        <w:t>МПС - макрофагоподобные синовиоциты МРТ - магнитно-резонансная томография</w:t>
      </w:r>
    </w:p>
    <w:p w14:paraId="7A3CC206" w14:textId="77777777" w:rsidR="00E37CA0" w:rsidRDefault="008D55B8">
      <w:pPr>
        <w:pStyle w:val="24"/>
        <w:shd w:val="clear" w:color="auto" w:fill="auto"/>
        <w:spacing w:after="278" w:line="240" w:lineRule="exact"/>
        <w:ind w:left="660" w:firstLine="0"/>
      </w:pPr>
      <w:r>
        <w:t>МТ - метотрексат</w:t>
      </w:r>
    </w:p>
    <w:p w14:paraId="07EC5299" w14:textId="77777777" w:rsidR="00E37CA0" w:rsidRDefault="008D55B8">
      <w:pPr>
        <w:pStyle w:val="24"/>
        <w:shd w:val="clear" w:color="auto" w:fill="auto"/>
        <w:spacing w:after="278" w:line="240" w:lineRule="exact"/>
        <w:ind w:left="660" w:firstLine="0"/>
      </w:pPr>
      <w:r>
        <w:t>НЛР - нежелательные лекарственные р</w:t>
      </w:r>
      <w:r>
        <w:t>еакции</w:t>
      </w:r>
    </w:p>
    <w:p w14:paraId="10297926" w14:textId="77777777" w:rsidR="00E37CA0" w:rsidRDefault="008D55B8">
      <w:pPr>
        <w:pStyle w:val="24"/>
        <w:shd w:val="clear" w:color="auto" w:fill="auto"/>
        <w:spacing w:after="288" w:line="240" w:lineRule="exact"/>
        <w:ind w:left="660" w:firstLine="0"/>
      </w:pPr>
      <w:r>
        <w:t>НПВП - нестероидные противовоспалительные препараты</w:t>
      </w:r>
    </w:p>
    <w:p w14:paraId="221957CF" w14:textId="77777777" w:rsidR="00E37CA0" w:rsidRDefault="008D55B8">
      <w:pPr>
        <w:pStyle w:val="24"/>
        <w:shd w:val="clear" w:color="auto" w:fill="auto"/>
        <w:spacing w:after="283" w:line="240" w:lineRule="exact"/>
        <w:ind w:left="660" w:firstLine="0"/>
      </w:pPr>
      <w:r>
        <w:t>ОБП - оценка боли пациентом</w:t>
      </w:r>
    </w:p>
    <w:p w14:paraId="414A7219" w14:textId="77777777" w:rsidR="00E37CA0" w:rsidRDefault="008D55B8">
      <w:pPr>
        <w:pStyle w:val="24"/>
        <w:shd w:val="clear" w:color="auto" w:fill="auto"/>
        <w:spacing w:after="288" w:line="240" w:lineRule="exact"/>
        <w:ind w:left="660" w:firstLine="0"/>
      </w:pPr>
      <w:r>
        <w:t>ОК - остеокласты</w:t>
      </w:r>
    </w:p>
    <w:p w14:paraId="6007F103" w14:textId="77777777" w:rsidR="00E37CA0" w:rsidRDefault="008D55B8">
      <w:pPr>
        <w:pStyle w:val="24"/>
        <w:shd w:val="clear" w:color="auto" w:fill="auto"/>
        <w:spacing w:after="288" w:line="240" w:lineRule="exact"/>
        <w:ind w:left="660" w:firstLine="0"/>
      </w:pPr>
      <w:r>
        <w:t>ОЛК - олокизумаб</w:t>
      </w:r>
    </w:p>
    <w:p w14:paraId="2BB5E851" w14:textId="77777777" w:rsidR="00E37CA0" w:rsidRDefault="008D55B8">
      <w:pPr>
        <w:pStyle w:val="24"/>
        <w:shd w:val="clear" w:color="auto" w:fill="auto"/>
        <w:spacing w:after="288" w:line="240" w:lineRule="exact"/>
        <w:ind w:left="660" w:firstLine="0"/>
      </w:pPr>
      <w:r>
        <w:t>ООЗП - общая оценка заболевания пациентом</w:t>
      </w:r>
    </w:p>
    <w:p w14:paraId="7C9E384D" w14:textId="77777777" w:rsidR="00E37CA0" w:rsidRDefault="008D55B8">
      <w:pPr>
        <w:pStyle w:val="24"/>
        <w:shd w:val="clear" w:color="auto" w:fill="auto"/>
        <w:spacing w:after="293" w:line="240" w:lineRule="exact"/>
        <w:ind w:left="660" w:firstLine="0"/>
      </w:pPr>
      <w:r>
        <w:t>ПЛФС - плюснефаланговый сустав</w:t>
      </w:r>
    </w:p>
    <w:p w14:paraId="5CE2C9BF" w14:textId="77777777" w:rsidR="00E37CA0" w:rsidRDefault="008D55B8">
      <w:pPr>
        <w:pStyle w:val="24"/>
        <w:shd w:val="clear" w:color="auto" w:fill="auto"/>
        <w:spacing w:after="288" w:line="240" w:lineRule="exact"/>
        <w:ind w:left="660" w:firstLine="0"/>
      </w:pPr>
      <w:r>
        <w:t>ПМФС - проксимальный межфаланговый сустав</w:t>
      </w:r>
    </w:p>
    <w:p w14:paraId="03629442" w14:textId="77777777" w:rsidR="00E37CA0" w:rsidRDefault="008D55B8">
      <w:pPr>
        <w:pStyle w:val="24"/>
        <w:shd w:val="clear" w:color="auto" w:fill="auto"/>
        <w:spacing w:after="278" w:line="240" w:lineRule="exact"/>
        <w:ind w:left="660" w:firstLine="0"/>
      </w:pPr>
      <w:r>
        <w:t xml:space="preserve">ПФС - </w:t>
      </w:r>
      <w:r>
        <w:t>пястнофаланговый сустав</w:t>
      </w:r>
    </w:p>
    <w:p w14:paraId="77DE62B8" w14:textId="77777777" w:rsidR="00E37CA0" w:rsidRDefault="008D55B8">
      <w:pPr>
        <w:pStyle w:val="24"/>
        <w:shd w:val="clear" w:color="auto" w:fill="auto"/>
        <w:spacing w:line="240" w:lineRule="exact"/>
        <w:ind w:left="660" w:firstLine="0"/>
      </w:pPr>
      <w:r>
        <w:t>РА - ревматоидный артрит</w:t>
      </w:r>
    </w:p>
    <w:p w14:paraId="297E1645" w14:textId="77777777" w:rsidR="00E37CA0" w:rsidRDefault="008D55B8">
      <w:pPr>
        <w:pStyle w:val="24"/>
        <w:shd w:val="clear" w:color="auto" w:fill="auto"/>
        <w:spacing w:line="610" w:lineRule="exact"/>
        <w:ind w:left="660" w:right="2840" w:firstLine="0"/>
      </w:pPr>
      <w:r>
        <w:t>РКП - рандомизированные клинические исследования РТМ - ритуксимаб**</w:t>
      </w:r>
    </w:p>
    <w:p w14:paraId="65291E6B" w14:textId="77777777" w:rsidR="00E37CA0" w:rsidRDefault="008D55B8">
      <w:pPr>
        <w:pStyle w:val="24"/>
        <w:shd w:val="clear" w:color="auto" w:fill="auto"/>
        <w:spacing w:line="610" w:lineRule="exact"/>
        <w:ind w:left="660" w:firstLine="0"/>
      </w:pPr>
      <w:r>
        <w:t>РФ - ревматоидный фактор</w:t>
      </w:r>
    </w:p>
    <w:p w14:paraId="7580E867" w14:textId="77777777" w:rsidR="00E37CA0" w:rsidRDefault="008D55B8">
      <w:pPr>
        <w:pStyle w:val="24"/>
        <w:shd w:val="clear" w:color="auto" w:fill="auto"/>
        <w:spacing w:line="610" w:lineRule="exact"/>
        <w:ind w:left="660" w:firstLine="0"/>
      </w:pPr>
      <w:r>
        <w:t>СИР - стандартные инфузионные реакции</w:t>
      </w:r>
    </w:p>
    <w:p w14:paraId="6D60A915" w14:textId="77777777" w:rsidR="00E37CA0" w:rsidRDefault="008D55B8">
      <w:pPr>
        <w:pStyle w:val="24"/>
        <w:shd w:val="clear" w:color="auto" w:fill="auto"/>
        <w:spacing w:line="240" w:lineRule="exact"/>
        <w:ind w:left="660" w:firstLine="0"/>
      </w:pPr>
      <w:r>
        <w:t>СКВ - системная красная волчанка</w:t>
      </w:r>
      <w:r>
        <w:br w:type="page"/>
      </w:r>
    </w:p>
    <w:p w14:paraId="30437999" w14:textId="77777777" w:rsidR="00E37CA0" w:rsidRDefault="008D55B8">
      <w:pPr>
        <w:pStyle w:val="24"/>
        <w:shd w:val="clear" w:color="auto" w:fill="auto"/>
        <w:spacing w:line="610" w:lineRule="exact"/>
        <w:ind w:left="660" w:firstLine="0"/>
      </w:pPr>
      <w:r>
        <w:lastRenderedPageBreak/>
        <w:t xml:space="preserve">СОЭ - скорость оседания эритроцитов СРБ - </w:t>
      </w:r>
      <w:r>
        <w:t>С-реактивный белок</w:t>
      </w:r>
    </w:p>
    <w:p w14:paraId="279CBCDF" w14:textId="77777777" w:rsidR="00E37CA0" w:rsidRDefault="008D55B8">
      <w:pPr>
        <w:pStyle w:val="24"/>
        <w:shd w:val="clear" w:color="auto" w:fill="auto"/>
        <w:spacing w:after="288" w:line="240" w:lineRule="exact"/>
        <w:ind w:left="660" w:firstLine="0"/>
      </w:pPr>
      <w:r>
        <w:t>СРЛ - сарилумаб**</w:t>
      </w:r>
    </w:p>
    <w:p w14:paraId="43068C21" w14:textId="77777777" w:rsidR="00E37CA0" w:rsidRDefault="008D55B8">
      <w:pPr>
        <w:pStyle w:val="24"/>
        <w:shd w:val="clear" w:color="auto" w:fill="auto"/>
        <w:spacing w:line="240" w:lineRule="exact"/>
        <w:ind w:left="660" w:firstLine="0"/>
      </w:pPr>
      <w:r>
        <w:t>СУЛЬФ - сульфасалазин</w:t>
      </w:r>
    </w:p>
    <w:p w14:paraId="6D3AB503" w14:textId="77777777" w:rsidR="00E37CA0" w:rsidRDefault="008D55B8">
      <w:pPr>
        <w:pStyle w:val="24"/>
        <w:shd w:val="clear" w:color="auto" w:fill="auto"/>
        <w:spacing w:line="600" w:lineRule="exact"/>
        <w:ind w:left="660" w:firstLine="0"/>
      </w:pPr>
      <w:r>
        <w:t>ТГ - триглецириды</w:t>
      </w:r>
    </w:p>
    <w:p w14:paraId="003F2AEE" w14:textId="77777777" w:rsidR="00E37CA0" w:rsidRDefault="008D55B8">
      <w:pPr>
        <w:pStyle w:val="24"/>
        <w:shd w:val="clear" w:color="auto" w:fill="auto"/>
        <w:spacing w:line="600" w:lineRule="exact"/>
        <w:ind w:left="660" w:firstLine="0"/>
      </w:pPr>
      <w:r>
        <w:t>ТОФА - тофацитиниб**</w:t>
      </w:r>
    </w:p>
    <w:p w14:paraId="125EA33D" w14:textId="77777777" w:rsidR="00E37CA0" w:rsidRDefault="008D55B8">
      <w:pPr>
        <w:pStyle w:val="24"/>
        <w:shd w:val="clear" w:color="auto" w:fill="auto"/>
        <w:spacing w:line="600" w:lineRule="exact"/>
        <w:ind w:left="660" w:firstLine="0"/>
      </w:pPr>
      <w:r>
        <w:t>тсБПВП - таргетные синтетические БПВП</w:t>
      </w:r>
    </w:p>
    <w:p w14:paraId="53A9062B" w14:textId="77777777" w:rsidR="00E37CA0" w:rsidRDefault="008D55B8">
      <w:pPr>
        <w:pStyle w:val="24"/>
        <w:shd w:val="clear" w:color="auto" w:fill="auto"/>
        <w:spacing w:line="600" w:lineRule="exact"/>
        <w:ind w:left="660" w:firstLine="0"/>
      </w:pPr>
      <w:r>
        <w:t>ТЦЗ - тоцилизумаб**</w:t>
      </w:r>
    </w:p>
    <w:p w14:paraId="165E91DF" w14:textId="77777777" w:rsidR="00E37CA0" w:rsidRDefault="008D55B8">
      <w:pPr>
        <w:pStyle w:val="24"/>
        <w:shd w:val="clear" w:color="auto" w:fill="auto"/>
        <w:spacing w:line="600" w:lineRule="exact"/>
        <w:ind w:left="660" w:firstLine="0"/>
      </w:pPr>
      <w:r>
        <w:t xml:space="preserve">ФНОа - фактор некроза опухоли-а ФПС - фибробластополобные синовиоциты УЗИ - </w:t>
      </w:r>
      <w:r>
        <w:t>ультразвуковое исследование ЧБС - число болезненных суставов ЧПС - число припухших суставов УПА — упадацитиниб* *</w:t>
      </w:r>
    </w:p>
    <w:p w14:paraId="450ED36E" w14:textId="77777777" w:rsidR="00E37CA0" w:rsidRDefault="008D55B8">
      <w:pPr>
        <w:pStyle w:val="24"/>
        <w:shd w:val="clear" w:color="auto" w:fill="auto"/>
        <w:spacing w:line="600" w:lineRule="exact"/>
        <w:ind w:left="660" w:firstLine="0"/>
      </w:pPr>
      <w:r>
        <w:t>ХСН — хроническая сердечная недостаточность ЦЗТ - цертолизумаба пэгол**</w:t>
      </w:r>
    </w:p>
    <w:p w14:paraId="64D1FE5F" w14:textId="77777777" w:rsidR="00E37CA0" w:rsidRDefault="008D55B8">
      <w:pPr>
        <w:pStyle w:val="24"/>
        <w:shd w:val="clear" w:color="auto" w:fill="auto"/>
        <w:spacing w:line="600" w:lineRule="exact"/>
        <w:ind w:left="660" w:firstLine="0"/>
      </w:pPr>
      <w:r>
        <w:t>ЭГДС - эзофагогастродуоденоскопия ЭТ - эрготерапия</w:t>
      </w:r>
    </w:p>
    <w:p w14:paraId="6718736D" w14:textId="76B6D771" w:rsidR="00E37CA0" w:rsidRDefault="006C651E">
      <w:pPr>
        <w:pStyle w:val="24"/>
        <w:shd w:val="clear" w:color="auto" w:fill="auto"/>
        <w:spacing w:after="2" w:line="240" w:lineRule="exact"/>
        <w:ind w:left="660" w:firstLine="0"/>
      </w:pPr>
      <w:r>
        <w:rPr>
          <w:noProof/>
        </w:rPr>
        <mc:AlternateContent>
          <mc:Choice Requires="wps">
            <w:drawing>
              <wp:anchor distT="0" distB="0" distL="63500" distR="63500" simplePos="0" relativeHeight="377487104" behindDoc="1" locked="0" layoutInCell="1" allowOverlap="1" wp14:anchorId="4BB58FE6" wp14:editId="07CDA16F">
                <wp:simplePos x="0" y="0"/>
                <wp:positionH relativeFrom="margin">
                  <wp:posOffset>1566545</wp:posOffset>
                </wp:positionH>
                <wp:positionV relativeFrom="paragraph">
                  <wp:posOffset>-40640</wp:posOffset>
                </wp:positionV>
                <wp:extent cx="189230" cy="127000"/>
                <wp:effectExtent l="0" t="1270" r="3175" b="0"/>
                <wp:wrapTopAndBottom/>
                <wp:docPr id="2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73FF" w14:textId="77777777" w:rsidR="00E37CA0" w:rsidRDefault="008D55B8">
                            <w:pPr>
                              <w:pStyle w:val="91"/>
                              <w:shd w:val="clear" w:color="auto" w:fill="auto"/>
                              <w:spacing w:line="20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58FE6" id="Text Box 27" o:spid="_x0000_s1029" type="#_x0000_t202" style="position:absolute;left:0;text-align:left;margin-left:123.35pt;margin-top:-3.2pt;width:14.9pt;height:10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" filled="f" stroked="f">
                <v:textbox style="mso-fit-shape-to-text:t" inset="0,0,0,0">
                  <w:txbxContent>
                    <w:p w14:paraId="314073FF" w14:textId="77777777" w:rsidR="00E37CA0" w:rsidRDefault="008D55B8">
                      <w:pPr>
                        <w:pStyle w:val="91"/>
                        <w:shd w:val="clear" w:color="auto" w:fill="auto"/>
                        <w:spacing w:line="200" w:lineRule="exact"/>
                      </w:pPr>
                      <w:r>
                        <w:t>**</w:t>
                      </w:r>
                    </w:p>
                  </w:txbxContent>
                </v:textbox>
                <w10:wrap type="topAndBottom" anchorx="margin"/>
              </v:shape>
            </w:pict>
          </mc:Fallback>
        </mc:AlternateContent>
      </w:r>
      <w:r w:rsidR="008D55B8">
        <w:t xml:space="preserve">ЭТЦ - </w:t>
      </w:r>
      <w:r w:rsidR="008D55B8">
        <w:t>этанерцепт</w:t>
      </w:r>
    </w:p>
    <w:p w14:paraId="30111289" w14:textId="77777777" w:rsidR="00E37CA0" w:rsidRDefault="008D55B8">
      <w:pPr>
        <w:pStyle w:val="24"/>
        <w:shd w:val="clear" w:color="auto" w:fill="auto"/>
        <w:spacing w:line="610" w:lineRule="exact"/>
        <w:ind w:left="660" w:firstLine="0"/>
      </w:pPr>
      <w:r>
        <w:rPr>
          <w:lang w:val="en-US" w:eastAsia="en-US" w:bidi="en-US"/>
        </w:rPr>
        <w:t xml:space="preserve">ACR </w:t>
      </w:r>
      <w:r>
        <w:t xml:space="preserve">- </w:t>
      </w:r>
      <w:r>
        <w:rPr>
          <w:lang w:val="en-US" w:eastAsia="en-US" w:bidi="en-US"/>
        </w:rPr>
        <w:t>American College of Rheumatology</w:t>
      </w:r>
    </w:p>
    <w:p w14:paraId="1A00E7DD" w14:textId="77777777" w:rsidR="00E37CA0" w:rsidRDefault="008D55B8">
      <w:pPr>
        <w:pStyle w:val="24"/>
        <w:shd w:val="clear" w:color="auto" w:fill="auto"/>
        <w:spacing w:line="610" w:lineRule="exact"/>
        <w:ind w:left="660" w:firstLine="0"/>
      </w:pPr>
      <w:r>
        <w:rPr>
          <w:lang w:val="en-US" w:eastAsia="en-US" w:bidi="en-US"/>
        </w:rPr>
        <w:t>CDAI - Clinical Disease Activity Index</w:t>
      </w:r>
    </w:p>
    <w:p w14:paraId="2FCBD7D0" w14:textId="77777777" w:rsidR="00E37CA0" w:rsidRDefault="008D55B8">
      <w:pPr>
        <w:pStyle w:val="24"/>
        <w:shd w:val="clear" w:color="auto" w:fill="auto"/>
        <w:spacing w:line="610" w:lineRule="exact"/>
        <w:ind w:left="660" w:firstLine="0"/>
      </w:pPr>
      <w:r>
        <w:rPr>
          <w:lang w:val="en-US" w:eastAsia="en-US" w:bidi="en-US"/>
        </w:rPr>
        <w:t>DAS - Disease Activity Index</w:t>
      </w:r>
    </w:p>
    <w:p w14:paraId="3A2307D3" w14:textId="77777777" w:rsidR="00E37CA0" w:rsidRDefault="008D55B8">
      <w:pPr>
        <w:pStyle w:val="24"/>
        <w:shd w:val="clear" w:color="auto" w:fill="auto"/>
        <w:spacing w:line="610" w:lineRule="exact"/>
        <w:ind w:left="660" w:firstLine="0"/>
      </w:pPr>
      <w:r>
        <w:rPr>
          <w:lang w:val="en-US" w:eastAsia="en-US" w:bidi="en-US"/>
        </w:rPr>
        <w:t>EULAR - European League Against Rheumatism</w:t>
      </w:r>
    </w:p>
    <w:p w14:paraId="6CF00B82" w14:textId="77777777" w:rsidR="00E37CA0" w:rsidRDefault="008D55B8">
      <w:pPr>
        <w:pStyle w:val="24"/>
        <w:shd w:val="clear" w:color="auto" w:fill="auto"/>
        <w:spacing w:line="240" w:lineRule="exact"/>
        <w:ind w:left="660" w:firstLine="0"/>
      </w:pPr>
      <w:r>
        <w:rPr>
          <w:lang w:val="en-US" w:eastAsia="en-US" w:bidi="en-US"/>
        </w:rPr>
        <w:t>HAQ - Health Assessment Questionnaire</w:t>
      </w:r>
      <w:r>
        <w:br w:type="page"/>
      </w:r>
    </w:p>
    <w:p w14:paraId="4FF65C9B" w14:textId="77777777" w:rsidR="00E37CA0" w:rsidRDefault="008D55B8">
      <w:pPr>
        <w:pStyle w:val="24"/>
        <w:shd w:val="clear" w:color="auto" w:fill="auto"/>
        <w:spacing w:after="293" w:line="240" w:lineRule="exact"/>
        <w:ind w:left="640" w:firstLine="0"/>
      </w:pPr>
      <w:r>
        <w:rPr>
          <w:lang w:val="en-US" w:eastAsia="en-US" w:bidi="en-US"/>
        </w:rPr>
        <w:lastRenderedPageBreak/>
        <w:t xml:space="preserve">NICE - National Institute for Health and Care </w:t>
      </w:r>
      <w:r>
        <w:rPr>
          <w:lang w:val="en-US" w:eastAsia="en-US" w:bidi="en-US"/>
        </w:rPr>
        <w:t>Excellence</w:t>
      </w:r>
    </w:p>
    <w:p w14:paraId="394B932E" w14:textId="77777777" w:rsidR="00E37CA0" w:rsidRDefault="008D55B8">
      <w:pPr>
        <w:pStyle w:val="24"/>
        <w:shd w:val="clear" w:color="auto" w:fill="auto"/>
        <w:spacing w:line="240" w:lineRule="exact"/>
        <w:ind w:left="640" w:firstLine="0"/>
        <w:sectPr w:rsidR="00E37CA0">
          <w:pgSz w:w="11900" w:h="16840"/>
          <w:pgMar w:top="1253" w:right="1399" w:bottom="1349" w:left="1025" w:header="0" w:footer="3" w:gutter="0"/>
          <w:cols w:space="720"/>
          <w:noEndnote/>
          <w:docGrid w:linePitch="360"/>
        </w:sectPr>
      </w:pPr>
      <w:r>
        <w:rPr>
          <w:lang w:val="en-US" w:eastAsia="en-US" w:bidi="en-US"/>
        </w:rPr>
        <w:t>SDAI - Simplified Disease Activity Index</w:t>
      </w:r>
    </w:p>
    <w:p w14:paraId="235A22A1" w14:textId="77777777" w:rsidR="00E37CA0" w:rsidRDefault="008D55B8">
      <w:pPr>
        <w:pStyle w:val="100"/>
        <w:shd w:val="clear" w:color="auto" w:fill="auto"/>
        <w:spacing w:after="0" w:line="280" w:lineRule="exact"/>
      </w:pPr>
      <w:bookmarkStart w:id="5" w:name="bookmark7"/>
      <w:bookmarkStart w:id="6" w:name="bookmark8"/>
      <w:r>
        <w:lastRenderedPageBreak/>
        <w:t>Термины и определения</w:t>
      </w:r>
      <w:bookmarkEnd w:id="5"/>
      <w:bookmarkEnd w:id="6"/>
    </w:p>
    <w:p w14:paraId="53EF48F0" w14:textId="77777777" w:rsidR="00E37CA0" w:rsidRDefault="008D55B8">
      <w:pPr>
        <w:pStyle w:val="24"/>
        <w:shd w:val="clear" w:color="auto" w:fill="auto"/>
        <w:spacing w:line="408" w:lineRule="exact"/>
        <w:ind w:firstLine="820"/>
        <w:jc w:val="both"/>
      </w:pPr>
      <w:r>
        <w:t>Недифференцированный артрит (НДА) - воспалительное поражение одного или нескольких суставов, которое не может быть отнесено к какой-либо определенной нозологичес</w:t>
      </w:r>
      <w:r>
        <w:t>кой форме, поскольку не соответствует классификационным критериям ревматоидного артрита (РА) или какого-либо другого заболевания.</w:t>
      </w:r>
    </w:p>
    <w:p w14:paraId="1DCDFFD9" w14:textId="77777777" w:rsidR="00E37CA0" w:rsidRDefault="008D55B8">
      <w:pPr>
        <w:pStyle w:val="24"/>
        <w:shd w:val="clear" w:color="auto" w:fill="auto"/>
        <w:spacing w:line="408" w:lineRule="exact"/>
        <w:ind w:firstLine="820"/>
        <w:jc w:val="both"/>
      </w:pPr>
      <w:r>
        <w:t>Ранний РА - длительность менее 12 месяцев (е момента появления еимптомов болезни, а не постановки диагноза РА).</w:t>
      </w:r>
    </w:p>
    <w:p w14:paraId="02DCE773" w14:textId="77777777" w:rsidR="00E37CA0" w:rsidRDefault="008D55B8">
      <w:pPr>
        <w:pStyle w:val="24"/>
        <w:shd w:val="clear" w:color="auto" w:fill="auto"/>
        <w:spacing w:line="408" w:lineRule="exact"/>
        <w:ind w:firstLine="820"/>
        <w:jc w:val="both"/>
      </w:pPr>
      <w:r>
        <w:t>Развернутый РА</w:t>
      </w:r>
      <w:r>
        <w:t xml:space="preserve"> — длительность более 12 месяцев, еоответствующий клаесификационным критериям РА </w:t>
      </w:r>
      <w:r>
        <w:rPr>
          <w:lang w:val="en-US" w:eastAsia="en-US" w:bidi="en-US"/>
        </w:rPr>
        <w:t xml:space="preserve">(ACR/EULAR, </w:t>
      </w:r>
      <w:r>
        <w:t>2010 г).</w:t>
      </w:r>
    </w:p>
    <w:p w14:paraId="6FA7E26B" w14:textId="77777777" w:rsidR="00E37CA0" w:rsidRDefault="008D55B8">
      <w:pPr>
        <w:pStyle w:val="24"/>
        <w:shd w:val="clear" w:color="auto" w:fill="auto"/>
        <w:spacing w:line="408" w:lineRule="exact"/>
        <w:ind w:firstLine="820"/>
        <w:jc w:val="both"/>
      </w:pPr>
      <w:r>
        <w:t>Клиническая ремиссия РА - отсутствие признаков активного воспаления, критерии ремиссии: - число болезненных суставов (ЧБС), число припухших суставов (ЧПС)</w:t>
      </w:r>
      <w:r>
        <w:t xml:space="preserve">, С-реактивный белок (СРБ, мг/%) и общая оценка заболевания пациентом (ООЗП, по ВАШ) меньше или равно 1 или </w:t>
      </w:r>
      <w:r>
        <w:rPr>
          <w:lang w:val="en-US" w:eastAsia="en-US" w:bidi="en-US"/>
        </w:rPr>
        <w:t xml:space="preserve">CDAI </w:t>
      </w:r>
      <w:r>
        <w:t xml:space="preserve">меньше или равно 2,8 (критерии </w:t>
      </w:r>
      <w:r>
        <w:rPr>
          <w:lang w:val="en-US" w:eastAsia="en-US" w:bidi="en-US"/>
        </w:rPr>
        <w:t xml:space="preserve">ACR/EULAR, </w:t>
      </w:r>
      <w:r>
        <w:t>2011 г).</w:t>
      </w:r>
    </w:p>
    <w:p w14:paraId="16A61332" w14:textId="77777777" w:rsidR="00E37CA0" w:rsidRDefault="008D55B8">
      <w:pPr>
        <w:pStyle w:val="24"/>
        <w:shd w:val="clear" w:color="auto" w:fill="auto"/>
        <w:spacing w:line="408" w:lineRule="exact"/>
        <w:ind w:firstLine="820"/>
        <w:jc w:val="both"/>
      </w:pPr>
      <w:r>
        <w:t>Стойкая ремиссия РА - клиническая ремиссия длительностью 6 месяцев и более.</w:t>
      </w:r>
    </w:p>
    <w:p w14:paraId="7C3B13FE" w14:textId="77777777" w:rsidR="00E37CA0" w:rsidRDefault="008D55B8">
      <w:pPr>
        <w:pStyle w:val="24"/>
        <w:shd w:val="clear" w:color="auto" w:fill="auto"/>
        <w:spacing w:line="408" w:lineRule="exact"/>
        <w:ind w:firstLine="820"/>
        <w:jc w:val="both"/>
      </w:pPr>
      <w:r>
        <w:t>Противоревматиче</w:t>
      </w:r>
      <w:r>
        <w:t>ские препараты - противовоспалительные препараты с различной структурой, фармакологическими характеристиками и механизмами действия, использующиеся для лечения РА и других ревматических заболеваний.</w:t>
      </w:r>
    </w:p>
    <w:p w14:paraId="017AE546" w14:textId="77777777" w:rsidR="00E37CA0" w:rsidRDefault="008D55B8">
      <w:pPr>
        <w:pStyle w:val="24"/>
        <w:shd w:val="clear" w:color="auto" w:fill="auto"/>
        <w:spacing w:line="408" w:lineRule="exact"/>
        <w:ind w:firstLine="820"/>
        <w:jc w:val="both"/>
      </w:pPr>
      <w:r>
        <w:t>Нсстерондпые противовоспалительные препараты (НПВП) — гру</w:t>
      </w:r>
      <w:r>
        <w:t>ппа синтетических лекарственных средств, обладающих симптоматическим обезболивающим, жаропонижающим и противовоспалительным эффектами, связанными в первую очередь с ингибицией активности циклооксигеназы - фермента, регулирующего синтез простагландинов.</w:t>
      </w:r>
    </w:p>
    <w:p w14:paraId="62BA546B" w14:textId="77777777" w:rsidR="00E37CA0" w:rsidRDefault="008D55B8">
      <w:pPr>
        <w:pStyle w:val="24"/>
        <w:shd w:val="clear" w:color="auto" w:fill="auto"/>
        <w:spacing w:line="408" w:lineRule="exact"/>
        <w:ind w:firstLine="820"/>
        <w:jc w:val="both"/>
      </w:pPr>
      <w:r>
        <w:t>Глю</w:t>
      </w:r>
      <w:r>
        <w:t>кокортикоиды (ГК) - синтетические стероидные гормоны, обладающие естественной противовоспалительной активностью.</w:t>
      </w:r>
    </w:p>
    <w:p w14:paraId="21456A3C" w14:textId="77777777" w:rsidR="00E37CA0" w:rsidRDefault="008D55B8">
      <w:pPr>
        <w:pStyle w:val="24"/>
        <w:shd w:val="clear" w:color="auto" w:fill="auto"/>
        <w:spacing w:line="427" w:lineRule="exact"/>
        <w:ind w:firstLine="820"/>
        <w:jc w:val="both"/>
      </w:pPr>
      <w:r>
        <w:t>Низкие дозы ГК - Низкие дозы ГК - менее 7,5 мг/день преднизолона (или эквивалентная доза другого ГК).</w:t>
      </w:r>
    </w:p>
    <w:p w14:paraId="7F094B2C" w14:textId="77777777" w:rsidR="00E37CA0" w:rsidRDefault="008D55B8">
      <w:pPr>
        <w:pStyle w:val="24"/>
        <w:shd w:val="clear" w:color="auto" w:fill="auto"/>
        <w:spacing w:after="108" w:line="240" w:lineRule="exact"/>
        <w:ind w:firstLine="820"/>
        <w:jc w:val="both"/>
      </w:pPr>
      <w:r>
        <w:t>Средние дозы ГК - 7.5 - 30 мг/день предни</w:t>
      </w:r>
      <w:r>
        <w:t>золона (или эквивалентная доза другого</w:t>
      </w:r>
    </w:p>
    <w:p w14:paraId="2295CCD9" w14:textId="77777777" w:rsidR="00E37CA0" w:rsidRDefault="008D55B8">
      <w:pPr>
        <w:pStyle w:val="24"/>
        <w:shd w:val="clear" w:color="auto" w:fill="auto"/>
        <w:spacing w:line="240" w:lineRule="exact"/>
        <w:ind w:firstLine="0"/>
        <w:jc w:val="both"/>
      </w:pPr>
      <w:r>
        <w:t>ГК).</w:t>
      </w:r>
    </w:p>
    <w:p w14:paraId="67E07007" w14:textId="77777777" w:rsidR="00E37CA0" w:rsidRDefault="008D55B8">
      <w:pPr>
        <w:pStyle w:val="24"/>
        <w:shd w:val="clear" w:color="auto" w:fill="auto"/>
        <w:spacing w:line="427" w:lineRule="exact"/>
        <w:ind w:firstLine="820"/>
        <w:jc w:val="both"/>
      </w:pPr>
      <w:r>
        <w:t>Высокие дозы ГК - более 30 мг/день преднизолона (или эквивалентная доза другого ГК).</w:t>
      </w:r>
    </w:p>
    <w:p w14:paraId="2836BC86" w14:textId="77777777" w:rsidR="00E37CA0" w:rsidRDefault="008D55B8">
      <w:pPr>
        <w:pStyle w:val="24"/>
        <w:shd w:val="clear" w:color="auto" w:fill="auto"/>
        <w:spacing w:line="413" w:lineRule="exact"/>
        <w:ind w:firstLine="820"/>
        <w:jc w:val="both"/>
      </w:pPr>
      <w:r>
        <w:t>Синтетические базисные противовоспалительные препараты (сБПВП) —</w:t>
      </w:r>
    </w:p>
    <w:p w14:paraId="56EB1D72" w14:textId="77777777" w:rsidR="00E37CA0" w:rsidRDefault="008D55B8">
      <w:pPr>
        <w:pStyle w:val="24"/>
        <w:shd w:val="clear" w:color="auto" w:fill="auto"/>
        <w:spacing w:line="413" w:lineRule="exact"/>
        <w:ind w:firstLine="0"/>
        <w:jc w:val="both"/>
      </w:pPr>
      <w:r>
        <w:t xml:space="preserve">группа синтетических </w:t>
      </w:r>
      <w:r>
        <w:t>противовоспалительных лекарственных препаратов химического происхождения, подавляющих воспаление и прогрессирование деструкции суставов.</w:t>
      </w:r>
    </w:p>
    <w:p w14:paraId="14D5842B" w14:textId="77777777" w:rsidR="00E37CA0" w:rsidRDefault="008D55B8">
      <w:pPr>
        <w:pStyle w:val="24"/>
        <w:shd w:val="clear" w:color="auto" w:fill="auto"/>
        <w:spacing w:line="408" w:lineRule="exact"/>
        <w:ind w:firstLine="820"/>
        <w:jc w:val="both"/>
      </w:pPr>
      <w:r>
        <w:t xml:space="preserve">Генно-ипженсриые биологические препараты (ГИБП) — группа лекарственных </w:t>
      </w:r>
      <w:r>
        <w:lastRenderedPageBreak/>
        <w:t>средств биологического происхождения, в том числ</w:t>
      </w:r>
      <w:r>
        <w:t xml:space="preserve">е моноклональные антитела (химерные, гуманизированные, полностью человеческие) и рекомбинантные белки (обычно включают </w:t>
      </w:r>
      <w:r>
        <w:rPr>
          <w:lang w:val="en-US" w:eastAsia="en-US" w:bidi="en-US"/>
        </w:rPr>
        <w:t xml:space="preserve">Fc </w:t>
      </w:r>
      <w:r>
        <w:t xml:space="preserve">фрагмент </w:t>
      </w:r>
      <w:r>
        <w:rPr>
          <w:lang w:val="en-US" w:eastAsia="en-US" w:bidi="en-US"/>
        </w:rPr>
        <w:t xml:space="preserve">IgG </w:t>
      </w:r>
      <w:r>
        <w:t>человека), полученные с помощью методов генной инженерии, специфически подавляющие иммуновоспалительный процесс и замедля</w:t>
      </w:r>
      <w:r>
        <w:t>ющие прогрессирование деструкции суставов.</w:t>
      </w:r>
    </w:p>
    <w:p w14:paraId="5E3C32B9" w14:textId="77777777" w:rsidR="00E37CA0" w:rsidRDefault="008D55B8">
      <w:pPr>
        <w:pStyle w:val="24"/>
        <w:shd w:val="clear" w:color="auto" w:fill="auto"/>
        <w:spacing w:line="427" w:lineRule="exact"/>
        <w:ind w:firstLine="820"/>
        <w:jc w:val="both"/>
      </w:pPr>
      <w:r>
        <w:t xml:space="preserve">Ревматоидные факторы (РФ) - аутоантитела </w:t>
      </w:r>
      <w:r>
        <w:rPr>
          <w:lang w:val="en-US" w:eastAsia="en-US" w:bidi="en-US"/>
        </w:rPr>
        <w:t xml:space="preserve">IgM, </w:t>
      </w:r>
      <w:r>
        <w:t xml:space="preserve">реже </w:t>
      </w:r>
      <w:r>
        <w:rPr>
          <w:lang w:val="en-US" w:eastAsia="en-US" w:bidi="en-US"/>
        </w:rPr>
        <w:t xml:space="preserve">IgA </w:t>
      </w:r>
      <w:r>
        <w:t xml:space="preserve">и </w:t>
      </w:r>
      <w:r>
        <w:rPr>
          <w:lang w:val="en-US" w:eastAsia="en-US" w:bidi="en-US"/>
        </w:rPr>
        <w:t xml:space="preserve">IgG </w:t>
      </w:r>
      <w:r>
        <w:t xml:space="preserve">изотипов, реагирующие с </w:t>
      </w:r>
      <w:r>
        <w:rPr>
          <w:lang w:val="en-US" w:eastAsia="en-US" w:bidi="en-US"/>
        </w:rPr>
        <w:t>Fc</w:t>
      </w:r>
      <w:r>
        <w:t xml:space="preserve">-фрагментом </w:t>
      </w:r>
      <w:r>
        <w:rPr>
          <w:lang w:val="en-US" w:eastAsia="en-US" w:bidi="en-US"/>
        </w:rPr>
        <w:t>IgG.</w:t>
      </w:r>
    </w:p>
    <w:p w14:paraId="4672B986" w14:textId="77777777" w:rsidR="00E37CA0" w:rsidRDefault="008D55B8">
      <w:pPr>
        <w:pStyle w:val="24"/>
        <w:shd w:val="clear" w:color="auto" w:fill="auto"/>
        <w:spacing w:line="408" w:lineRule="exact"/>
        <w:ind w:firstLine="820"/>
        <w:jc w:val="both"/>
      </w:pPr>
      <w:r>
        <w:t xml:space="preserve">Антитела к цитруллинированным белкам (АЦБ) - аутоантитела, которые распознают антигенные </w:t>
      </w:r>
      <w:r>
        <w:t>детерминанты аминокислоты цитруллина, образующейся в процессе посттрансляционной модификации белков, наиболее часто определяются антитела к циклическому цитруллинированному пептиду (АЦЦП) и антитела к модифицированному цитруллинированному виментину (АМЦВ).</w:t>
      </w:r>
    </w:p>
    <w:p w14:paraId="3A442D1C" w14:textId="77777777" w:rsidR="00E37CA0" w:rsidRDefault="008D55B8">
      <w:pPr>
        <w:pStyle w:val="24"/>
        <w:shd w:val="clear" w:color="auto" w:fill="auto"/>
        <w:spacing w:line="408" w:lineRule="exact"/>
        <w:ind w:firstLine="820"/>
        <w:jc w:val="both"/>
      </w:pPr>
      <w:r>
        <w:t>Нежелательная лекарственная реакция (НЛР) - любое неблагоприятное явление, которое развивается в момент клинического использования лекарственного препарата и не относится к его заведомо ожидаемым терапевтическим эффектам.</w:t>
      </w:r>
    </w:p>
    <w:p w14:paraId="6483666F" w14:textId="77777777" w:rsidR="00E37CA0" w:rsidRDefault="008D55B8">
      <w:pPr>
        <w:pStyle w:val="24"/>
        <w:shd w:val="clear" w:color="auto" w:fill="auto"/>
        <w:spacing w:line="408" w:lineRule="exact"/>
        <w:ind w:firstLine="820"/>
        <w:jc w:val="both"/>
      </w:pPr>
      <w:r>
        <w:t xml:space="preserve">Липидный профиль — биохимический </w:t>
      </w:r>
      <w:r>
        <w:t>анализ, позволяющий объективизировать нарушения в жировом обмене организма, к которому относятся холестерин (ХС), липопротеиды высокой плотности (ЛПВП), липопротеиды низкой плотности (ЛПНП), триглицериды (ТГ).</w:t>
      </w:r>
    </w:p>
    <w:p w14:paraId="1FFD934F" w14:textId="77777777" w:rsidR="00E37CA0" w:rsidRDefault="008D55B8">
      <w:pPr>
        <w:pStyle w:val="24"/>
        <w:shd w:val="clear" w:color="auto" w:fill="auto"/>
        <w:spacing w:line="408" w:lineRule="exact"/>
        <w:ind w:firstLine="820"/>
        <w:jc w:val="both"/>
      </w:pPr>
      <w:r>
        <w:t>Стандартные инфузионные реакции (СИР) - НЛР, с</w:t>
      </w:r>
      <w:r>
        <w:t>вязанные с проведением инфузии лекарственного препарата.</w:t>
      </w:r>
    </w:p>
    <w:p w14:paraId="5E08EF26" w14:textId="77777777" w:rsidR="00E37CA0" w:rsidRDefault="008D55B8">
      <w:pPr>
        <w:pStyle w:val="24"/>
        <w:shd w:val="clear" w:color="auto" w:fill="auto"/>
        <w:spacing w:line="408" w:lineRule="exact"/>
        <w:ind w:firstLine="820"/>
        <w:jc w:val="both"/>
        <w:sectPr w:rsidR="00E37CA0">
          <w:pgSz w:w="11900" w:h="16840"/>
          <w:pgMar w:top="1287" w:right="809" w:bottom="1685" w:left="1587" w:header="0" w:footer="3" w:gutter="0"/>
          <w:cols w:space="720"/>
          <w:noEndnote/>
          <w:docGrid w:linePitch="360"/>
        </w:sectPr>
      </w:pPr>
      <w:r>
        <w:t>Таргетные синтетические БПВП (тсБПВП) - группа синтетических противовоспалительных лекарственных средств химического происхождения, по механизму действия специфически блокирующих</w:t>
      </w:r>
      <w:r>
        <w:t xml:space="preserve"> функционирование внутриклеточных сигнальных путей «провоспалительных» и иммунорегуляторных цитокинов.</w:t>
      </w:r>
    </w:p>
    <w:p w14:paraId="17CB8084" w14:textId="77777777" w:rsidR="00E37CA0" w:rsidRDefault="00E37CA0">
      <w:pPr>
        <w:spacing w:line="30" w:lineRule="exact"/>
        <w:rPr>
          <w:sz w:val="2"/>
          <w:szCs w:val="2"/>
        </w:rPr>
      </w:pPr>
    </w:p>
    <w:p w14:paraId="750DF728" w14:textId="77777777" w:rsidR="00E37CA0" w:rsidRDefault="00E37CA0">
      <w:pPr>
        <w:rPr>
          <w:sz w:val="2"/>
          <w:szCs w:val="2"/>
        </w:rPr>
        <w:sectPr w:rsidR="00E37CA0">
          <w:pgSz w:w="11900" w:h="16840"/>
          <w:pgMar w:top="1240" w:right="0" w:bottom="1267" w:left="0" w:header="0" w:footer="3" w:gutter="0"/>
          <w:cols w:space="720"/>
          <w:noEndnote/>
          <w:docGrid w:linePitch="360"/>
        </w:sectPr>
      </w:pPr>
    </w:p>
    <w:p w14:paraId="33CFA401" w14:textId="77777777" w:rsidR="00E37CA0" w:rsidRDefault="008D55B8">
      <w:pPr>
        <w:pStyle w:val="100"/>
        <w:numPr>
          <w:ilvl w:val="0"/>
          <w:numId w:val="10"/>
        </w:numPr>
        <w:shd w:val="clear" w:color="auto" w:fill="auto"/>
        <w:tabs>
          <w:tab w:val="left" w:pos="456"/>
        </w:tabs>
        <w:spacing w:after="0" w:line="485" w:lineRule="exact"/>
      </w:pPr>
      <w:bookmarkStart w:id="7" w:name="bookmark10"/>
      <w:bookmarkStart w:id="8" w:name="bookmark9"/>
      <w:r>
        <w:t>Краткая информация по заболеванию или состоянию (группе заболеваний или состояний)</w:t>
      </w:r>
      <w:bookmarkEnd w:id="7"/>
      <w:bookmarkEnd w:id="8"/>
    </w:p>
    <w:p w14:paraId="3FD3988C" w14:textId="77777777" w:rsidR="00E37CA0" w:rsidRDefault="008D55B8">
      <w:pPr>
        <w:pStyle w:val="24"/>
        <w:numPr>
          <w:ilvl w:val="1"/>
          <w:numId w:val="10"/>
        </w:numPr>
        <w:shd w:val="clear" w:color="auto" w:fill="auto"/>
        <w:tabs>
          <w:tab w:val="left" w:pos="1159"/>
        </w:tabs>
        <w:spacing w:line="427" w:lineRule="exact"/>
        <w:ind w:firstLine="820"/>
        <w:jc w:val="both"/>
      </w:pPr>
      <w:r>
        <w:rPr>
          <w:rStyle w:val="25"/>
        </w:rPr>
        <w:t xml:space="preserve">Определение заболевания или состояния </w:t>
      </w:r>
      <w:r>
        <w:rPr>
          <w:rStyle w:val="25"/>
        </w:rPr>
        <w:t>(группы заболеваний или состояний)</w:t>
      </w:r>
    </w:p>
    <w:p w14:paraId="33901910" w14:textId="77777777" w:rsidR="00E37CA0" w:rsidRDefault="008D55B8">
      <w:pPr>
        <w:pStyle w:val="24"/>
        <w:shd w:val="clear" w:color="auto" w:fill="auto"/>
        <w:spacing w:line="408" w:lineRule="exact"/>
        <w:ind w:firstLine="820"/>
        <w:jc w:val="both"/>
      </w:pPr>
      <w:r>
        <w:t>Ревматоидный артрит (РА) - иммуновоспалительное (аутоиммунное) ревматическое заболевание, характеризующееся прогрессирующей деструкцией суставов и поражением внутренних органов, развитие которого определяется сложным взаи</w:t>
      </w:r>
      <w:r>
        <w:t>модействие факторов внещней среды и генетической предрасположенности, ведущих к глобальным нарушениям в системе гуморального и клеточного иммунитета [1, 2]. Гетерогенность патогенетических механизмов РА находит свое отражение в существовании широкого спект</w:t>
      </w:r>
      <w:r>
        <w:t>ра фенотипов и эндотипов заболевания, что позволяет рассматривать его не как «одну болезнь», а как клинико-иммунологический синдром [3,</w:t>
      </w:r>
    </w:p>
    <w:p w14:paraId="3A1E4B5C" w14:textId="77777777" w:rsidR="00E37CA0" w:rsidRDefault="008D55B8">
      <w:pPr>
        <w:pStyle w:val="100"/>
        <w:shd w:val="clear" w:color="auto" w:fill="auto"/>
        <w:spacing w:after="0" w:line="280" w:lineRule="exact"/>
      </w:pPr>
      <w:bookmarkStart w:id="9" w:name="bookmark11"/>
      <w:r>
        <w:t>4].</w:t>
      </w:r>
      <w:bookmarkEnd w:id="9"/>
    </w:p>
    <w:p w14:paraId="373DEC61" w14:textId="77777777" w:rsidR="00E37CA0" w:rsidRDefault="008D55B8">
      <w:pPr>
        <w:pStyle w:val="24"/>
        <w:shd w:val="clear" w:color="auto" w:fill="auto"/>
        <w:spacing w:after="157" w:line="408" w:lineRule="exact"/>
        <w:ind w:firstLine="820"/>
        <w:jc w:val="both"/>
      </w:pPr>
      <w:r>
        <w:t>При отсутствии эффективной терапии продолжительность жизни у больных РА ниже на 3 года у женщин и на 7 лет у мужчин,</w:t>
      </w:r>
      <w:r>
        <w:t xml:space="preserve"> в первую очередь за счет высокого риска развития коморбидньк заболеваний - кардиоваскулярной патологии, остеопороза, тяжелых инфекций, интерстициального заболевания легких, онкологических заболеваний [5]. У многих пациентов с РА жизненный прогноз столь же</w:t>
      </w:r>
      <w:r>
        <w:t xml:space="preserve"> неблагоприятен, как и при лимфогранулематозе, сахарном диабете 2-го типа, трехсосудистом поражении коронарных артерий и инсульте. РА вызывает стойкуто потерю нетрудоспособности у половины пациентов в течение первых 3-5 лет от начала болезни, а через 20 ле</w:t>
      </w:r>
      <w:r>
        <w:t>т треть пациентов становятся полными инвалидами.</w:t>
      </w:r>
    </w:p>
    <w:p w14:paraId="5DA2048D" w14:textId="77777777" w:rsidR="00E37CA0" w:rsidRDefault="008D55B8">
      <w:pPr>
        <w:pStyle w:val="24"/>
        <w:numPr>
          <w:ilvl w:val="1"/>
          <w:numId w:val="10"/>
        </w:numPr>
        <w:shd w:val="clear" w:color="auto" w:fill="auto"/>
        <w:tabs>
          <w:tab w:val="left" w:pos="1159"/>
        </w:tabs>
        <w:spacing w:line="437" w:lineRule="exact"/>
        <w:ind w:firstLine="820"/>
        <w:jc w:val="both"/>
      </w:pPr>
      <w:r>
        <w:rPr>
          <w:rStyle w:val="25"/>
        </w:rPr>
        <w:t>Этиология н патогенез заболевания или состояния (группы заболеваний или состояний)</w:t>
      </w:r>
    </w:p>
    <w:p w14:paraId="2B9581B8" w14:textId="77777777" w:rsidR="00E37CA0" w:rsidRDefault="008D55B8">
      <w:pPr>
        <w:pStyle w:val="24"/>
        <w:shd w:val="clear" w:color="auto" w:fill="auto"/>
        <w:spacing w:line="413" w:lineRule="exact"/>
        <w:ind w:firstLine="820"/>
        <w:jc w:val="both"/>
      </w:pPr>
      <w:r>
        <w:t>Хотя этиология РА неизвестна, риск развития заболевания связан с широким спектром генетических, гормональных и внешнесредовы</w:t>
      </w:r>
      <w:r>
        <w:t xml:space="preserve">х (курение, загрязнение воздуха, инфекционные агенты) и метаболических (дефицит витамина </w:t>
      </w:r>
      <w:r>
        <w:rPr>
          <w:lang w:val="en-US" w:eastAsia="en-US" w:bidi="en-US"/>
        </w:rPr>
        <w:t xml:space="preserve">D, </w:t>
      </w:r>
      <w:r>
        <w:t>ожирение, низкое потребление полиненасыщепных жирных кислот) факторов, а также нарушениями микробиоты кишечника (ротовая полость, легкие). Патогенез РА определяется</w:t>
      </w:r>
      <w:r>
        <w:t xml:space="preserve"> сложным взаимодействием факторов внешней среды и генетической предрасположенности, ведущих к глобальным нарушениям в системе врожденного и приобретенного иммунитета, которые выявляются задолго до развития клинических симптомов болезни [3, 6].</w:t>
      </w:r>
    </w:p>
    <w:p w14:paraId="219E4A49" w14:textId="77777777" w:rsidR="00E37CA0" w:rsidRDefault="008D55B8">
      <w:pPr>
        <w:pStyle w:val="24"/>
        <w:shd w:val="clear" w:color="auto" w:fill="auto"/>
        <w:tabs>
          <w:tab w:val="left" w:pos="3211"/>
        </w:tabs>
        <w:spacing w:line="408" w:lineRule="exact"/>
        <w:ind w:firstLine="800"/>
        <w:jc w:val="both"/>
      </w:pPr>
      <w:r>
        <w:t>Суть патолог</w:t>
      </w:r>
      <w:r>
        <w:t>ического процесса при РЛ составляет системное аутоиммунное воспаление, которое с максимальной интенсивностью затрагивает синовиальную оболочку суставов. Эволюция РА включает несколько последовательно (или дискретно) развивающихся стадий:</w:t>
      </w:r>
      <w:r>
        <w:tab/>
        <w:t xml:space="preserve">«преклиническая», </w:t>
      </w:r>
      <w:r>
        <w:t>которая трансформируются в</w:t>
      </w:r>
    </w:p>
    <w:p w14:paraId="50948F36" w14:textId="77777777" w:rsidR="00E37CA0" w:rsidRDefault="008D55B8">
      <w:pPr>
        <w:pStyle w:val="24"/>
        <w:shd w:val="clear" w:color="auto" w:fill="auto"/>
        <w:spacing w:line="408" w:lineRule="exact"/>
        <w:ind w:firstLine="0"/>
        <w:jc w:val="both"/>
      </w:pPr>
      <w:r>
        <w:lastRenderedPageBreak/>
        <w:t>«симптоматическую», завершающуюся формированием клинико-лабораторного симптомокомплекса, характерного для раннего, а затем развернутого РА. Предполагается, что развитие «субклинического» синовита наблюдается уже в «преклинической</w:t>
      </w:r>
      <w:r>
        <w:t>» стадии РА и связано с локальной микротравмой, повреждением микрососудов суставов, активацией системы комплемента и/или патогенным действием аутоантител (или иммунных комплексов), вызывающих активацию периартикулярных остеокластов, экспрессирующих цитрулл</w:t>
      </w:r>
      <w:r>
        <w:t>инированные белки, которые вызывают деструкцию костной ткани, синтезом «провоспалительных» медиаторов, индуцирующих развитие боли и воспаления. В синовиальной ткани при РА выявляется массивная инфильтрация «иммунными» клетками (Т-лимфоциты, В-лимфоциты, пл</w:t>
      </w:r>
      <w:r>
        <w:t>азматические клетки, макрофаги, тучные клетки, активированные стромальные клетки и синовиальные фибробласты), характер взаимодействия которых между собой и профиль синтеза «провоспалительных» медиаторов, существенно варьирует в зависимости от стадии болезн</w:t>
      </w:r>
      <w:r>
        <w:t>и.</w:t>
      </w:r>
    </w:p>
    <w:p w14:paraId="6E46E966" w14:textId="77777777" w:rsidR="00E37CA0" w:rsidRDefault="008D55B8">
      <w:pPr>
        <w:pStyle w:val="24"/>
        <w:shd w:val="clear" w:color="auto" w:fill="auto"/>
        <w:spacing w:line="408" w:lineRule="exact"/>
        <w:ind w:firstLine="800"/>
        <w:jc w:val="both"/>
      </w:pPr>
      <w:r>
        <w:t>РА - классическое В-клеточное аутоиммунное заболевание, наиболее характерным проявлением которого является синтез широкого спектра аутоантител с различной специфичностью, которые обнаруживаются более, чем у 90% пациентов, страдающих РА. Кроме того, В-клетк</w:t>
      </w:r>
      <w:r>
        <w:t>и участвуют в ко-стимуляции Т-клеток, вызывают активацию остеокластов (ОК) и синтезируют широкий спектр «провоспалительных» цитокинов — фактор некроза опухоли альфа (ФНОа), лимфотоксин, интерлейкин (ИЛ) 6 и др. Наиболее характерными для РА аутоантителами я</w:t>
      </w:r>
      <w:r>
        <w:t xml:space="preserve">вляются ревматоидные факторы (РФ) </w:t>
      </w:r>
      <w:r>
        <w:rPr>
          <w:lang w:val="en-US" w:eastAsia="en-US" w:bidi="en-US"/>
        </w:rPr>
        <w:t xml:space="preserve">IgG, IgM </w:t>
      </w:r>
      <w:r>
        <w:t xml:space="preserve">и </w:t>
      </w:r>
      <w:r>
        <w:rPr>
          <w:lang w:val="en-US" w:eastAsia="en-US" w:bidi="en-US"/>
        </w:rPr>
        <w:t xml:space="preserve">IgA </w:t>
      </w:r>
      <w:r>
        <w:t xml:space="preserve">изотипов, реагирующие с </w:t>
      </w:r>
      <w:r>
        <w:rPr>
          <w:lang w:val="en-US" w:eastAsia="en-US" w:bidi="en-US"/>
        </w:rPr>
        <w:t>Fc</w:t>
      </w:r>
      <w:r>
        <w:t xml:space="preserve">-фрагмептом молекулы </w:t>
      </w:r>
      <w:r>
        <w:rPr>
          <w:lang w:val="en-US" w:eastAsia="en-US" w:bidi="en-US"/>
        </w:rPr>
        <w:t xml:space="preserve">IgG, </w:t>
      </w:r>
      <w:r>
        <w:t>и аутоантитела, реагирующие с антигенными эпитопами, универсальной характеристикой которых является пост-трансляционная модификация (цитруллинирование, кар</w:t>
      </w:r>
      <w:r>
        <w:t>бамилирование, ацетилирование, перекисное окисление и др.). Основное значение придают цитруллинированию, которое представляет собой биохимический процесс, опосредованный ферментом петидил-аргипин дезаминазой (ПАД) 2 и 4, заключающийся в конверсии положител</w:t>
      </w:r>
      <w:r>
        <w:t xml:space="preserve">ьно заряженной аминокислоты аргинин в аминокислоту цитруллин, обладающую нейтральным зарядом. Гиперпродукция антител к цитрулинированным белкам (АЦБ) (особенно в комбинации с </w:t>
      </w:r>
      <w:r>
        <w:rPr>
          <w:lang w:val="en-US" w:eastAsia="en-US" w:bidi="en-US"/>
        </w:rPr>
        <w:t xml:space="preserve">IgM </w:t>
      </w:r>
      <w:r>
        <w:t xml:space="preserve">и </w:t>
      </w:r>
      <w:r>
        <w:rPr>
          <w:lang w:val="en-US" w:eastAsia="en-US" w:bidi="en-US"/>
        </w:rPr>
        <w:t xml:space="preserve">IgA </w:t>
      </w:r>
      <w:r>
        <w:t>РФ) ассоциируется с активностью заболевания, прогрессированием деструкц</w:t>
      </w:r>
      <w:r>
        <w:t>ии суставов, экстраартикулярными (системными) проявлениями, риском общей летальности, связанной с развитиСхМ коморбидных состояний, в первую очередь, кардиоваскулярных осложнений, «резистентностью» или напротив «чувствительностью» к фармакотерапии. Выделяю</w:t>
      </w:r>
      <w:r>
        <w:t xml:space="preserve">т два основных клинико-иммунологических субтипа РА: АЦБ-позитивный и АЦБ-негативный. Они отличаются по молекулярным механизмам патогенеза, факторам генетической предрасположенности и внешней среды, тяжести течения и эффективности проводимой </w:t>
      </w:r>
      <w:r>
        <w:lastRenderedPageBreak/>
        <w:t xml:space="preserve">терапии. </w:t>
      </w:r>
      <w:r>
        <w:rPr>
          <w:lang w:val="en-US" w:eastAsia="en-US" w:bidi="en-US"/>
        </w:rPr>
        <w:t xml:space="preserve">IgM </w:t>
      </w:r>
      <w:r>
        <w:t>РФ</w:t>
      </w:r>
      <w:r>
        <w:t xml:space="preserve"> и АЦБ выявляютея не только в сыворотках пациентов с РА, а также у пациентов с артралгией или неспецифическими мышечно-скелетными симптомами за много лет до развития РА, что расс.матривается как важное доказательство существования «преклинической» систе.мн</w:t>
      </w:r>
      <w:r>
        <w:t>ой «аутоиммунной» фазы этого заболевания. АЦБ (и РФ) являются не только чувствительными и специфичным биомаркерами РА, но могут иметь патогенетическое значение, выступая в роли дополнительных медиаторов воспаления и деструкции костной ткани. Это в свою оче</w:t>
      </w:r>
      <w:r>
        <w:t xml:space="preserve">редь зависит от воздействия дополнительных экзогенных или эндогенных факторов (так называемый «второй сигнал» - </w:t>
      </w:r>
      <w:r>
        <w:rPr>
          <w:lang w:val="en-US" w:eastAsia="en-US" w:bidi="en-US"/>
        </w:rPr>
        <w:t xml:space="preserve">second hit), </w:t>
      </w:r>
      <w:r>
        <w:t>усиливающих «провоспалительный» потенциал аутоантител. Развитие хронического воспаления суставов может быть связано с формированием</w:t>
      </w:r>
      <w:r>
        <w:t xml:space="preserve"> так называемого «провоспалителыюго фенотипа» аутоантител, особенностями которого является нарушение гликозилирования (процесс присоединения моносахаридов к белку) </w:t>
      </w:r>
      <w:r>
        <w:rPr>
          <w:lang w:val="en-US" w:eastAsia="en-US" w:bidi="en-US"/>
        </w:rPr>
        <w:t xml:space="preserve">Fc- </w:t>
      </w:r>
      <w:r>
        <w:t xml:space="preserve">и </w:t>
      </w:r>
      <w:r>
        <w:rPr>
          <w:lang w:val="en-US" w:eastAsia="en-US" w:bidi="en-US"/>
        </w:rPr>
        <w:t>Fab</w:t>
      </w:r>
      <w:r>
        <w:t>- фрагментов молекулы иммуноглобулина.</w:t>
      </w:r>
    </w:p>
    <w:p w14:paraId="3174E5A4" w14:textId="77777777" w:rsidR="00E37CA0" w:rsidRDefault="008D55B8">
      <w:pPr>
        <w:pStyle w:val="24"/>
        <w:shd w:val="clear" w:color="auto" w:fill="auto"/>
        <w:spacing w:line="408" w:lineRule="exact"/>
        <w:ind w:firstLine="840"/>
        <w:jc w:val="both"/>
      </w:pPr>
      <w:r>
        <w:t>Рассматривая механизмы, индуцирующие цитрулл</w:t>
      </w:r>
      <w:r>
        <w:t>инирование, как потенциальный механизм формирования аутоантигенного репертуара, в первую очередь обращается внимание на курение, приводящее к избыточному образованию цитруллинированных белков в ткани легких. Наряду с тканью легких, важным местом образовани</w:t>
      </w:r>
      <w:r>
        <w:t xml:space="preserve">я ПТМ белков является ткань десен. Установлено увеличение распространенности РА у пациентов с периодонтитом, а также связь между развитие.м периодонтита, увеличение.м титров РФ и АЦБ и активностью РА. Полагают, что это связано со способностью </w:t>
      </w:r>
      <w:r>
        <w:rPr>
          <w:rStyle w:val="26"/>
        </w:rPr>
        <w:t>Porphyromonas</w:t>
      </w:r>
      <w:r>
        <w:rPr>
          <w:rStyle w:val="26"/>
        </w:rPr>
        <w:t xml:space="preserve"> gingivalis</w:t>
      </w:r>
      <w:r>
        <w:rPr>
          <w:lang w:val="en-US" w:eastAsia="en-US" w:bidi="en-US"/>
        </w:rPr>
        <w:t xml:space="preserve"> </w:t>
      </w:r>
      <w:r>
        <w:t>(периодонтальный патоген) активировать НАД, вызывающих цитруллинирование белков-.мишеней для АЦБ (фибриноген, а-энолазы). В последние годы большое значение в иммунопатогенезе РА придают дисбиозу микробиома, который, как полагают, может приводит</w:t>
      </w:r>
      <w:r>
        <w:t>ь к локальному воспалению, потере барьерной функции кишечника и траслокации кишечной бактериальной флоры в кровяное русло.</w:t>
      </w:r>
    </w:p>
    <w:p w14:paraId="6C9A9A85" w14:textId="77777777" w:rsidR="00E37CA0" w:rsidRDefault="008D55B8">
      <w:pPr>
        <w:pStyle w:val="24"/>
        <w:shd w:val="clear" w:color="auto" w:fill="auto"/>
        <w:spacing w:line="408" w:lineRule="exact"/>
        <w:ind w:firstLine="840"/>
        <w:jc w:val="both"/>
      </w:pPr>
      <w:r>
        <w:t xml:space="preserve">В генетических исследованиях системы </w:t>
      </w:r>
      <w:r>
        <w:rPr>
          <w:lang w:val="en-US" w:eastAsia="en-US" w:bidi="en-US"/>
        </w:rPr>
        <w:t xml:space="preserve">HLA </w:t>
      </w:r>
      <w:r>
        <w:t xml:space="preserve">и при полногеномном поиске ассоциаций </w:t>
      </w:r>
      <w:r>
        <w:rPr>
          <w:rStyle w:val="26"/>
        </w:rPr>
        <w:t xml:space="preserve">{genome-wide association studies </w:t>
      </w:r>
      <w:r>
        <w:rPr>
          <w:rStyle w:val="26"/>
          <w:lang w:val="ru-RU" w:eastAsia="ru-RU" w:bidi="ru-RU"/>
        </w:rPr>
        <w:t xml:space="preserve">— </w:t>
      </w:r>
      <w:r>
        <w:rPr>
          <w:rStyle w:val="26"/>
        </w:rPr>
        <w:t>GWAS)</w:t>
      </w:r>
      <w:r>
        <w:rPr>
          <w:lang w:val="en-US" w:eastAsia="en-US" w:bidi="en-US"/>
        </w:rPr>
        <w:t xml:space="preserve"> </w:t>
      </w:r>
      <w:r>
        <w:t xml:space="preserve">выявлено более 100 однонуклеотидных полиморфизмов </w:t>
      </w:r>
      <w:r>
        <w:rPr>
          <w:rStyle w:val="26"/>
        </w:rPr>
        <w:t xml:space="preserve">{single-nucleotide polymorphism </w:t>
      </w:r>
      <w:r>
        <w:rPr>
          <w:rStyle w:val="26"/>
          <w:lang w:val="ru-RU" w:eastAsia="ru-RU" w:bidi="ru-RU"/>
        </w:rPr>
        <w:t xml:space="preserve">- </w:t>
      </w:r>
      <w:r>
        <w:rPr>
          <w:rStyle w:val="26"/>
        </w:rPr>
        <w:t>SNP),</w:t>
      </w:r>
      <w:r>
        <w:rPr>
          <w:lang w:val="en-US" w:eastAsia="en-US" w:bidi="en-US"/>
        </w:rPr>
        <w:t xml:space="preserve"> </w:t>
      </w:r>
      <w:r>
        <w:t>связанных с риском развития и прогрессирования РА. Особе значение имеет носительство антигенов II</w:t>
      </w:r>
    </w:p>
    <w:p w14:paraId="0226C746" w14:textId="77777777" w:rsidR="00E37CA0" w:rsidRDefault="008D55B8">
      <w:pPr>
        <w:pStyle w:val="24"/>
        <w:shd w:val="clear" w:color="auto" w:fill="auto"/>
        <w:tabs>
          <w:tab w:val="left" w:pos="6240"/>
        </w:tabs>
        <w:spacing w:line="408" w:lineRule="exact"/>
        <w:ind w:firstLine="0"/>
        <w:jc w:val="both"/>
      </w:pPr>
      <w:r>
        <w:t>класса главного комплекса г</w:t>
      </w:r>
      <w:r>
        <w:t>истосовместимости -</w:t>
      </w:r>
      <w:r>
        <w:tab/>
      </w:r>
      <w:r>
        <w:rPr>
          <w:lang w:val="en-US" w:eastAsia="en-US" w:bidi="en-US"/>
        </w:rPr>
        <w:t xml:space="preserve">HLA-DR01/04, </w:t>
      </w:r>
      <w:r>
        <w:t>характерной</w:t>
      </w:r>
    </w:p>
    <w:p w14:paraId="24B76BB9" w14:textId="77777777" w:rsidR="00E37CA0" w:rsidRDefault="008D55B8">
      <w:pPr>
        <w:pStyle w:val="24"/>
        <w:shd w:val="clear" w:color="auto" w:fill="auto"/>
        <w:spacing w:line="408" w:lineRule="exact"/>
        <w:ind w:firstLine="0"/>
        <w:jc w:val="both"/>
      </w:pPr>
      <w:r>
        <w:t xml:space="preserve">особенностью которых является наличие общей аминокислотной последовательности (лейцин-глютамин-лизин-аргинин-аланин) в третьей гипервариабильной области </w:t>
      </w:r>
      <w:r>
        <w:rPr>
          <w:lang w:val="en-US" w:eastAsia="en-US" w:bidi="en-US"/>
        </w:rPr>
        <w:t xml:space="preserve">HLA- DRP </w:t>
      </w:r>
      <w:r>
        <w:t xml:space="preserve">цепей, которая получила название «общий эпитоп» </w:t>
      </w:r>
      <w:r>
        <w:rPr>
          <w:lang w:val="en-US" w:eastAsia="en-US" w:bidi="en-US"/>
        </w:rPr>
        <w:t>(</w:t>
      </w:r>
      <w:r>
        <w:rPr>
          <w:lang w:val="en-US" w:eastAsia="en-US" w:bidi="en-US"/>
        </w:rPr>
        <w:t xml:space="preserve">Shared Epitope </w:t>
      </w:r>
      <w:r>
        <w:t xml:space="preserve">— </w:t>
      </w:r>
      <w:r>
        <w:rPr>
          <w:lang w:val="en-US" w:eastAsia="en-US" w:bidi="en-US"/>
        </w:rPr>
        <w:t xml:space="preserve">SE). </w:t>
      </w:r>
      <w:r>
        <w:t xml:space="preserve">Носительство </w:t>
      </w:r>
      <w:r>
        <w:rPr>
          <w:lang w:val="en-US" w:eastAsia="en-US" w:bidi="en-US"/>
        </w:rPr>
        <w:t xml:space="preserve">HLA-DRBl </w:t>
      </w:r>
      <w:r>
        <w:t xml:space="preserve">*0401 выявляется у 50-61% пациентов с РА (ОР = 5-11), а </w:t>
      </w:r>
      <w:r>
        <w:rPr>
          <w:lang w:val="en-US" w:eastAsia="en-US" w:bidi="en-US"/>
        </w:rPr>
        <w:t xml:space="preserve">HLA- DRB </w:t>
      </w:r>
      <w:r>
        <w:t xml:space="preserve">1*0404 - у 27-37% (ОР = 5-14). Молекулярной основой для этой ассоциации является тот факт, что </w:t>
      </w:r>
      <w:r>
        <w:lastRenderedPageBreak/>
        <w:t xml:space="preserve">положительный заряд этого участка молекулы </w:t>
      </w:r>
      <w:r>
        <w:rPr>
          <w:lang w:val="en-US" w:eastAsia="en-US" w:bidi="en-US"/>
        </w:rPr>
        <w:t xml:space="preserve">HLA-DR </w:t>
      </w:r>
      <w:r>
        <w:t>бл</w:t>
      </w:r>
      <w:r>
        <w:t>окирует связывание аргинин-содержащих пептидов, но облегчает (и усиливает аффинность) взаимодействие с ци^уллинированными пептидами, нейтральный заряд. Доказана связь между носительством «общего эпитопа», факторами риска РА, индуцирующими цитруллинирование</w:t>
      </w:r>
      <w:r>
        <w:t xml:space="preserve"> белков и гиперпродукцией РФ и АЦБ. Определенный вклад в предрасположенность к развитию РА вносят генетические полиморфизмы молекул, участвующих в ко-стимуляции Т-клеток </w:t>
      </w:r>
      <w:r>
        <w:rPr>
          <w:lang w:val="en-US" w:eastAsia="en-US" w:bidi="en-US"/>
        </w:rPr>
        <w:t xml:space="preserve">(CD28, CD40, </w:t>
      </w:r>
      <w:r>
        <w:t>хемокины), гены рецепторов цитокинов (например, ИЛ6 и др.), ферментов, ре</w:t>
      </w:r>
      <w:r>
        <w:t xml:space="preserve">гулирующими пост-трансляционную модификацию белков, и гены различных белков - </w:t>
      </w:r>
      <w:r>
        <w:rPr>
          <w:lang w:val="en-US" w:eastAsia="en-US" w:bidi="en-US"/>
        </w:rPr>
        <w:t>PTPN22 (Protein tyrosine phosphatase, non-receptor type 22), TNFAIP3 (Tumor necrosis factor, alpha-induced protein 3), STAT3 (signal transducer and activator of transcription 3),</w:t>
      </w:r>
      <w:r>
        <w:rPr>
          <w:lang w:val="en-US" w:eastAsia="en-US" w:bidi="en-US"/>
        </w:rPr>
        <w:t xml:space="preserve"> </w:t>
      </w:r>
      <w:r>
        <w:t>участвующих в иммунном ответе.</w:t>
      </w:r>
    </w:p>
    <w:p w14:paraId="2BAC60E4" w14:textId="77777777" w:rsidR="00E37CA0" w:rsidRDefault="008D55B8">
      <w:pPr>
        <w:pStyle w:val="24"/>
        <w:shd w:val="clear" w:color="auto" w:fill="auto"/>
        <w:spacing w:line="408" w:lineRule="exact"/>
        <w:ind w:firstLine="820"/>
        <w:jc w:val="both"/>
      </w:pPr>
      <w:r>
        <w:t>Развитие поражение суставов при РА, проявляющееся пролиферацией синовиальной ткани и деструкцией суставов, является сложным процессом в развитии которого принимают участие все элементы иммунной системы, включая Т и В лимфоци</w:t>
      </w:r>
      <w:r>
        <w:t>ты, антиген-презентирующие клетки (В- клетки, макрофаги, дендритные клетки), которые синтезируют щирокий спектр медиаторов воспаления и тканевой деструкции. Фундаментальный механизм развития РА связан с нарущением баланса между синтезом «провоспалительных»</w:t>
      </w:r>
      <w:r>
        <w:t xml:space="preserve"> и «антивоспалительных» цитокинов, которые вызывают поляризацию иммунного ответа по </w:t>
      </w:r>
      <w:r>
        <w:rPr>
          <w:lang w:val="en-US" w:eastAsia="en-US" w:bidi="en-US"/>
        </w:rPr>
        <w:t xml:space="preserve">Thelper (h) </w:t>
      </w:r>
      <w:r>
        <w:t xml:space="preserve">1 и </w:t>
      </w:r>
      <w:r>
        <w:rPr>
          <w:lang w:val="en-US" w:eastAsia="en-US" w:bidi="en-US"/>
        </w:rPr>
        <w:t xml:space="preserve">Thl7 </w:t>
      </w:r>
      <w:r>
        <w:t>типам. Характерным морфологическим признаком РА является избыточный рост и пролиферация синовиальной ткани (панус), приводящей к образованию эрозий и д</w:t>
      </w:r>
      <w:r>
        <w:t>еструкции костной ткани сустава. Внутренний (выстилающий) слой синовиальной ткани содержит 2 основных типа клеток: макрофагоподобные (тип А) и фибробластоподобные (тип В) синовиоциты. Макрофагоподобные синовиоциты (МПС) имеют гемопоэтическое, а фибробласто</w:t>
      </w:r>
      <w:r>
        <w:t>полобные синовиоциты (ФПС) - мезенхимальное происхождение. При РА синовиальная оболочка представляет собой гиперпластическую инвазивную ткань, формирование которой связано с усиленной миграцией этих клеток из костного мозга и кровотока, соответственно. МПС</w:t>
      </w:r>
      <w:r>
        <w:t xml:space="preserve"> синтезируют щирокий спектр «провоспалительных» медиаторов (цитокины, хемокины, факторы роста и др.), которые активируют ФПС, которые в свою очередь начинают активно синтезировать «провоспалительные» медиаторы и матриксные металлопротеиназы (ММП). Этот про</w:t>
      </w:r>
      <w:r>
        <w:t>цесс способствует хронизации синовита и деструкции компонентов сустава. ФПС обладают выраженной способностью к инвазии, синтезу ММП и устойчивостью к апоптозу, связанному с гиперэкспрессией антиапоптотических белков. Хотя механизмы деструкции суставов чрез</w:t>
      </w:r>
      <w:r>
        <w:t xml:space="preserve">вычайно гетерогепны и связаны с синтезом «провоспалительных» медиаторов различными иммунными клетками (макрофаги, нейтрофилы, тучные клетки), доминирующую роль играют ФПС, экспрессирующие молекулу адгезии кадгерин-11, синтезирующие ММП, в </w:t>
      </w:r>
      <w:r>
        <w:lastRenderedPageBreak/>
        <w:t>первую очередь ко</w:t>
      </w:r>
      <w:r>
        <w:t xml:space="preserve">ллагеназу и стромелизин. Эрозия костной ткани опосредуется созреванием и активацией ОК, связанной с воздействием </w:t>
      </w:r>
      <w:r>
        <w:rPr>
          <w:lang w:val="en-US" w:eastAsia="en-US" w:bidi="en-US"/>
        </w:rPr>
        <w:t xml:space="preserve">RANKL (receptor activator of nuclear factor-xB), </w:t>
      </w:r>
      <w:r>
        <w:t>который синтезируется Т-клетками, а также ФНОа, ИЛ-6 и ИЛ-1, синтезирующихся макрофагами и ФПС</w:t>
      </w:r>
      <w:r>
        <w:t>. Деструктивная свойства активированных ОК связаны с синтезом широкого спектра протеаз, в первую очередь катепсина К (основной протеолитический фермент ОК). Кроме того, АЦБ, взаимодействуя с виментином, присутствующим на мембране предшественников ОК, облад</w:t>
      </w:r>
      <w:r>
        <w:t>ают способностью индуцировать дифференцировку ОК и тем самым стимулировать резорбцию костной ткани.</w:t>
      </w:r>
    </w:p>
    <w:p w14:paraId="0F0DDCA7" w14:textId="77777777" w:rsidR="00E37CA0" w:rsidRDefault="008D55B8">
      <w:pPr>
        <w:pStyle w:val="24"/>
        <w:shd w:val="clear" w:color="auto" w:fill="auto"/>
        <w:tabs>
          <w:tab w:val="left" w:pos="1147"/>
        </w:tabs>
        <w:spacing w:line="408" w:lineRule="exact"/>
        <w:ind w:firstLine="840"/>
        <w:jc w:val="both"/>
      </w:pPr>
      <w:r>
        <w:t>О</w:t>
      </w:r>
      <w:r>
        <w:tab/>
        <w:t>роли гормональных нарушений (связанных с половыми гормонами, пролактином) свидетельствует тот факт, что в возрасте до 50 лет РА наблюдают примерно в 2-3 р</w:t>
      </w:r>
      <w:r>
        <w:t>аза чаще у женщин, че.м у мужчин, а в более позднем возрасте эти различия нивелируются. У женщин прием пероральных контрацептивов и беременность снижают риск развития заболевания, а в послеродовом периоде, во время кормления грудью (гиперпролактинемия) рис</w:t>
      </w:r>
      <w:r>
        <w:t>к заболеть существенно повьшается.</w:t>
      </w:r>
    </w:p>
    <w:p w14:paraId="21D6B3A2" w14:textId="77777777" w:rsidR="00E37CA0" w:rsidRDefault="008D55B8">
      <w:pPr>
        <w:pStyle w:val="102"/>
        <w:numPr>
          <w:ilvl w:val="1"/>
          <w:numId w:val="10"/>
        </w:numPr>
        <w:shd w:val="clear" w:color="auto" w:fill="auto"/>
        <w:tabs>
          <w:tab w:val="left" w:pos="1147"/>
        </w:tabs>
        <w:ind w:firstLine="840"/>
      </w:pPr>
      <w:r>
        <w:rPr>
          <w:rStyle w:val="103"/>
          <w:b/>
          <w:bCs/>
        </w:rPr>
        <w:t xml:space="preserve">Эпидемиология заболевания или состояния </w:t>
      </w:r>
      <w:r>
        <w:rPr>
          <w:rStyle w:val="1010pt"/>
        </w:rPr>
        <w:t xml:space="preserve">(группы </w:t>
      </w:r>
      <w:r>
        <w:rPr>
          <w:rStyle w:val="103"/>
          <w:b/>
          <w:bCs/>
        </w:rPr>
        <w:t>заболеваний или состояний)</w:t>
      </w:r>
    </w:p>
    <w:p w14:paraId="44B613D6" w14:textId="77777777" w:rsidR="00E37CA0" w:rsidRDefault="008D55B8">
      <w:pPr>
        <w:pStyle w:val="24"/>
        <w:shd w:val="clear" w:color="auto" w:fill="auto"/>
        <w:spacing w:line="413" w:lineRule="exact"/>
        <w:ind w:firstLine="980"/>
        <w:jc w:val="both"/>
        <w:sectPr w:rsidR="00E37CA0">
          <w:type w:val="continuous"/>
          <w:pgSz w:w="11900" w:h="16840"/>
          <w:pgMar w:top="1240" w:right="710" w:bottom="1267" w:left="1350" w:header="0" w:footer="3" w:gutter="0"/>
          <w:cols w:space="720"/>
          <w:noEndnote/>
          <w:docGrid w:linePitch="360"/>
        </w:sectPr>
      </w:pPr>
      <w:r>
        <w:t>РА является частым и одним из наиболее тяжелых иммуновоспалительных заболеваний человека, что определяет большое медицинское</w:t>
      </w:r>
      <w:r>
        <w:t xml:space="preserve"> и социально-экономическое значение этой патологии [6]. Распространённость РА среди взрослого населения в разных географических зонах мира колеблется от 0,5 до 2% [2, 7]. По данным официальной статистики, в 2017 году в России зарегистрировано более 300 тыс</w:t>
      </w:r>
      <w:r>
        <w:t>яч пациентов с РА, в то время как по данным Российского эпиде.миологического исследования РА страдает около 0,6% от общей популяции [8, 9]. Соотношение женщин к мужчинам — 3:1. Заболевание встречается во всех возрастных группах, но пик заболеваемости прихо</w:t>
      </w:r>
      <w:r>
        <w:t xml:space="preserve">дится на наиболее трудоспособный возраст - 40-55 лет. РА вызывает стойкую потерю трудоспособности у половины пациентов в течение первых 3-5 лет от начала болезни и приводит к </w:t>
      </w:r>
    </w:p>
    <w:p w14:paraId="1823C53F" w14:textId="77777777" w:rsidR="00E37CA0" w:rsidRDefault="008D55B8">
      <w:pPr>
        <w:pStyle w:val="24"/>
        <w:shd w:val="clear" w:color="auto" w:fill="auto"/>
        <w:spacing w:line="413" w:lineRule="exact"/>
        <w:ind w:firstLine="980"/>
        <w:jc w:val="both"/>
      </w:pPr>
      <w:r>
        <w:lastRenderedPageBreak/>
        <w:t xml:space="preserve">существенному сокращению продолжительности их жизни, как за счет высокой </w:t>
      </w:r>
      <w:r>
        <w:t>частоты коморбидных заболеваний, в первую очередь инфекционных осложнений, так и характерных для РА внесуставных (системные) проявлений (ВП) и осложнений, связанных с системным иммуновоспалительным процессом - ревматоидный васкулит, АА амилоидоз и др. [1,6</w:t>
      </w:r>
      <w:r>
        <w:t>].</w:t>
      </w:r>
    </w:p>
    <w:p w14:paraId="2F52C6D2" w14:textId="77777777" w:rsidR="00E37CA0" w:rsidRDefault="008D55B8">
      <w:pPr>
        <w:pStyle w:val="102"/>
        <w:numPr>
          <w:ilvl w:val="1"/>
          <w:numId w:val="10"/>
        </w:numPr>
        <w:shd w:val="clear" w:color="auto" w:fill="auto"/>
        <w:tabs>
          <w:tab w:val="left" w:pos="483"/>
        </w:tabs>
      </w:pPr>
      <w:r>
        <w:rPr>
          <w:rStyle w:val="103"/>
          <w:b/>
          <w:bCs/>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p>
    <w:p w14:paraId="15A24454" w14:textId="77777777" w:rsidR="00E37CA0" w:rsidRDefault="008D55B8">
      <w:pPr>
        <w:pStyle w:val="110"/>
        <w:shd w:val="clear" w:color="auto" w:fill="auto"/>
      </w:pPr>
      <w:r>
        <w:t>Серопозитивный ревматоидный артрит</w:t>
      </w:r>
      <w:r>
        <w:rPr>
          <w:rStyle w:val="118pt"/>
        </w:rPr>
        <w:t xml:space="preserve"> </w:t>
      </w:r>
      <w:r>
        <w:rPr>
          <w:rStyle w:val="111"/>
        </w:rPr>
        <w:t>(М05)</w:t>
      </w:r>
    </w:p>
    <w:p w14:paraId="0D23FC6C" w14:textId="77777777" w:rsidR="00E37CA0" w:rsidRDefault="008D55B8">
      <w:pPr>
        <w:pStyle w:val="24"/>
        <w:shd w:val="clear" w:color="auto" w:fill="auto"/>
        <w:spacing w:line="408" w:lineRule="exact"/>
        <w:ind w:firstLine="0"/>
        <w:jc w:val="both"/>
      </w:pPr>
      <w:r>
        <w:t>М05.0 Синдром Фелти</w:t>
      </w:r>
    </w:p>
    <w:p w14:paraId="38976DA9" w14:textId="77777777" w:rsidR="00E37CA0" w:rsidRDefault="008D55B8">
      <w:pPr>
        <w:pStyle w:val="24"/>
        <w:shd w:val="clear" w:color="auto" w:fill="auto"/>
        <w:spacing w:line="408" w:lineRule="exact"/>
        <w:ind w:firstLine="0"/>
        <w:jc w:val="both"/>
      </w:pPr>
      <w:r>
        <w:t>М05.1 - Ревматоидн</w:t>
      </w:r>
      <w:r>
        <w:t xml:space="preserve">ая болезнь легкого </w:t>
      </w:r>
      <w:r>
        <w:rPr>
          <w:lang w:val="en-US" w:eastAsia="en-US" w:bidi="en-US"/>
        </w:rPr>
        <w:t>(J99.0)</w:t>
      </w:r>
    </w:p>
    <w:p w14:paraId="2456CF9A" w14:textId="77777777" w:rsidR="00E37CA0" w:rsidRDefault="008D55B8">
      <w:pPr>
        <w:pStyle w:val="24"/>
        <w:shd w:val="clear" w:color="auto" w:fill="auto"/>
        <w:spacing w:line="408" w:lineRule="exact"/>
        <w:ind w:firstLine="0"/>
        <w:jc w:val="both"/>
      </w:pPr>
      <w:r>
        <w:t>М05.2 - Ревматоидный васкулит</w:t>
      </w:r>
    </w:p>
    <w:p w14:paraId="31670D4E" w14:textId="77777777" w:rsidR="00E37CA0" w:rsidRDefault="008D55B8">
      <w:pPr>
        <w:pStyle w:val="24"/>
        <w:shd w:val="clear" w:color="auto" w:fill="auto"/>
        <w:spacing w:line="408" w:lineRule="exact"/>
        <w:ind w:right="2620" w:firstLine="0"/>
      </w:pPr>
      <w:r>
        <w:t xml:space="preserve">М05.3 - Ревматоидный артрит с вовлечением др. органов и систем М05.8 - Другие серопозитивные ревматоидные артриты М05.9 - Серопозитивный ревматоидный артрит неуточненный </w:t>
      </w:r>
      <w:r>
        <w:rPr>
          <w:rStyle w:val="27"/>
        </w:rPr>
        <w:t xml:space="preserve">Другие </w:t>
      </w:r>
      <w:r>
        <w:rPr>
          <w:rStyle w:val="27"/>
        </w:rPr>
        <w:t>ревматоидные артриты</w:t>
      </w:r>
      <w:r>
        <w:rPr>
          <w:rStyle w:val="28pt"/>
        </w:rPr>
        <w:t xml:space="preserve"> </w:t>
      </w:r>
      <w:r>
        <w:t>(М06)</w:t>
      </w:r>
    </w:p>
    <w:p w14:paraId="59763251" w14:textId="77777777" w:rsidR="00E37CA0" w:rsidRDefault="008D55B8">
      <w:pPr>
        <w:pStyle w:val="24"/>
        <w:shd w:val="clear" w:color="auto" w:fill="auto"/>
        <w:tabs>
          <w:tab w:val="left" w:pos="7973"/>
        </w:tabs>
        <w:spacing w:line="408" w:lineRule="exact"/>
        <w:ind w:firstLine="0"/>
        <w:jc w:val="both"/>
      </w:pPr>
      <w:r>
        <w:t>М06.0 - Серонегативный ревматоидный артрит</w:t>
      </w:r>
      <w:r>
        <w:tab/>
        <w:t>.</w:t>
      </w:r>
    </w:p>
    <w:p w14:paraId="2675241F" w14:textId="77777777" w:rsidR="00E37CA0" w:rsidRDefault="008D55B8">
      <w:pPr>
        <w:pStyle w:val="24"/>
        <w:shd w:val="clear" w:color="auto" w:fill="auto"/>
        <w:spacing w:line="408" w:lineRule="exact"/>
        <w:ind w:firstLine="0"/>
        <w:jc w:val="both"/>
      </w:pPr>
      <w:r>
        <w:t>М06.1 - Болезнь Стилла, развивщаяся у взрослых</w:t>
      </w:r>
    </w:p>
    <w:p w14:paraId="76F772CE" w14:textId="77777777" w:rsidR="00E37CA0" w:rsidRDefault="008D55B8">
      <w:pPr>
        <w:pStyle w:val="24"/>
        <w:shd w:val="clear" w:color="auto" w:fill="auto"/>
        <w:spacing w:line="408" w:lineRule="exact"/>
        <w:ind w:firstLine="0"/>
        <w:jc w:val="both"/>
      </w:pPr>
      <w:r>
        <w:t>М06.2 - Ревматоидный бурсит</w:t>
      </w:r>
    </w:p>
    <w:p w14:paraId="0DFC35DC" w14:textId="77777777" w:rsidR="00E37CA0" w:rsidRDefault="008D55B8">
      <w:pPr>
        <w:pStyle w:val="24"/>
        <w:shd w:val="clear" w:color="auto" w:fill="auto"/>
        <w:spacing w:line="408" w:lineRule="exact"/>
        <w:ind w:firstLine="0"/>
        <w:jc w:val="both"/>
      </w:pPr>
      <w:r>
        <w:t>М06.3 - Ревматоидный узелок</w:t>
      </w:r>
    </w:p>
    <w:p w14:paraId="1FAAF77D" w14:textId="77777777" w:rsidR="00E37CA0" w:rsidRDefault="008D55B8">
      <w:pPr>
        <w:pStyle w:val="24"/>
        <w:shd w:val="clear" w:color="auto" w:fill="auto"/>
        <w:spacing w:line="408" w:lineRule="exact"/>
        <w:ind w:firstLine="0"/>
        <w:jc w:val="both"/>
      </w:pPr>
      <w:r>
        <w:t>М06.4 - Воспалительная полиартропатия</w:t>
      </w:r>
    </w:p>
    <w:p w14:paraId="7CE54395" w14:textId="77777777" w:rsidR="00E37CA0" w:rsidRDefault="008D55B8">
      <w:pPr>
        <w:pStyle w:val="24"/>
        <w:shd w:val="clear" w:color="auto" w:fill="auto"/>
        <w:spacing w:line="408" w:lineRule="exact"/>
        <w:ind w:firstLine="0"/>
        <w:jc w:val="both"/>
      </w:pPr>
      <w:r>
        <w:t>М06.8 - Другие уточненные ревматоидные артр</w:t>
      </w:r>
      <w:r>
        <w:t>иты</w:t>
      </w:r>
    </w:p>
    <w:p w14:paraId="025EAEC8" w14:textId="77777777" w:rsidR="00E37CA0" w:rsidRDefault="008D55B8">
      <w:pPr>
        <w:pStyle w:val="24"/>
        <w:shd w:val="clear" w:color="auto" w:fill="auto"/>
        <w:spacing w:line="408" w:lineRule="exact"/>
        <w:ind w:firstLine="0"/>
        <w:jc w:val="both"/>
      </w:pPr>
      <w:r>
        <w:t>М06.9 - Ревматоидный артрит неуточненный</w:t>
      </w:r>
    </w:p>
    <w:p w14:paraId="0563E7AE" w14:textId="77777777" w:rsidR="00E37CA0" w:rsidRDefault="008D55B8">
      <w:pPr>
        <w:pStyle w:val="102"/>
        <w:numPr>
          <w:ilvl w:val="1"/>
          <w:numId w:val="10"/>
        </w:numPr>
        <w:shd w:val="clear" w:color="auto" w:fill="auto"/>
        <w:tabs>
          <w:tab w:val="left" w:pos="483"/>
        </w:tabs>
      </w:pPr>
      <w:r>
        <w:rPr>
          <w:rStyle w:val="103"/>
          <w:b/>
          <w:bCs/>
        </w:rPr>
        <w:t xml:space="preserve">Классификация заболевания или состояния (группы заболеваний или состояний) </w:t>
      </w:r>
      <w:r>
        <w:t>Клиническая классификация ревматоидного артрита [10].</w:t>
      </w:r>
    </w:p>
    <w:p w14:paraId="64BBBA74" w14:textId="77777777" w:rsidR="00E37CA0" w:rsidRDefault="008D55B8">
      <w:pPr>
        <w:pStyle w:val="24"/>
        <w:numPr>
          <w:ilvl w:val="0"/>
          <w:numId w:val="11"/>
        </w:numPr>
        <w:shd w:val="clear" w:color="auto" w:fill="auto"/>
        <w:tabs>
          <w:tab w:val="left" w:pos="349"/>
        </w:tabs>
        <w:spacing w:line="408" w:lineRule="exact"/>
        <w:ind w:firstLine="0"/>
        <w:jc w:val="both"/>
      </w:pPr>
      <w:r>
        <w:t>Основной диагноз:</w:t>
      </w:r>
    </w:p>
    <w:p w14:paraId="10ECE67A" w14:textId="77777777" w:rsidR="00E37CA0" w:rsidRDefault="008D55B8">
      <w:pPr>
        <w:pStyle w:val="24"/>
        <w:numPr>
          <w:ilvl w:val="0"/>
          <w:numId w:val="12"/>
        </w:numPr>
        <w:shd w:val="clear" w:color="auto" w:fill="auto"/>
        <w:tabs>
          <w:tab w:val="left" w:pos="854"/>
        </w:tabs>
        <w:spacing w:line="408" w:lineRule="exact"/>
        <w:ind w:left="500" w:firstLine="0"/>
        <w:jc w:val="both"/>
      </w:pPr>
      <w:r>
        <w:t>Ревматоидный артрит серопозитивный</w:t>
      </w:r>
    </w:p>
    <w:p w14:paraId="6B52818D" w14:textId="77777777" w:rsidR="00E37CA0" w:rsidRDefault="008D55B8">
      <w:pPr>
        <w:pStyle w:val="24"/>
        <w:numPr>
          <w:ilvl w:val="0"/>
          <w:numId w:val="12"/>
        </w:numPr>
        <w:shd w:val="clear" w:color="auto" w:fill="auto"/>
        <w:tabs>
          <w:tab w:val="left" w:pos="854"/>
        </w:tabs>
        <w:spacing w:line="408" w:lineRule="exact"/>
        <w:ind w:left="500" w:firstLine="0"/>
        <w:jc w:val="both"/>
      </w:pPr>
      <w:r>
        <w:t xml:space="preserve">Ревматоидный артрит </w:t>
      </w:r>
      <w:r>
        <w:t>серонегативный</w:t>
      </w:r>
    </w:p>
    <w:p w14:paraId="5740F702" w14:textId="77777777" w:rsidR="00E37CA0" w:rsidRDefault="008D55B8">
      <w:pPr>
        <w:pStyle w:val="24"/>
        <w:numPr>
          <w:ilvl w:val="0"/>
          <w:numId w:val="12"/>
        </w:numPr>
        <w:shd w:val="clear" w:color="auto" w:fill="auto"/>
        <w:tabs>
          <w:tab w:val="left" w:pos="854"/>
        </w:tabs>
        <w:spacing w:line="408" w:lineRule="exact"/>
        <w:ind w:left="500" w:firstLine="0"/>
        <w:jc w:val="both"/>
      </w:pPr>
      <w:r>
        <w:t>Особые клинические формы ревматоидного артрита:</w:t>
      </w:r>
    </w:p>
    <w:p w14:paraId="7250DA12" w14:textId="77777777" w:rsidR="00E37CA0" w:rsidRDefault="008D55B8">
      <w:pPr>
        <w:pStyle w:val="24"/>
        <w:numPr>
          <w:ilvl w:val="0"/>
          <w:numId w:val="12"/>
        </w:numPr>
        <w:shd w:val="clear" w:color="auto" w:fill="auto"/>
        <w:tabs>
          <w:tab w:val="left" w:pos="1570"/>
        </w:tabs>
        <w:spacing w:line="408" w:lineRule="exact"/>
        <w:ind w:left="1220" w:firstLine="0"/>
        <w:jc w:val="both"/>
      </w:pPr>
      <w:r>
        <w:t>Синдром Фелти</w:t>
      </w:r>
    </w:p>
    <w:p w14:paraId="22CAD648" w14:textId="77777777" w:rsidR="00E37CA0" w:rsidRDefault="008D55B8">
      <w:pPr>
        <w:pStyle w:val="24"/>
        <w:numPr>
          <w:ilvl w:val="0"/>
          <w:numId w:val="12"/>
        </w:numPr>
        <w:shd w:val="clear" w:color="auto" w:fill="auto"/>
        <w:tabs>
          <w:tab w:val="left" w:pos="1570"/>
        </w:tabs>
        <w:spacing w:line="408" w:lineRule="exact"/>
        <w:ind w:left="1220" w:firstLine="0"/>
        <w:jc w:val="both"/>
      </w:pPr>
      <w:r>
        <w:t>Болезнь Стилла взрослых</w:t>
      </w:r>
    </w:p>
    <w:p w14:paraId="5A8B57CE" w14:textId="77777777" w:rsidR="00E37CA0" w:rsidRDefault="008D55B8">
      <w:pPr>
        <w:pStyle w:val="24"/>
        <w:numPr>
          <w:ilvl w:val="0"/>
          <w:numId w:val="12"/>
        </w:numPr>
        <w:shd w:val="clear" w:color="auto" w:fill="auto"/>
        <w:tabs>
          <w:tab w:val="left" w:pos="854"/>
        </w:tabs>
        <w:spacing w:line="408" w:lineRule="exact"/>
        <w:ind w:left="500" w:firstLine="0"/>
        <w:jc w:val="both"/>
      </w:pPr>
      <w:r>
        <w:t>Ревматоидный артрит вероятный</w:t>
      </w:r>
    </w:p>
    <w:p w14:paraId="2EB456E6" w14:textId="77777777" w:rsidR="00E37CA0" w:rsidRDefault="008D55B8">
      <w:pPr>
        <w:pStyle w:val="24"/>
        <w:shd w:val="clear" w:color="auto" w:fill="auto"/>
        <w:spacing w:line="408" w:lineRule="exact"/>
        <w:ind w:firstLine="0"/>
        <w:jc w:val="both"/>
      </w:pPr>
      <w:r>
        <w:t>Серопозитивность и серонегативность РА определяется в зависимости от обнаружения РФ и/или АЦБ, для определения которых необхо</w:t>
      </w:r>
      <w:r>
        <w:t>димо использовать стандартизованные лабораторные методы.</w:t>
      </w:r>
    </w:p>
    <w:p w14:paraId="57767FF5" w14:textId="77777777" w:rsidR="00E37CA0" w:rsidRDefault="008D55B8">
      <w:pPr>
        <w:pStyle w:val="24"/>
        <w:numPr>
          <w:ilvl w:val="0"/>
          <w:numId w:val="11"/>
        </w:numPr>
        <w:shd w:val="clear" w:color="auto" w:fill="auto"/>
        <w:tabs>
          <w:tab w:val="left" w:pos="363"/>
        </w:tabs>
        <w:spacing w:line="408" w:lineRule="exact"/>
        <w:ind w:firstLine="0"/>
        <w:jc w:val="both"/>
      </w:pPr>
      <w:r>
        <w:lastRenderedPageBreak/>
        <w:t>Клиническая стадия:</w:t>
      </w:r>
    </w:p>
    <w:p w14:paraId="7817C200" w14:textId="77777777" w:rsidR="00E37CA0" w:rsidRDefault="008D55B8">
      <w:pPr>
        <w:pStyle w:val="24"/>
        <w:numPr>
          <w:ilvl w:val="0"/>
          <w:numId w:val="12"/>
        </w:numPr>
        <w:shd w:val="clear" w:color="auto" w:fill="auto"/>
        <w:tabs>
          <w:tab w:val="left" w:pos="787"/>
        </w:tabs>
        <w:spacing w:line="408" w:lineRule="exact"/>
        <w:ind w:left="800" w:hanging="380"/>
        <w:jc w:val="both"/>
      </w:pPr>
      <w:r>
        <w:t>Очень ранняя стадия: длительность болезни &lt;6 месяцев</w:t>
      </w:r>
    </w:p>
    <w:p w14:paraId="427A7EB3" w14:textId="77777777" w:rsidR="00E37CA0" w:rsidRDefault="008D55B8">
      <w:pPr>
        <w:pStyle w:val="24"/>
        <w:numPr>
          <w:ilvl w:val="0"/>
          <w:numId w:val="12"/>
        </w:numPr>
        <w:shd w:val="clear" w:color="auto" w:fill="auto"/>
        <w:tabs>
          <w:tab w:val="left" w:pos="787"/>
        </w:tabs>
        <w:spacing w:line="408" w:lineRule="exact"/>
        <w:ind w:left="800" w:hanging="380"/>
        <w:jc w:val="both"/>
      </w:pPr>
      <w:r>
        <w:t>Ранняя стадия: длительность болезни 6 мес. - 1 год</w:t>
      </w:r>
    </w:p>
    <w:p w14:paraId="705B66E0" w14:textId="77777777" w:rsidR="00E37CA0" w:rsidRDefault="008D55B8">
      <w:pPr>
        <w:pStyle w:val="24"/>
        <w:numPr>
          <w:ilvl w:val="0"/>
          <w:numId w:val="12"/>
        </w:numPr>
        <w:shd w:val="clear" w:color="auto" w:fill="auto"/>
        <w:tabs>
          <w:tab w:val="left" w:pos="787"/>
        </w:tabs>
        <w:spacing w:line="408" w:lineRule="exact"/>
        <w:ind w:left="800" w:hanging="380"/>
        <w:jc w:val="both"/>
      </w:pPr>
      <w:r>
        <w:t xml:space="preserve">Развернутая стадия: длительность болезни &gt;1 года при наличии </w:t>
      </w:r>
      <w:r>
        <w:t>типичной симптоматики РА</w:t>
      </w:r>
    </w:p>
    <w:p w14:paraId="7D869502" w14:textId="77777777" w:rsidR="00E37CA0" w:rsidRDefault="008D55B8">
      <w:pPr>
        <w:pStyle w:val="24"/>
        <w:numPr>
          <w:ilvl w:val="0"/>
          <w:numId w:val="12"/>
        </w:numPr>
        <w:shd w:val="clear" w:color="auto" w:fill="auto"/>
        <w:tabs>
          <w:tab w:val="left" w:pos="787"/>
        </w:tabs>
        <w:spacing w:line="408" w:lineRule="exact"/>
        <w:ind w:left="800" w:hanging="380"/>
        <w:jc w:val="both"/>
      </w:pPr>
      <w:r>
        <w:t xml:space="preserve">Поздняя стадия: длительность болезни 2 года и более + выраженная деструкции мелких </w:t>
      </w:r>
      <w:r>
        <w:rPr>
          <w:lang w:val="en-US" w:eastAsia="en-US" w:bidi="en-US"/>
        </w:rPr>
        <w:t xml:space="preserve">(III-IV </w:t>
      </w:r>
      <w:r>
        <w:t>рентгенологическая стадия) и крупных суставов, наличие осложнений</w:t>
      </w:r>
    </w:p>
    <w:p w14:paraId="2F0F74D3" w14:textId="77777777" w:rsidR="00E37CA0" w:rsidRDefault="008D55B8">
      <w:pPr>
        <w:pStyle w:val="24"/>
        <w:numPr>
          <w:ilvl w:val="0"/>
          <w:numId w:val="11"/>
        </w:numPr>
        <w:shd w:val="clear" w:color="auto" w:fill="auto"/>
        <w:tabs>
          <w:tab w:val="left" w:pos="373"/>
        </w:tabs>
        <w:spacing w:line="408" w:lineRule="exact"/>
        <w:ind w:firstLine="0"/>
        <w:jc w:val="both"/>
      </w:pPr>
      <w:r>
        <w:t>Активность болезни:</w:t>
      </w:r>
    </w:p>
    <w:p w14:paraId="7F01894E" w14:textId="77777777" w:rsidR="00E37CA0" w:rsidRDefault="008D55B8">
      <w:pPr>
        <w:pStyle w:val="24"/>
        <w:numPr>
          <w:ilvl w:val="0"/>
          <w:numId w:val="12"/>
        </w:numPr>
        <w:shd w:val="clear" w:color="auto" w:fill="auto"/>
        <w:tabs>
          <w:tab w:val="left" w:pos="787"/>
        </w:tabs>
        <w:spacing w:line="408" w:lineRule="exact"/>
        <w:ind w:left="800" w:hanging="380"/>
        <w:jc w:val="both"/>
      </w:pPr>
      <w:r>
        <w:t xml:space="preserve">О = ремиссия </w:t>
      </w:r>
      <w:r>
        <w:rPr>
          <w:lang w:val="en-US" w:eastAsia="en-US" w:bidi="en-US"/>
        </w:rPr>
        <w:t xml:space="preserve">(disease activity score </w:t>
      </w:r>
      <w:r>
        <w:t xml:space="preserve">- </w:t>
      </w:r>
      <w:r>
        <w:rPr>
          <w:lang w:val="en-US" w:eastAsia="en-US" w:bidi="en-US"/>
        </w:rPr>
        <w:t xml:space="preserve">DAS28 </w:t>
      </w:r>
      <w:r>
        <w:t>&lt; 2,6)</w:t>
      </w:r>
    </w:p>
    <w:p w14:paraId="78FD808D" w14:textId="77777777" w:rsidR="00E37CA0" w:rsidRDefault="008D55B8">
      <w:pPr>
        <w:pStyle w:val="24"/>
        <w:numPr>
          <w:ilvl w:val="0"/>
          <w:numId w:val="12"/>
        </w:numPr>
        <w:shd w:val="clear" w:color="auto" w:fill="auto"/>
        <w:tabs>
          <w:tab w:val="left" w:pos="787"/>
        </w:tabs>
        <w:spacing w:line="408" w:lineRule="exact"/>
        <w:ind w:left="800" w:hanging="380"/>
        <w:jc w:val="both"/>
      </w:pPr>
      <w:r>
        <w:t>1=</w:t>
      </w:r>
      <w:r>
        <w:t xml:space="preserve"> низкая (2,6 &lt; </w:t>
      </w:r>
      <w:r>
        <w:rPr>
          <w:lang w:val="en-US" w:eastAsia="en-US" w:bidi="en-US"/>
        </w:rPr>
        <w:t xml:space="preserve">DAS28 </w:t>
      </w:r>
      <w:r>
        <w:t>&lt; 3,2)</w:t>
      </w:r>
    </w:p>
    <w:p w14:paraId="30398DF2" w14:textId="77777777" w:rsidR="00E37CA0" w:rsidRDefault="008D55B8">
      <w:pPr>
        <w:pStyle w:val="24"/>
        <w:numPr>
          <w:ilvl w:val="0"/>
          <w:numId w:val="12"/>
        </w:numPr>
        <w:shd w:val="clear" w:color="auto" w:fill="auto"/>
        <w:tabs>
          <w:tab w:val="left" w:pos="787"/>
        </w:tabs>
        <w:spacing w:line="408" w:lineRule="exact"/>
        <w:ind w:left="800" w:hanging="380"/>
        <w:jc w:val="both"/>
      </w:pPr>
      <w:r>
        <w:t xml:space="preserve">2 = умеренная (3,2 &lt; </w:t>
      </w:r>
      <w:r>
        <w:rPr>
          <w:lang w:val="en-US" w:eastAsia="en-US" w:bidi="en-US"/>
        </w:rPr>
        <w:t xml:space="preserve">DAS28 </w:t>
      </w:r>
      <w:r>
        <w:t>&lt; 5,1)</w:t>
      </w:r>
    </w:p>
    <w:p w14:paraId="2B0745F9" w14:textId="77777777" w:rsidR="00E37CA0" w:rsidRDefault="008D55B8">
      <w:pPr>
        <w:pStyle w:val="24"/>
        <w:numPr>
          <w:ilvl w:val="0"/>
          <w:numId w:val="12"/>
        </w:numPr>
        <w:shd w:val="clear" w:color="auto" w:fill="auto"/>
        <w:tabs>
          <w:tab w:val="left" w:pos="787"/>
        </w:tabs>
        <w:spacing w:line="408" w:lineRule="exact"/>
        <w:ind w:left="800" w:hanging="380"/>
        <w:jc w:val="both"/>
      </w:pPr>
      <w:r>
        <w:t xml:space="preserve">3 = высокая </w:t>
      </w:r>
      <w:r>
        <w:rPr>
          <w:lang w:val="en-US" w:eastAsia="en-US" w:bidi="en-US"/>
        </w:rPr>
        <w:t xml:space="preserve">(DAS28 </w:t>
      </w:r>
      <w:r>
        <w:t>&gt; 5,1)</w:t>
      </w:r>
    </w:p>
    <w:p w14:paraId="511418C1" w14:textId="77777777" w:rsidR="00E37CA0" w:rsidRDefault="008D55B8">
      <w:pPr>
        <w:pStyle w:val="24"/>
        <w:shd w:val="clear" w:color="auto" w:fill="auto"/>
        <w:spacing w:line="408" w:lineRule="exact"/>
        <w:ind w:firstLine="0"/>
        <w:jc w:val="both"/>
      </w:pPr>
      <w:r>
        <w:t xml:space="preserve">Оценка активности воспаления при РА (см. </w:t>
      </w:r>
      <w:r>
        <w:rPr>
          <w:rStyle w:val="28"/>
        </w:rPr>
        <w:t>Приложение Г2)</w:t>
      </w:r>
    </w:p>
    <w:p w14:paraId="0B067FE7" w14:textId="77777777" w:rsidR="00E37CA0" w:rsidRDefault="008D55B8">
      <w:pPr>
        <w:pStyle w:val="24"/>
        <w:numPr>
          <w:ilvl w:val="0"/>
          <w:numId w:val="11"/>
        </w:numPr>
        <w:shd w:val="clear" w:color="auto" w:fill="auto"/>
        <w:tabs>
          <w:tab w:val="left" w:pos="373"/>
        </w:tabs>
        <w:spacing w:line="408" w:lineRule="exact"/>
        <w:ind w:firstLine="0"/>
        <w:jc w:val="both"/>
      </w:pPr>
      <w:r>
        <w:t>Внесуставные (системные) проявления:</w:t>
      </w:r>
    </w:p>
    <w:p w14:paraId="136587F4" w14:textId="77777777" w:rsidR="00E37CA0" w:rsidRDefault="008D55B8">
      <w:pPr>
        <w:pStyle w:val="24"/>
        <w:numPr>
          <w:ilvl w:val="0"/>
          <w:numId w:val="13"/>
        </w:numPr>
        <w:shd w:val="clear" w:color="auto" w:fill="auto"/>
        <w:tabs>
          <w:tab w:val="left" w:pos="787"/>
        </w:tabs>
        <w:spacing w:line="408" w:lineRule="exact"/>
        <w:ind w:left="800" w:hanging="380"/>
        <w:jc w:val="both"/>
      </w:pPr>
      <w:r>
        <w:t>ревматоидные узелки</w:t>
      </w:r>
    </w:p>
    <w:p w14:paraId="391D569C" w14:textId="77777777" w:rsidR="00E37CA0" w:rsidRDefault="008D55B8">
      <w:pPr>
        <w:pStyle w:val="24"/>
        <w:numPr>
          <w:ilvl w:val="0"/>
          <w:numId w:val="13"/>
        </w:numPr>
        <w:shd w:val="clear" w:color="auto" w:fill="auto"/>
        <w:tabs>
          <w:tab w:val="left" w:pos="787"/>
        </w:tabs>
        <w:spacing w:line="408" w:lineRule="exact"/>
        <w:ind w:left="800" w:hanging="380"/>
        <w:jc w:val="both"/>
      </w:pPr>
      <w:r>
        <w:t xml:space="preserve">кожный васкулит </w:t>
      </w:r>
      <w:r>
        <w:t>(язвенно-некротический васкулит, инфаркты ногтевого ложа, дигитальный артериит)</w:t>
      </w:r>
    </w:p>
    <w:p w14:paraId="359076A3" w14:textId="77777777" w:rsidR="00E37CA0" w:rsidRDefault="008D55B8">
      <w:pPr>
        <w:pStyle w:val="24"/>
        <w:numPr>
          <w:ilvl w:val="0"/>
          <w:numId w:val="13"/>
        </w:numPr>
        <w:shd w:val="clear" w:color="auto" w:fill="auto"/>
        <w:tabs>
          <w:tab w:val="left" w:pos="787"/>
        </w:tabs>
        <w:spacing w:line="408" w:lineRule="exact"/>
        <w:ind w:left="800" w:hanging="380"/>
        <w:jc w:val="both"/>
      </w:pPr>
      <w:r>
        <w:t>васкулиты других органов</w:t>
      </w:r>
    </w:p>
    <w:p w14:paraId="02242E80" w14:textId="77777777" w:rsidR="00E37CA0" w:rsidRDefault="008D55B8">
      <w:pPr>
        <w:pStyle w:val="24"/>
        <w:numPr>
          <w:ilvl w:val="0"/>
          <w:numId w:val="13"/>
        </w:numPr>
        <w:shd w:val="clear" w:color="auto" w:fill="auto"/>
        <w:tabs>
          <w:tab w:val="left" w:pos="787"/>
        </w:tabs>
        <w:spacing w:line="408" w:lineRule="exact"/>
        <w:ind w:left="800" w:hanging="380"/>
        <w:jc w:val="both"/>
      </w:pPr>
      <w:r>
        <w:t>нейропатия (мононеврит, полипейропатия)</w:t>
      </w:r>
    </w:p>
    <w:p w14:paraId="41188B77" w14:textId="77777777" w:rsidR="00E37CA0" w:rsidRDefault="008D55B8">
      <w:pPr>
        <w:pStyle w:val="24"/>
        <w:numPr>
          <w:ilvl w:val="0"/>
          <w:numId w:val="13"/>
        </w:numPr>
        <w:shd w:val="clear" w:color="auto" w:fill="auto"/>
        <w:tabs>
          <w:tab w:val="left" w:pos="787"/>
        </w:tabs>
        <w:spacing w:line="408" w:lineRule="exact"/>
        <w:ind w:left="800" w:hanging="380"/>
        <w:jc w:val="both"/>
      </w:pPr>
      <w:r>
        <w:t>плеврит (сухой, выпотной), перикардит (сухой, выпотной)</w:t>
      </w:r>
    </w:p>
    <w:p w14:paraId="65AB1917" w14:textId="77777777" w:rsidR="00E37CA0" w:rsidRDefault="008D55B8">
      <w:pPr>
        <w:pStyle w:val="24"/>
        <w:numPr>
          <w:ilvl w:val="0"/>
          <w:numId w:val="13"/>
        </w:numPr>
        <w:shd w:val="clear" w:color="auto" w:fill="auto"/>
        <w:tabs>
          <w:tab w:val="left" w:pos="787"/>
        </w:tabs>
        <w:spacing w:line="408" w:lineRule="exact"/>
        <w:ind w:left="800" w:hanging="380"/>
        <w:jc w:val="both"/>
      </w:pPr>
      <w:r>
        <w:t>миокардит</w:t>
      </w:r>
    </w:p>
    <w:p w14:paraId="6FEE756C" w14:textId="77777777" w:rsidR="00E37CA0" w:rsidRDefault="008D55B8">
      <w:pPr>
        <w:pStyle w:val="24"/>
        <w:numPr>
          <w:ilvl w:val="0"/>
          <w:numId w:val="13"/>
        </w:numPr>
        <w:shd w:val="clear" w:color="auto" w:fill="auto"/>
        <w:tabs>
          <w:tab w:val="left" w:pos="787"/>
        </w:tabs>
        <w:spacing w:line="408" w:lineRule="exact"/>
        <w:ind w:left="800" w:hanging="380"/>
        <w:jc w:val="both"/>
      </w:pPr>
      <w:r>
        <w:t>синдром Шегрена</w:t>
      </w:r>
    </w:p>
    <w:p w14:paraId="2A1BA9EB" w14:textId="77777777" w:rsidR="00E37CA0" w:rsidRDefault="008D55B8">
      <w:pPr>
        <w:pStyle w:val="24"/>
        <w:numPr>
          <w:ilvl w:val="0"/>
          <w:numId w:val="13"/>
        </w:numPr>
        <w:shd w:val="clear" w:color="auto" w:fill="auto"/>
        <w:tabs>
          <w:tab w:val="left" w:pos="787"/>
        </w:tabs>
        <w:spacing w:line="408" w:lineRule="exact"/>
        <w:ind w:left="800" w:hanging="380"/>
        <w:jc w:val="both"/>
      </w:pPr>
      <w:r>
        <w:t xml:space="preserve">поражение глаз </w:t>
      </w:r>
      <w:r>
        <w:t>(склерит, эписклерит)</w:t>
      </w:r>
    </w:p>
    <w:p w14:paraId="0252759D" w14:textId="77777777" w:rsidR="00E37CA0" w:rsidRDefault="008D55B8">
      <w:pPr>
        <w:pStyle w:val="24"/>
        <w:numPr>
          <w:ilvl w:val="0"/>
          <w:numId w:val="13"/>
        </w:numPr>
        <w:shd w:val="clear" w:color="auto" w:fill="auto"/>
        <w:tabs>
          <w:tab w:val="left" w:pos="787"/>
        </w:tabs>
        <w:spacing w:after="194" w:line="408" w:lineRule="exact"/>
        <w:ind w:left="800" w:hanging="380"/>
        <w:jc w:val="both"/>
      </w:pPr>
      <w:r>
        <w:t>интерстициальное заболевание легких (ИЗЛ)</w:t>
      </w:r>
    </w:p>
    <w:p w14:paraId="3076C853" w14:textId="77777777" w:rsidR="00E37CA0" w:rsidRDefault="008D55B8">
      <w:pPr>
        <w:pStyle w:val="24"/>
        <w:numPr>
          <w:ilvl w:val="0"/>
          <w:numId w:val="13"/>
        </w:numPr>
        <w:shd w:val="clear" w:color="auto" w:fill="auto"/>
        <w:tabs>
          <w:tab w:val="left" w:pos="787"/>
        </w:tabs>
        <w:spacing w:after="113" w:line="240" w:lineRule="exact"/>
        <w:ind w:left="800" w:hanging="380"/>
        <w:jc w:val="both"/>
      </w:pPr>
      <w:r>
        <w:t>генерализованная миопатия</w:t>
      </w:r>
    </w:p>
    <w:p w14:paraId="57EFEC26" w14:textId="77777777" w:rsidR="00E37CA0" w:rsidRDefault="008D55B8">
      <w:pPr>
        <w:pStyle w:val="24"/>
        <w:numPr>
          <w:ilvl w:val="0"/>
          <w:numId w:val="13"/>
        </w:numPr>
        <w:shd w:val="clear" w:color="auto" w:fill="auto"/>
        <w:tabs>
          <w:tab w:val="left" w:pos="787"/>
        </w:tabs>
        <w:spacing w:after="85" w:line="240" w:lineRule="exact"/>
        <w:ind w:left="800" w:hanging="380"/>
        <w:jc w:val="both"/>
      </w:pPr>
      <w:r>
        <w:t>поражение системы крови (анемия, нейтропения)</w:t>
      </w:r>
    </w:p>
    <w:p w14:paraId="2A43500A" w14:textId="77777777" w:rsidR="00E37CA0" w:rsidRDefault="008D55B8">
      <w:pPr>
        <w:pStyle w:val="24"/>
        <w:numPr>
          <w:ilvl w:val="0"/>
          <w:numId w:val="11"/>
        </w:numPr>
        <w:shd w:val="clear" w:color="auto" w:fill="auto"/>
        <w:tabs>
          <w:tab w:val="left" w:pos="373"/>
        </w:tabs>
        <w:spacing w:line="413" w:lineRule="exact"/>
        <w:ind w:firstLine="0"/>
        <w:jc w:val="both"/>
      </w:pPr>
      <w:r>
        <w:t>Инструментальная характеристика:</w:t>
      </w:r>
    </w:p>
    <w:p w14:paraId="73624820" w14:textId="77777777" w:rsidR="00E37CA0" w:rsidRDefault="008D55B8">
      <w:pPr>
        <w:pStyle w:val="24"/>
        <w:numPr>
          <w:ilvl w:val="0"/>
          <w:numId w:val="14"/>
        </w:numPr>
        <w:shd w:val="clear" w:color="auto" w:fill="auto"/>
        <w:tabs>
          <w:tab w:val="left" w:pos="787"/>
        </w:tabs>
        <w:spacing w:line="413" w:lineRule="exact"/>
        <w:ind w:left="800" w:hanging="380"/>
        <w:jc w:val="both"/>
      </w:pPr>
      <w:r>
        <w:t>Наличие эрозий с использованием рентгенографии, возможно магнитно</w:t>
      </w:r>
      <w:r>
        <w:softHyphen/>
      </w:r>
      <w:r>
        <w:t>резонансной томографии (МРТ) и ультразвукового исследования (УЗИ):</w:t>
      </w:r>
    </w:p>
    <w:p w14:paraId="1C75F22E" w14:textId="77777777" w:rsidR="00E37CA0" w:rsidRDefault="008D55B8">
      <w:pPr>
        <w:pStyle w:val="24"/>
        <w:shd w:val="clear" w:color="auto" w:fill="auto"/>
        <w:tabs>
          <w:tab w:val="left" w:pos="1550"/>
        </w:tabs>
        <w:spacing w:line="413" w:lineRule="exact"/>
        <w:ind w:left="1200" w:right="6560" w:firstLine="0"/>
      </w:pPr>
      <w:r>
        <w:t>о</w:t>
      </w:r>
      <w:r>
        <w:tab/>
        <w:t>Неэрозивный о Эрозивный</w:t>
      </w:r>
    </w:p>
    <w:p w14:paraId="73D8A09B" w14:textId="77777777" w:rsidR="00E37CA0" w:rsidRDefault="008D55B8">
      <w:pPr>
        <w:pStyle w:val="24"/>
        <w:numPr>
          <w:ilvl w:val="0"/>
          <w:numId w:val="14"/>
        </w:numPr>
        <w:shd w:val="clear" w:color="auto" w:fill="auto"/>
        <w:tabs>
          <w:tab w:val="left" w:pos="787"/>
        </w:tabs>
        <w:spacing w:line="413" w:lineRule="exact"/>
        <w:ind w:left="800" w:hanging="380"/>
        <w:jc w:val="both"/>
      </w:pPr>
      <w:r>
        <w:t>Рентгенологическая стадия (по Штейнброкеру, в модификации):</w:t>
      </w:r>
    </w:p>
    <w:p w14:paraId="5896489A" w14:textId="77777777" w:rsidR="00E37CA0" w:rsidRDefault="008D55B8">
      <w:pPr>
        <w:pStyle w:val="24"/>
        <w:numPr>
          <w:ilvl w:val="0"/>
          <w:numId w:val="15"/>
        </w:numPr>
        <w:shd w:val="clear" w:color="auto" w:fill="auto"/>
        <w:tabs>
          <w:tab w:val="left" w:pos="262"/>
        </w:tabs>
        <w:spacing w:line="413" w:lineRule="exact"/>
        <w:ind w:firstLine="0"/>
        <w:jc w:val="both"/>
      </w:pPr>
      <w:r>
        <w:t>стадия - околосуставной остеопороз</w:t>
      </w:r>
    </w:p>
    <w:p w14:paraId="186C242C" w14:textId="77777777" w:rsidR="00E37CA0" w:rsidRDefault="008D55B8">
      <w:pPr>
        <w:pStyle w:val="24"/>
        <w:numPr>
          <w:ilvl w:val="0"/>
          <w:numId w:val="15"/>
        </w:numPr>
        <w:shd w:val="clear" w:color="auto" w:fill="auto"/>
        <w:tabs>
          <w:tab w:val="left" w:pos="306"/>
        </w:tabs>
        <w:spacing w:line="408" w:lineRule="exact"/>
        <w:ind w:firstLine="0"/>
        <w:jc w:val="both"/>
      </w:pPr>
      <w:r>
        <w:t>стадия - остеопороз + сужение суставной щели, могут быть единичные э</w:t>
      </w:r>
      <w:r>
        <w:t>розии</w:t>
      </w:r>
    </w:p>
    <w:p w14:paraId="07B478DD" w14:textId="77777777" w:rsidR="00E37CA0" w:rsidRDefault="008D55B8">
      <w:pPr>
        <w:pStyle w:val="24"/>
        <w:numPr>
          <w:ilvl w:val="0"/>
          <w:numId w:val="15"/>
        </w:numPr>
        <w:shd w:val="clear" w:color="auto" w:fill="auto"/>
        <w:tabs>
          <w:tab w:val="left" w:pos="306"/>
        </w:tabs>
        <w:spacing w:line="408" w:lineRule="exact"/>
        <w:ind w:firstLine="0"/>
        <w:jc w:val="both"/>
      </w:pPr>
      <w:r>
        <w:lastRenderedPageBreak/>
        <w:t>стадия - признаки предьщущей стадии + множественные эрозии + подвывихи в суставах</w:t>
      </w:r>
    </w:p>
    <w:p w14:paraId="318D77B3" w14:textId="77777777" w:rsidR="00E37CA0" w:rsidRDefault="008D55B8">
      <w:pPr>
        <w:pStyle w:val="24"/>
        <w:numPr>
          <w:ilvl w:val="0"/>
          <w:numId w:val="15"/>
        </w:numPr>
        <w:shd w:val="clear" w:color="auto" w:fill="auto"/>
        <w:tabs>
          <w:tab w:val="left" w:pos="310"/>
        </w:tabs>
        <w:spacing w:line="408" w:lineRule="exact"/>
        <w:ind w:firstLine="0"/>
        <w:jc w:val="both"/>
      </w:pPr>
      <w:r>
        <w:t>стадия - признаки предьщущей етадии + костный анкилоз</w:t>
      </w:r>
    </w:p>
    <w:p w14:paraId="1B35D776" w14:textId="77777777" w:rsidR="00E37CA0" w:rsidRDefault="008D55B8">
      <w:pPr>
        <w:pStyle w:val="24"/>
        <w:shd w:val="clear" w:color="auto" w:fill="auto"/>
        <w:spacing w:line="408" w:lineRule="exact"/>
        <w:ind w:firstLine="0"/>
        <w:jc w:val="both"/>
      </w:pPr>
      <w:r>
        <w:t>Развернутая характеристика рентгенологических стадий (определяется по рентгенограммам суставов кистей и стоп):</w:t>
      </w:r>
    </w:p>
    <w:p w14:paraId="7B977DA4" w14:textId="77777777" w:rsidR="00E37CA0" w:rsidRDefault="008D55B8">
      <w:pPr>
        <w:pStyle w:val="24"/>
        <w:numPr>
          <w:ilvl w:val="0"/>
          <w:numId w:val="16"/>
        </w:numPr>
        <w:shd w:val="clear" w:color="auto" w:fill="auto"/>
        <w:tabs>
          <w:tab w:val="left" w:pos="277"/>
        </w:tabs>
        <w:spacing w:line="408" w:lineRule="exact"/>
        <w:ind w:firstLine="0"/>
        <w:jc w:val="both"/>
      </w:pPr>
      <w:r>
        <w:rPr>
          <w:rStyle w:val="25"/>
        </w:rPr>
        <w:t>стадия.</w:t>
      </w:r>
      <w:r>
        <w:t xml:space="preserve"> Небольшой околосуставной остеопороз. Единичные киетовидные просветления костной ткани. Незначительное еужение суставных щелей в отдельных еуставах.</w:t>
      </w:r>
    </w:p>
    <w:p w14:paraId="7DBBEA1F" w14:textId="77777777" w:rsidR="00E37CA0" w:rsidRDefault="008D55B8">
      <w:pPr>
        <w:pStyle w:val="24"/>
        <w:numPr>
          <w:ilvl w:val="0"/>
          <w:numId w:val="16"/>
        </w:numPr>
        <w:shd w:val="clear" w:color="auto" w:fill="auto"/>
        <w:tabs>
          <w:tab w:val="left" w:pos="306"/>
          <w:tab w:val="left" w:pos="4371"/>
          <w:tab w:val="right" w:pos="7430"/>
          <w:tab w:val="right" w:pos="9286"/>
        </w:tabs>
        <w:spacing w:line="408" w:lineRule="exact"/>
        <w:ind w:firstLine="0"/>
        <w:jc w:val="both"/>
      </w:pPr>
      <w:r>
        <w:rPr>
          <w:rStyle w:val="25"/>
        </w:rPr>
        <w:t>стадия.</w:t>
      </w:r>
      <w:r>
        <w:t xml:space="preserve"> Умеренный (выраженный)</w:t>
      </w:r>
      <w:r>
        <w:tab/>
        <w:t>околосуставной</w:t>
      </w:r>
      <w:r>
        <w:tab/>
        <w:t>остеопороз.</w:t>
      </w:r>
      <w:r>
        <w:tab/>
        <w:t>Множественные</w:t>
      </w:r>
    </w:p>
    <w:p w14:paraId="2D1196AE" w14:textId="77777777" w:rsidR="00E37CA0" w:rsidRDefault="008D55B8">
      <w:pPr>
        <w:pStyle w:val="24"/>
        <w:shd w:val="clear" w:color="auto" w:fill="auto"/>
        <w:spacing w:line="408" w:lineRule="exact"/>
        <w:ind w:firstLine="0"/>
        <w:jc w:val="both"/>
      </w:pPr>
      <w:r>
        <w:t>кистовидные проеветления кос</w:t>
      </w:r>
      <w:r>
        <w:t>тной ткани. Сужение суставных щелей. Единичные эрозии суставных поверхностей (1-4). Небольщие деформации костей.</w:t>
      </w:r>
    </w:p>
    <w:p w14:paraId="16CE6EF3" w14:textId="77777777" w:rsidR="00E37CA0" w:rsidRDefault="008D55B8">
      <w:pPr>
        <w:pStyle w:val="24"/>
        <w:numPr>
          <w:ilvl w:val="0"/>
          <w:numId w:val="16"/>
        </w:numPr>
        <w:shd w:val="clear" w:color="auto" w:fill="auto"/>
        <w:tabs>
          <w:tab w:val="left" w:pos="306"/>
          <w:tab w:val="left" w:pos="4371"/>
          <w:tab w:val="right" w:pos="7430"/>
          <w:tab w:val="right" w:pos="9286"/>
        </w:tabs>
        <w:spacing w:line="408" w:lineRule="exact"/>
        <w:ind w:firstLine="0"/>
        <w:jc w:val="both"/>
      </w:pPr>
      <w:r>
        <w:rPr>
          <w:rStyle w:val="25"/>
        </w:rPr>
        <w:t>етадия</w:t>
      </w:r>
      <w:r>
        <w:t>. Умеренный (выраженный)</w:t>
      </w:r>
      <w:r>
        <w:tab/>
        <w:t>околосуетавной</w:t>
      </w:r>
      <w:r>
        <w:tab/>
        <w:t>оетеопороз.</w:t>
      </w:r>
      <w:r>
        <w:tab/>
        <w:t>Множеетвенные</w:t>
      </w:r>
    </w:p>
    <w:p w14:paraId="08831CAC" w14:textId="77777777" w:rsidR="00E37CA0" w:rsidRDefault="008D55B8">
      <w:pPr>
        <w:pStyle w:val="24"/>
        <w:shd w:val="clear" w:color="auto" w:fill="auto"/>
        <w:spacing w:line="408" w:lineRule="exact"/>
        <w:ind w:firstLine="0"/>
        <w:jc w:val="both"/>
      </w:pPr>
      <w:r>
        <w:t>кистовидные просветления костной ткани. Сужение еуставных щелей. Множес</w:t>
      </w:r>
      <w:r>
        <w:t>твенные эрозии еуставных поверхностей (5 и более). Множественные выраженные деформации костей. Подвывихи и вывихи суставов.</w:t>
      </w:r>
    </w:p>
    <w:p w14:paraId="28EFB566" w14:textId="77777777" w:rsidR="00E37CA0" w:rsidRDefault="008D55B8">
      <w:pPr>
        <w:pStyle w:val="24"/>
        <w:numPr>
          <w:ilvl w:val="0"/>
          <w:numId w:val="16"/>
        </w:numPr>
        <w:shd w:val="clear" w:color="auto" w:fill="auto"/>
        <w:tabs>
          <w:tab w:val="left" w:pos="315"/>
        </w:tabs>
        <w:spacing w:line="408" w:lineRule="exact"/>
        <w:ind w:firstLine="0"/>
        <w:jc w:val="both"/>
      </w:pPr>
      <w:r>
        <w:rPr>
          <w:rStyle w:val="25"/>
        </w:rPr>
        <w:t>стадия.</w:t>
      </w:r>
      <w:r>
        <w:t xml:space="preserve"> Умеренный (выраженный) околосуставной (распространённый) остеопороз. Множественные кистовидные просветления коетной ткани. С</w:t>
      </w:r>
      <w:r>
        <w:t>ужение суетавных щелей. Множественые эрозии коетей и еуетавных поверхностей. Множественные выраженные деформации костей. Подвывихи и вывихи суставов. Единичные (множественные) костные анкилозы. Субхондральный остеосклероз. Остеофиты на краях суставных пове</w:t>
      </w:r>
      <w:r>
        <w:t>рхностей.</w:t>
      </w:r>
    </w:p>
    <w:p w14:paraId="0F0EC567" w14:textId="77777777" w:rsidR="00E37CA0" w:rsidRDefault="008D55B8">
      <w:pPr>
        <w:pStyle w:val="24"/>
        <w:numPr>
          <w:ilvl w:val="0"/>
          <w:numId w:val="11"/>
        </w:numPr>
        <w:shd w:val="clear" w:color="auto" w:fill="auto"/>
        <w:tabs>
          <w:tab w:val="left" w:pos="368"/>
          <w:tab w:val="left" w:pos="4376"/>
          <w:tab w:val="right" w:pos="7430"/>
          <w:tab w:val="right" w:pos="9286"/>
        </w:tabs>
        <w:spacing w:line="408" w:lineRule="exact"/>
        <w:ind w:firstLine="0"/>
        <w:jc w:val="both"/>
      </w:pPr>
      <w:r>
        <w:t>Дополнительная иммунологичеекая</w:t>
      </w:r>
      <w:r>
        <w:tab/>
        <w:t>характеристика</w:t>
      </w:r>
      <w:r>
        <w:tab/>
        <w:t>- антитела</w:t>
      </w:r>
      <w:r>
        <w:tab/>
        <w:t>к циклическому</w:t>
      </w:r>
    </w:p>
    <w:p w14:paraId="44B7AE80" w14:textId="77777777" w:rsidR="00E37CA0" w:rsidRDefault="008D55B8">
      <w:pPr>
        <w:pStyle w:val="24"/>
        <w:shd w:val="clear" w:color="auto" w:fill="auto"/>
        <w:spacing w:line="408" w:lineRule="exact"/>
        <w:ind w:firstLine="0"/>
        <w:jc w:val="both"/>
      </w:pPr>
      <w:r>
        <w:t>цитруллинированному пептиду (АЦЦП):</w:t>
      </w:r>
    </w:p>
    <w:p w14:paraId="55AE332C" w14:textId="77777777" w:rsidR="00E37CA0" w:rsidRDefault="008D55B8">
      <w:pPr>
        <w:pStyle w:val="24"/>
        <w:numPr>
          <w:ilvl w:val="0"/>
          <w:numId w:val="14"/>
        </w:numPr>
        <w:shd w:val="clear" w:color="auto" w:fill="auto"/>
        <w:tabs>
          <w:tab w:val="left" w:pos="781"/>
        </w:tabs>
        <w:spacing w:line="408" w:lineRule="exact"/>
        <w:ind w:left="460" w:firstLine="0"/>
        <w:jc w:val="both"/>
      </w:pPr>
      <w:r>
        <w:t>АЦЦП - позитивный</w:t>
      </w:r>
    </w:p>
    <w:p w14:paraId="16EE148D" w14:textId="77777777" w:rsidR="00E37CA0" w:rsidRDefault="008D55B8">
      <w:pPr>
        <w:pStyle w:val="24"/>
        <w:numPr>
          <w:ilvl w:val="0"/>
          <w:numId w:val="14"/>
        </w:numPr>
        <w:shd w:val="clear" w:color="auto" w:fill="auto"/>
        <w:tabs>
          <w:tab w:val="left" w:pos="781"/>
        </w:tabs>
        <w:spacing w:line="408" w:lineRule="exact"/>
        <w:ind w:left="460" w:firstLine="0"/>
        <w:jc w:val="both"/>
      </w:pPr>
      <w:r>
        <w:t>АЦЦП - негативный</w:t>
      </w:r>
    </w:p>
    <w:p w14:paraId="46971879" w14:textId="77777777" w:rsidR="00E37CA0" w:rsidRDefault="008D55B8">
      <w:pPr>
        <w:pStyle w:val="24"/>
        <w:numPr>
          <w:ilvl w:val="0"/>
          <w:numId w:val="11"/>
        </w:numPr>
        <w:shd w:val="clear" w:color="auto" w:fill="auto"/>
        <w:tabs>
          <w:tab w:val="left" w:pos="368"/>
        </w:tabs>
        <w:spacing w:line="408" w:lineRule="exact"/>
        <w:ind w:firstLine="0"/>
        <w:jc w:val="both"/>
      </w:pPr>
      <w:r>
        <w:t>Функциональный класс:</w:t>
      </w:r>
    </w:p>
    <w:p w14:paraId="2D92BD17" w14:textId="77777777" w:rsidR="00E37CA0" w:rsidRDefault="008D55B8">
      <w:pPr>
        <w:pStyle w:val="24"/>
        <w:numPr>
          <w:ilvl w:val="0"/>
          <w:numId w:val="17"/>
        </w:numPr>
        <w:shd w:val="clear" w:color="auto" w:fill="auto"/>
        <w:tabs>
          <w:tab w:val="left" w:pos="277"/>
        </w:tabs>
        <w:spacing w:line="408" w:lineRule="exact"/>
        <w:ind w:firstLine="0"/>
        <w:jc w:val="both"/>
      </w:pPr>
      <w:r>
        <w:t xml:space="preserve">- полностью сохранены: самообслуживание, непрофессиональная и </w:t>
      </w:r>
      <w:r>
        <w:t>профессиональная деятельность</w:t>
      </w:r>
    </w:p>
    <w:p w14:paraId="716CDABE" w14:textId="77777777" w:rsidR="00E37CA0" w:rsidRDefault="008D55B8">
      <w:pPr>
        <w:pStyle w:val="24"/>
        <w:numPr>
          <w:ilvl w:val="0"/>
          <w:numId w:val="17"/>
        </w:numPr>
        <w:shd w:val="clear" w:color="auto" w:fill="auto"/>
        <w:tabs>
          <w:tab w:val="left" w:pos="349"/>
          <w:tab w:val="left" w:pos="4309"/>
        </w:tabs>
        <w:spacing w:line="408" w:lineRule="exact"/>
        <w:ind w:firstLine="0"/>
        <w:jc w:val="both"/>
      </w:pPr>
      <w:r>
        <w:t>— сохранены: самообслуживание,</w:t>
      </w:r>
      <w:r>
        <w:tab/>
        <w:t>профессиональная деятельность, ограничена:</w:t>
      </w:r>
    </w:p>
    <w:p w14:paraId="78109E7C" w14:textId="77777777" w:rsidR="00E37CA0" w:rsidRDefault="008D55B8">
      <w:pPr>
        <w:pStyle w:val="24"/>
        <w:shd w:val="clear" w:color="auto" w:fill="auto"/>
        <w:spacing w:line="408" w:lineRule="exact"/>
        <w:ind w:firstLine="0"/>
        <w:jc w:val="both"/>
      </w:pPr>
      <w:r>
        <w:t>непрофессиональная деятельность</w:t>
      </w:r>
    </w:p>
    <w:p w14:paraId="309CF7CE" w14:textId="77777777" w:rsidR="00E37CA0" w:rsidRDefault="008D55B8">
      <w:pPr>
        <w:pStyle w:val="24"/>
        <w:numPr>
          <w:ilvl w:val="0"/>
          <w:numId w:val="17"/>
        </w:numPr>
        <w:shd w:val="clear" w:color="auto" w:fill="auto"/>
        <w:tabs>
          <w:tab w:val="left" w:pos="499"/>
          <w:tab w:val="left" w:pos="2621"/>
          <w:tab w:val="left" w:pos="6658"/>
        </w:tabs>
        <w:spacing w:line="408" w:lineRule="exact"/>
        <w:ind w:firstLine="0"/>
        <w:jc w:val="both"/>
      </w:pPr>
      <w:r>
        <w:t>- сохранено:</w:t>
      </w:r>
      <w:r>
        <w:tab/>
        <w:t>самообслуживание, ограничены:</w:t>
      </w:r>
      <w:r>
        <w:tab/>
        <w:t>непрофессиональная и</w:t>
      </w:r>
    </w:p>
    <w:p w14:paraId="10DB5DF3" w14:textId="77777777" w:rsidR="00E37CA0" w:rsidRDefault="008D55B8">
      <w:pPr>
        <w:pStyle w:val="24"/>
        <w:shd w:val="clear" w:color="auto" w:fill="auto"/>
        <w:spacing w:line="408" w:lineRule="exact"/>
        <w:ind w:firstLine="0"/>
        <w:jc w:val="both"/>
      </w:pPr>
      <w:r>
        <w:t>профессиональная деятельность</w:t>
      </w:r>
    </w:p>
    <w:p w14:paraId="4AAFEB06" w14:textId="77777777" w:rsidR="00E37CA0" w:rsidRDefault="008D55B8">
      <w:pPr>
        <w:pStyle w:val="24"/>
        <w:numPr>
          <w:ilvl w:val="0"/>
          <w:numId w:val="17"/>
        </w:numPr>
        <w:shd w:val="clear" w:color="auto" w:fill="auto"/>
        <w:tabs>
          <w:tab w:val="left" w:pos="499"/>
          <w:tab w:val="left" w:pos="2405"/>
        </w:tabs>
        <w:spacing w:line="408" w:lineRule="exact"/>
        <w:ind w:firstLine="0"/>
        <w:jc w:val="both"/>
      </w:pPr>
      <w:r>
        <w:t>- ограничены:</w:t>
      </w:r>
      <w:r>
        <w:tab/>
      </w:r>
      <w:r>
        <w:t>самообслуживание, непрофессиональная и профессиональная</w:t>
      </w:r>
    </w:p>
    <w:p w14:paraId="59D8246A" w14:textId="77777777" w:rsidR="00E37CA0" w:rsidRDefault="008D55B8">
      <w:pPr>
        <w:pStyle w:val="24"/>
        <w:shd w:val="clear" w:color="auto" w:fill="auto"/>
        <w:spacing w:line="408" w:lineRule="exact"/>
        <w:ind w:firstLine="0"/>
        <w:jc w:val="both"/>
      </w:pPr>
      <w:r>
        <w:t>деятельность</w:t>
      </w:r>
    </w:p>
    <w:p w14:paraId="53F9CB2D" w14:textId="77777777" w:rsidR="00E37CA0" w:rsidRDefault="008D55B8">
      <w:pPr>
        <w:pStyle w:val="24"/>
        <w:numPr>
          <w:ilvl w:val="0"/>
          <w:numId w:val="11"/>
        </w:numPr>
        <w:shd w:val="clear" w:color="auto" w:fill="auto"/>
        <w:tabs>
          <w:tab w:val="left" w:pos="368"/>
        </w:tabs>
        <w:spacing w:line="408" w:lineRule="exact"/>
        <w:ind w:firstLine="0"/>
        <w:jc w:val="both"/>
      </w:pPr>
      <w:r>
        <w:t>Осложнения:</w:t>
      </w:r>
    </w:p>
    <w:p w14:paraId="30F460EE" w14:textId="77777777" w:rsidR="00E37CA0" w:rsidRDefault="008D55B8">
      <w:pPr>
        <w:pStyle w:val="24"/>
        <w:numPr>
          <w:ilvl w:val="0"/>
          <w:numId w:val="13"/>
        </w:numPr>
        <w:shd w:val="clear" w:color="auto" w:fill="auto"/>
        <w:tabs>
          <w:tab w:val="left" w:pos="781"/>
        </w:tabs>
        <w:spacing w:line="408" w:lineRule="exact"/>
        <w:ind w:left="460" w:firstLine="0"/>
        <w:jc w:val="both"/>
      </w:pPr>
      <w:r>
        <w:t>вторичный амилоидоз</w:t>
      </w:r>
    </w:p>
    <w:p w14:paraId="2A374D4C" w14:textId="77777777" w:rsidR="00E37CA0" w:rsidRDefault="008D55B8">
      <w:pPr>
        <w:pStyle w:val="24"/>
        <w:numPr>
          <w:ilvl w:val="0"/>
          <w:numId w:val="13"/>
        </w:numPr>
        <w:shd w:val="clear" w:color="auto" w:fill="auto"/>
        <w:tabs>
          <w:tab w:val="left" w:pos="781"/>
        </w:tabs>
        <w:spacing w:line="408" w:lineRule="exact"/>
        <w:ind w:left="460" w:firstLine="0"/>
        <w:jc w:val="both"/>
      </w:pPr>
      <w:r>
        <w:t>вторичный остеоартроз</w:t>
      </w:r>
    </w:p>
    <w:p w14:paraId="269D3759" w14:textId="77777777" w:rsidR="00E37CA0" w:rsidRDefault="008D55B8">
      <w:pPr>
        <w:pStyle w:val="24"/>
        <w:numPr>
          <w:ilvl w:val="0"/>
          <w:numId w:val="13"/>
        </w:numPr>
        <w:shd w:val="clear" w:color="auto" w:fill="auto"/>
        <w:tabs>
          <w:tab w:val="left" w:pos="783"/>
        </w:tabs>
        <w:spacing w:line="408" w:lineRule="exact"/>
        <w:ind w:left="420" w:firstLine="0"/>
        <w:jc w:val="both"/>
      </w:pPr>
      <w:r>
        <w:t>системный остеопороз</w:t>
      </w:r>
    </w:p>
    <w:p w14:paraId="786129E5" w14:textId="77777777" w:rsidR="00E37CA0" w:rsidRDefault="008D55B8">
      <w:pPr>
        <w:pStyle w:val="24"/>
        <w:numPr>
          <w:ilvl w:val="0"/>
          <w:numId w:val="13"/>
        </w:numPr>
        <w:shd w:val="clear" w:color="auto" w:fill="auto"/>
        <w:tabs>
          <w:tab w:val="left" w:pos="783"/>
        </w:tabs>
        <w:spacing w:line="408" w:lineRule="exact"/>
        <w:ind w:left="420" w:firstLine="0"/>
        <w:jc w:val="both"/>
      </w:pPr>
      <w:r>
        <w:lastRenderedPageBreak/>
        <w:t>атеросклеротическое поражение сосудов</w:t>
      </w:r>
    </w:p>
    <w:p w14:paraId="42912ADB" w14:textId="77777777" w:rsidR="00E37CA0" w:rsidRDefault="008D55B8">
      <w:pPr>
        <w:pStyle w:val="24"/>
        <w:numPr>
          <w:ilvl w:val="0"/>
          <w:numId w:val="13"/>
        </w:numPr>
        <w:shd w:val="clear" w:color="auto" w:fill="auto"/>
        <w:tabs>
          <w:tab w:val="left" w:pos="783"/>
        </w:tabs>
        <w:spacing w:line="408" w:lineRule="exact"/>
        <w:ind w:left="420" w:firstLine="0"/>
        <w:jc w:val="both"/>
      </w:pPr>
      <w:r>
        <w:t>остеонекроз</w:t>
      </w:r>
    </w:p>
    <w:p w14:paraId="5625E65A" w14:textId="77777777" w:rsidR="00E37CA0" w:rsidRDefault="008D55B8">
      <w:pPr>
        <w:pStyle w:val="24"/>
        <w:numPr>
          <w:ilvl w:val="0"/>
          <w:numId w:val="13"/>
        </w:numPr>
        <w:shd w:val="clear" w:color="auto" w:fill="auto"/>
        <w:tabs>
          <w:tab w:val="left" w:pos="783"/>
        </w:tabs>
        <w:spacing w:line="408" w:lineRule="exact"/>
        <w:ind w:left="800" w:hanging="380"/>
      </w:pPr>
      <w:r>
        <w:t xml:space="preserve">туннельные синдромы (синдром запястного канала, </w:t>
      </w:r>
      <w:r>
        <w:t>синдромы сдавления локтевого, большеберцового нервов)</w:t>
      </w:r>
    </w:p>
    <w:p w14:paraId="0702FFE3" w14:textId="77777777" w:rsidR="00E37CA0" w:rsidRDefault="008D55B8">
      <w:pPr>
        <w:pStyle w:val="24"/>
        <w:numPr>
          <w:ilvl w:val="0"/>
          <w:numId w:val="13"/>
        </w:numPr>
        <w:shd w:val="clear" w:color="auto" w:fill="auto"/>
        <w:tabs>
          <w:tab w:val="left" w:pos="783"/>
        </w:tabs>
        <w:spacing w:line="408" w:lineRule="exact"/>
        <w:ind w:left="800" w:hanging="380"/>
      </w:pPr>
      <w:r>
        <w:t>подвывих атланто-аксиального сустава, в том числе с миелопатией, нестабильность шейного отдела позвоночника</w:t>
      </w:r>
    </w:p>
    <w:p w14:paraId="191F5E3D" w14:textId="77777777" w:rsidR="00E37CA0" w:rsidRDefault="008D55B8">
      <w:pPr>
        <w:pStyle w:val="24"/>
        <w:numPr>
          <w:ilvl w:val="1"/>
          <w:numId w:val="10"/>
        </w:numPr>
        <w:shd w:val="clear" w:color="auto" w:fill="auto"/>
        <w:tabs>
          <w:tab w:val="left" w:pos="446"/>
        </w:tabs>
        <w:spacing w:line="408" w:lineRule="exact"/>
        <w:ind w:firstLine="0"/>
        <w:jc w:val="both"/>
      </w:pPr>
      <w:r>
        <w:rPr>
          <w:rStyle w:val="25"/>
        </w:rPr>
        <w:t>Клиническая картина заболевания или состояния (группы заболеваний или состояний)</w:t>
      </w:r>
    </w:p>
    <w:p w14:paraId="636F1B88" w14:textId="77777777" w:rsidR="00E37CA0" w:rsidRDefault="008D55B8">
      <w:pPr>
        <w:pStyle w:val="24"/>
        <w:shd w:val="clear" w:color="auto" w:fill="auto"/>
        <w:spacing w:line="408" w:lineRule="exact"/>
        <w:ind w:firstLine="940"/>
        <w:jc w:val="both"/>
      </w:pPr>
      <w:r>
        <w:t>Примерно в половине случаев заболевание начинается с постепенного (в течение месяцев) нарастания болей и скованности преимущественно в мелких суставах кистей и стоп. В дебюте заболевания клинические проявления бывают выражены умеренно и часто носят субъект</w:t>
      </w:r>
      <w:r>
        <w:t>ивный характер. Только у некоторых больных с очень активным течением заболевания выявляют классические признаки воспаления суставов, такие как повышение температуры кожи над суставами и их отек (чаще коленных, реже — проксимальных межфаланговых и запястья)</w:t>
      </w:r>
      <w:r>
        <w:t>. Иногда заболевание дебютирует как острый моноартрит крупных суставов, напоминающий септический или микрокристаллический артрит. Болезнь может начинаться с рецидивирующих бурситов и тендосиновитов, особенно часто локализующихся в области лучезапястных сус</w:t>
      </w:r>
      <w:r>
        <w:t xml:space="preserve">тавов, приводя к развитию синдрома запястного канала. У лиц пожилого возраста начало заболевания может проявиться в виде острого полиартрита мелких и крупных суставов с генерализованной полиартралгией или симптомов, напоминающих ревматическую полимиалгию. </w:t>
      </w:r>
      <w:r>
        <w:t>Для большинства пациентов характерно симметричное поражение суставов кистей (проксимальных межфаланговых, пястно-фаланговых и лучезапястных), а также плюснефаланговых суставов. Наиболее частый и характерный признак воспаления синовиальной оболочки суставов</w:t>
      </w:r>
      <w:r>
        <w:t xml:space="preserve"> при РА — утренняя скованность. Ее длительность обычно тесно связана с выраженностью синовита и составляет не менее 1 ч.</w:t>
      </w:r>
    </w:p>
    <w:p w14:paraId="38801449" w14:textId="77777777" w:rsidR="00E37CA0" w:rsidRDefault="008D55B8">
      <w:pPr>
        <w:pStyle w:val="24"/>
        <w:shd w:val="clear" w:color="auto" w:fill="auto"/>
        <w:spacing w:line="408" w:lineRule="exact"/>
        <w:ind w:firstLine="800"/>
        <w:jc w:val="both"/>
      </w:pPr>
      <w:r>
        <w:t>Поражения суставов при РА артрите можно разделить на 2 категории: потенциально обратимые (обычно ранние), связанные с развитием синовит</w:t>
      </w:r>
      <w:r>
        <w:t>а, и необратимые структурные, развивающиеся на поздних стадиях болезни. Это разделение имеет значение для оценки стадии заболевания, прогноза и тактики лечения. Следует иметь в виду, что структурные повреждения могут развиваться очень быстро, уже в течение</w:t>
      </w:r>
      <w:r>
        <w:t xml:space="preserve"> первых 2 лет от начала болезни.</w:t>
      </w:r>
    </w:p>
    <w:p w14:paraId="2497133B" w14:textId="77777777" w:rsidR="00E37CA0" w:rsidRDefault="008D55B8">
      <w:pPr>
        <w:pStyle w:val="24"/>
        <w:shd w:val="clear" w:color="auto" w:fill="auto"/>
        <w:spacing w:line="408" w:lineRule="exact"/>
        <w:ind w:firstLine="940"/>
        <w:jc w:val="both"/>
      </w:pPr>
      <w:r>
        <w:t>РА — системное иммуновоспалительное ревматическое заболевание, поэтому у многих больных возникают различные внесуставные проявления. Некоторые из них</w:t>
      </w:r>
    </w:p>
    <w:p w14:paraId="52C988B0" w14:textId="77777777" w:rsidR="00E37CA0" w:rsidRDefault="008D55B8">
      <w:pPr>
        <w:pStyle w:val="24"/>
        <w:shd w:val="clear" w:color="auto" w:fill="auto"/>
        <w:spacing w:after="182" w:line="408" w:lineRule="exact"/>
        <w:ind w:left="420" w:firstLine="0"/>
        <w:jc w:val="both"/>
      </w:pPr>
      <w:bookmarkStart w:id="10" w:name="bookmark12"/>
      <w:r>
        <w:t>наблюдаются уже в дебюте заболевания, и они могут (хотя и очень редко) пр</w:t>
      </w:r>
      <w:r>
        <w:t xml:space="preserve">еобладать в клинической картине болезни. Факторы риска развития системных проявлений: тяжелое поражение суставов, высокие титры РФ, АЦБ. Наиболее частыми системными (эксраартикулярными) проявления РА являются коституциональные симптомы (особенно </w:t>
      </w:r>
      <w:r>
        <w:lastRenderedPageBreak/>
        <w:t>депрессия)</w:t>
      </w:r>
      <w:r>
        <w:t>, кардиоваскулярные осложнения, связанные с артериальной гипертензией и атеросклеротическим поражением сосудов, интерстициальное заболевание легких (ИЗЛ), ревматоидные узелки, лимфаденопатия, остеопороз, синдром Шегрена, которые ассоциируется с развитием т</w:t>
      </w:r>
      <w:r>
        <w:t>яжелого серопозитивного по РФ и АЦБ РА.</w:t>
      </w:r>
      <w:bookmarkEnd w:id="10"/>
    </w:p>
    <w:p w14:paraId="188DA201" w14:textId="77777777" w:rsidR="00E37CA0" w:rsidRDefault="008D55B8">
      <w:pPr>
        <w:pStyle w:val="100"/>
        <w:numPr>
          <w:ilvl w:val="0"/>
          <w:numId w:val="10"/>
        </w:numPr>
        <w:shd w:val="clear" w:color="auto" w:fill="auto"/>
        <w:tabs>
          <w:tab w:val="left" w:pos="770"/>
        </w:tabs>
        <w:spacing w:after="0" w:line="480" w:lineRule="exact"/>
        <w:ind w:left="420"/>
      </w:pPr>
      <w:bookmarkStart w:id="11" w:name="bookmark13"/>
      <w:r>
        <w:t>Диагностика заболевания или состояния (группы заболеваний или состояний), показания и противопоказания к применению методов диагностики</w:t>
      </w:r>
      <w:bookmarkEnd w:id="11"/>
    </w:p>
    <w:p w14:paraId="0C8CC095" w14:textId="77777777" w:rsidR="00E37CA0" w:rsidRDefault="008D55B8">
      <w:pPr>
        <w:pStyle w:val="24"/>
        <w:shd w:val="clear" w:color="auto" w:fill="auto"/>
        <w:spacing w:after="343" w:line="240" w:lineRule="exact"/>
        <w:ind w:left="1140" w:firstLine="0"/>
        <w:jc w:val="both"/>
      </w:pPr>
      <w:r>
        <w:t>Критерии установления диагноза (см. Приложение Г1):</w:t>
      </w:r>
    </w:p>
    <w:p w14:paraId="0EC4BACC" w14:textId="77777777" w:rsidR="00E37CA0" w:rsidRDefault="008D55B8">
      <w:pPr>
        <w:pStyle w:val="102"/>
        <w:numPr>
          <w:ilvl w:val="0"/>
          <w:numId w:val="18"/>
        </w:numPr>
        <w:shd w:val="clear" w:color="auto" w:fill="auto"/>
        <w:tabs>
          <w:tab w:val="left" w:pos="1630"/>
        </w:tabs>
        <w:spacing w:after="214" w:line="240" w:lineRule="exact"/>
        <w:ind w:left="1140"/>
      </w:pPr>
      <w:r>
        <w:rPr>
          <w:rStyle w:val="103"/>
          <w:b/>
          <w:bCs/>
        </w:rPr>
        <w:t>Жалобы и анамнез</w:t>
      </w:r>
    </w:p>
    <w:p w14:paraId="2C3ECD19" w14:textId="77777777" w:rsidR="00E37CA0" w:rsidRDefault="008D55B8">
      <w:pPr>
        <w:pStyle w:val="24"/>
        <w:shd w:val="clear" w:color="auto" w:fill="auto"/>
        <w:spacing w:line="408" w:lineRule="exact"/>
        <w:ind w:left="420" w:hanging="420"/>
        <w:jc w:val="both"/>
      </w:pPr>
      <w:r>
        <w:t xml:space="preserve">• При </w:t>
      </w:r>
      <w:r>
        <w:t>сборе анамнеза рекомендуется у всех пациентов с подозрением на РА уточнять продолжительность симптомов артрита, длительность утренней скованности, наличие суточного ритма боли в суставах, стойкость признаков поражения суставов [11].</w:t>
      </w:r>
    </w:p>
    <w:p w14:paraId="004EF946" w14:textId="77777777" w:rsidR="00E37CA0" w:rsidRDefault="008D55B8">
      <w:pPr>
        <w:pStyle w:val="120"/>
        <w:shd w:val="clear" w:color="auto" w:fill="auto"/>
        <w:ind w:left="420" w:firstLine="0"/>
      </w:pPr>
      <w:r>
        <w:rPr>
          <w:rStyle w:val="121"/>
        </w:rPr>
        <w:t xml:space="preserve">Уровень убедительности </w:t>
      </w:r>
      <w:r>
        <w:rPr>
          <w:rStyle w:val="121"/>
        </w:rPr>
        <w:t xml:space="preserve">рекомендации С (уровень достоверности доказательств 5) Комментарии: </w:t>
      </w:r>
      <w:r>
        <w:t>клинически выраженному поражению суставов может предшествовать продромальный период длительностью от нескольких недель до нескольких месяцев. В этот период пациента могут беспокоить повыше</w:t>
      </w:r>
      <w:r>
        <w:t>нная утомляемость, похудание, артралгии, субфебрильная температура тела.</w:t>
      </w:r>
    </w:p>
    <w:p w14:paraId="70BDA6F4" w14:textId="77777777" w:rsidR="00E37CA0" w:rsidRDefault="008D55B8">
      <w:pPr>
        <w:pStyle w:val="120"/>
        <w:shd w:val="clear" w:color="auto" w:fill="auto"/>
        <w:ind w:left="420" w:firstLine="0"/>
        <w:jc w:val="both"/>
      </w:pPr>
      <w:r>
        <w:t>- начало заболевания характеризуется разнообразием, условно выделяют следующие варианты дебюта РА:</w:t>
      </w:r>
    </w:p>
    <w:p w14:paraId="36BAC525" w14:textId="77777777" w:rsidR="00E37CA0" w:rsidRDefault="008D55B8">
      <w:pPr>
        <w:pStyle w:val="120"/>
        <w:numPr>
          <w:ilvl w:val="0"/>
          <w:numId w:val="14"/>
        </w:numPr>
        <w:shd w:val="clear" w:color="auto" w:fill="auto"/>
        <w:tabs>
          <w:tab w:val="left" w:pos="1150"/>
        </w:tabs>
        <w:ind w:left="1140" w:hanging="320"/>
        <w:jc w:val="both"/>
      </w:pPr>
      <w:r>
        <w:t>симметричный полиартрит с постепенньш (в течение нескольких месяцев) нарастанием бо.</w:t>
      </w:r>
      <w:r>
        <w:t>чи и скованности, преимущественно в мелких суставах кистей (в половине случаев);</w:t>
      </w:r>
    </w:p>
    <w:p w14:paraId="3629F0E3" w14:textId="77777777" w:rsidR="00E37CA0" w:rsidRDefault="008D55B8">
      <w:pPr>
        <w:pStyle w:val="120"/>
        <w:numPr>
          <w:ilvl w:val="0"/>
          <w:numId w:val="14"/>
        </w:numPr>
        <w:shd w:val="clear" w:color="auto" w:fill="auto"/>
        <w:tabs>
          <w:tab w:val="left" w:pos="1150"/>
        </w:tabs>
        <w:ind w:left="1140" w:hanging="320"/>
        <w:jc w:val="both"/>
      </w:pPr>
      <w:r>
        <w:t>острый полиартрит с преимуи(ественным поражением суставов кистей и стоп, выраженной утренней скованностью (обычно сопровождается ранним появлением РФ в крови);</w:t>
      </w:r>
    </w:p>
    <w:p w14:paraId="020B0325" w14:textId="77777777" w:rsidR="00E37CA0" w:rsidRDefault="008D55B8">
      <w:pPr>
        <w:pStyle w:val="120"/>
        <w:numPr>
          <w:ilvl w:val="0"/>
          <w:numId w:val="14"/>
        </w:numPr>
        <w:shd w:val="clear" w:color="auto" w:fill="auto"/>
        <w:tabs>
          <w:tab w:val="left" w:pos="1150"/>
        </w:tabs>
        <w:ind w:left="1140" w:hanging="320"/>
        <w:jc w:val="both"/>
      </w:pPr>
      <w:r>
        <w:t>моно-олигоартри</w:t>
      </w:r>
      <w:r>
        <w:t>т коленных или плечевых суставов с последующим быстрым вовлечением в процесс мелких суставов кистей и стоп;</w:t>
      </w:r>
    </w:p>
    <w:p w14:paraId="7B844B46" w14:textId="77777777" w:rsidR="00E37CA0" w:rsidRDefault="008D55B8">
      <w:pPr>
        <w:pStyle w:val="120"/>
        <w:numPr>
          <w:ilvl w:val="0"/>
          <w:numId w:val="14"/>
        </w:numPr>
        <w:shd w:val="clear" w:color="auto" w:fill="auto"/>
        <w:tabs>
          <w:tab w:val="left" w:pos="794"/>
        </w:tabs>
        <w:ind w:left="800" w:hanging="360"/>
        <w:jc w:val="both"/>
      </w:pPr>
      <w:r>
        <w:t>острый моноартрит крупных суставов, напоминающий септический или микрокристаллический артрит;</w:t>
      </w:r>
    </w:p>
    <w:p w14:paraId="1D48BC69" w14:textId="77777777" w:rsidR="00E37CA0" w:rsidRDefault="008D55B8">
      <w:pPr>
        <w:pStyle w:val="120"/>
        <w:numPr>
          <w:ilvl w:val="0"/>
          <w:numId w:val="14"/>
        </w:numPr>
        <w:shd w:val="clear" w:color="auto" w:fill="auto"/>
        <w:tabs>
          <w:tab w:val="left" w:pos="794"/>
        </w:tabs>
        <w:ind w:left="800" w:hanging="360"/>
        <w:jc w:val="both"/>
      </w:pPr>
      <w:r>
        <w:t>острый олиго- или полиартрит с системными явлениями (ф</w:t>
      </w:r>
      <w:r>
        <w:t>ебрильная лихорадка, лимфаденопатия, гепатоспленомегатя). Чаще наблюдается у молодых пациентов (напоминает болезнь Стилла у взрослых);</w:t>
      </w:r>
    </w:p>
    <w:p w14:paraId="0A70DBFE" w14:textId="77777777" w:rsidR="00E37CA0" w:rsidRDefault="008D55B8">
      <w:pPr>
        <w:pStyle w:val="120"/>
        <w:numPr>
          <w:ilvl w:val="0"/>
          <w:numId w:val="14"/>
        </w:numPr>
        <w:shd w:val="clear" w:color="auto" w:fill="auto"/>
        <w:tabs>
          <w:tab w:val="left" w:pos="794"/>
        </w:tabs>
        <w:ind w:left="800" w:hanging="360"/>
        <w:jc w:val="both"/>
      </w:pPr>
      <w:r>
        <w:t xml:space="preserve">«палиндромный ревматизм»: множественные рецидивирующие атаки острого </w:t>
      </w:r>
      <w:r>
        <w:lastRenderedPageBreak/>
        <w:t>симметричного полиартрита суставов кистей, реже</w:t>
      </w:r>
      <w:r>
        <w:rPr>
          <w:rStyle w:val="122"/>
        </w:rPr>
        <w:t xml:space="preserve"> — </w:t>
      </w:r>
      <w:r>
        <w:t>ко</w:t>
      </w:r>
      <w:r>
        <w:t>ленных и локтевых суставов, длящихся несколько часов или дней и заканчивающихся полным выздоровлением;</w:t>
      </w:r>
    </w:p>
    <w:p w14:paraId="26B45C91" w14:textId="77777777" w:rsidR="00E37CA0" w:rsidRDefault="008D55B8">
      <w:pPr>
        <w:pStyle w:val="120"/>
        <w:numPr>
          <w:ilvl w:val="0"/>
          <w:numId w:val="14"/>
        </w:numPr>
        <w:shd w:val="clear" w:color="auto" w:fill="auto"/>
        <w:tabs>
          <w:tab w:val="left" w:pos="794"/>
        </w:tabs>
        <w:ind w:left="800" w:hanging="360"/>
        <w:jc w:val="both"/>
      </w:pPr>
      <w:r>
        <w:t>рецидивирующий бурсит и теносиновит, особенно часто лучезапястных суставов;</w:t>
      </w:r>
    </w:p>
    <w:p w14:paraId="704FF07A" w14:textId="77777777" w:rsidR="00E37CA0" w:rsidRDefault="008D55B8">
      <w:pPr>
        <w:pStyle w:val="120"/>
        <w:numPr>
          <w:ilvl w:val="0"/>
          <w:numId w:val="14"/>
        </w:numPr>
        <w:shd w:val="clear" w:color="auto" w:fill="auto"/>
        <w:tabs>
          <w:tab w:val="left" w:pos="794"/>
        </w:tabs>
        <w:ind w:left="800" w:hanging="360"/>
        <w:jc w:val="both"/>
      </w:pPr>
      <w:r>
        <w:t>острый полиартрит у пожилых: множественные поражения мелких и крупных суставо</w:t>
      </w:r>
      <w:r>
        <w:t xml:space="preserve">в, выраженные боли, диффузный отёк и ограничение подвижности суставов. Получил название </w:t>
      </w:r>
      <w:r>
        <w:rPr>
          <w:lang w:val="en-US" w:eastAsia="en-US" w:bidi="en-US"/>
        </w:rPr>
        <w:t xml:space="preserve">«RS3PE </w:t>
      </w:r>
      <w:r>
        <w:t xml:space="preserve">синдром» </w:t>
      </w:r>
      <w:r>
        <w:rPr>
          <w:lang w:val="en-US" w:eastAsia="en-US" w:bidi="en-US"/>
        </w:rPr>
        <w:t>(Remitting Seronegative symmetric synovitis with Pitting Edema</w:t>
      </w:r>
      <w:r>
        <w:rPr>
          <w:rStyle w:val="122"/>
          <w:lang w:val="en-US" w:eastAsia="en-US" w:bidi="en-US"/>
        </w:rPr>
        <w:t xml:space="preserve"> — </w:t>
      </w:r>
      <w:r>
        <w:t>ремитирующий серонегативный симметричный синовит с «подушкообразным» отёком);</w:t>
      </w:r>
    </w:p>
    <w:p w14:paraId="45C9754D" w14:textId="77777777" w:rsidR="00E37CA0" w:rsidRDefault="008D55B8">
      <w:pPr>
        <w:pStyle w:val="120"/>
        <w:numPr>
          <w:ilvl w:val="0"/>
          <w:numId w:val="14"/>
        </w:numPr>
        <w:shd w:val="clear" w:color="auto" w:fill="auto"/>
        <w:tabs>
          <w:tab w:val="left" w:pos="794"/>
        </w:tabs>
        <w:ind w:left="800" w:hanging="360"/>
        <w:jc w:val="both"/>
      </w:pPr>
      <w:r>
        <w:t>генерализованная миалгия, скованность, депрессия, двухсторонний синдром запястного канала, похудание. Обычно наблюдают в пожилом возрасте. Напоминает ревматическую полимиалгию. Характерные клинические признаки РА развиваются позднее.</w:t>
      </w:r>
    </w:p>
    <w:p w14:paraId="5CA5E3E9" w14:textId="77777777" w:rsidR="00E37CA0" w:rsidRDefault="008D55B8">
      <w:pPr>
        <w:pStyle w:val="120"/>
        <w:numPr>
          <w:ilvl w:val="0"/>
          <w:numId w:val="13"/>
        </w:numPr>
        <w:shd w:val="clear" w:color="auto" w:fill="auto"/>
        <w:tabs>
          <w:tab w:val="left" w:pos="212"/>
        </w:tabs>
        <w:ind w:firstLine="0"/>
        <w:jc w:val="both"/>
      </w:pPr>
      <w:r>
        <w:t>наиболее ярким признак</w:t>
      </w:r>
      <w:r>
        <w:t>ом воспаления суставов при РА является утренняя скованность, длительность которой обычно коррелирует с выраженностью синовита и составляет не менее 1 часа;</w:t>
      </w:r>
    </w:p>
    <w:p w14:paraId="632552C9" w14:textId="77777777" w:rsidR="00E37CA0" w:rsidRDefault="008D55B8">
      <w:pPr>
        <w:pStyle w:val="120"/>
        <w:numPr>
          <w:ilvl w:val="0"/>
          <w:numId w:val="13"/>
        </w:numPr>
        <w:shd w:val="clear" w:color="auto" w:fill="auto"/>
        <w:tabs>
          <w:tab w:val="left" w:pos="236"/>
        </w:tabs>
        <w:ind w:firstLine="0"/>
        <w:jc w:val="both"/>
      </w:pPr>
      <w:r>
        <w:t xml:space="preserve">у значительной части пациентов РА дебютирует с нехарактерных клинических проявлений, в связи с чем, </w:t>
      </w:r>
      <w:r>
        <w:t>диагноз по существующим критериям не может быть установлен при первичном обследовании. Такое состояние обычно классифицируется как недифференцированный артрит (НДА). Среди пациентов с НДА в течение 1 года наблюдения не менее 30% развивает типичный РА. В пр</w:t>
      </w:r>
      <w:r>
        <w:t>актике чаще всего встречаются следующие клинические варианты НДА:</w:t>
      </w:r>
    </w:p>
    <w:p w14:paraId="29E5CD80" w14:textId="77777777" w:rsidR="00E37CA0" w:rsidRDefault="008D55B8">
      <w:pPr>
        <w:pStyle w:val="120"/>
        <w:numPr>
          <w:ilvl w:val="0"/>
          <w:numId w:val="14"/>
        </w:numPr>
        <w:shd w:val="clear" w:color="auto" w:fill="auto"/>
        <w:tabs>
          <w:tab w:val="left" w:pos="207"/>
        </w:tabs>
        <w:ind w:firstLine="0"/>
        <w:jc w:val="both"/>
      </w:pPr>
      <w:r>
        <w:t>олиго артрит крупных суставов (коленные, голеностопные, плечевые, тазобедренные)</w:t>
      </w:r>
    </w:p>
    <w:p w14:paraId="7009713A" w14:textId="77777777" w:rsidR="00E37CA0" w:rsidRDefault="008D55B8">
      <w:pPr>
        <w:pStyle w:val="120"/>
        <w:numPr>
          <w:ilvl w:val="0"/>
          <w:numId w:val="14"/>
        </w:numPr>
        <w:shd w:val="clear" w:color="auto" w:fill="auto"/>
        <w:tabs>
          <w:tab w:val="left" w:pos="207"/>
        </w:tabs>
        <w:ind w:firstLine="0"/>
        <w:jc w:val="both"/>
      </w:pPr>
      <w:r>
        <w:t>асимметричный артрит суставов кистей</w:t>
      </w:r>
    </w:p>
    <w:p w14:paraId="3549B415" w14:textId="77777777" w:rsidR="00E37CA0" w:rsidRDefault="008D55B8">
      <w:pPr>
        <w:pStyle w:val="120"/>
        <w:numPr>
          <w:ilvl w:val="0"/>
          <w:numId w:val="14"/>
        </w:numPr>
        <w:shd w:val="clear" w:color="auto" w:fill="auto"/>
        <w:tabs>
          <w:tab w:val="left" w:pos="207"/>
        </w:tabs>
        <w:ind w:firstLine="0"/>
        <w:jc w:val="both"/>
      </w:pPr>
      <w:r>
        <w:t>серонегативный по РФ олигоартрит суставов кистей</w:t>
      </w:r>
    </w:p>
    <w:p w14:paraId="678E66C3" w14:textId="77777777" w:rsidR="00E37CA0" w:rsidRDefault="008D55B8">
      <w:pPr>
        <w:pStyle w:val="120"/>
        <w:numPr>
          <w:ilvl w:val="0"/>
          <w:numId w:val="14"/>
        </w:numPr>
        <w:shd w:val="clear" w:color="auto" w:fill="auto"/>
        <w:tabs>
          <w:tab w:val="left" w:pos="207"/>
        </w:tabs>
        <w:ind w:firstLine="0"/>
        <w:jc w:val="both"/>
      </w:pPr>
      <w:r>
        <w:t>нестойкий полиартрит</w:t>
      </w:r>
    </w:p>
    <w:p w14:paraId="5D093E93" w14:textId="77777777" w:rsidR="00E37CA0" w:rsidRDefault="008D55B8">
      <w:pPr>
        <w:pStyle w:val="102"/>
        <w:numPr>
          <w:ilvl w:val="0"/>
          <w:numId w:val="19"/>
        </w:numPr>
        <w:shd w:val="clear" w:color="auto" w:fill="auto"/>
        <w:tabs>
          <w:tab w:val="left" w:pos="1277"/>
        </w:tabs>
        <w:spacing w:after="224" w:line="240" w:lineRule="exact"/>
        <w:ind w:left="820"/>
      </w:pPr>
      <w:r>
        <w:rPr>
          <w:rStyle w:val="103"/>
          <w:b/>
          <w:bCs/>
        </w:rPr>
        <w:t>Физикальное обследование</w:t>
      </w:r>
    </w:p>
    <w:p w14:paraId="46B27148" w14:textId="77777777" w:rsidR="00E37CA0" w:rsidRDefault="008D55B8">
      <w:pPr>
        <w:pStyle w:val="24"/>
        <w:shd w:val="clear" w:color="auto" w:fill="auto"/>
        <w:spacing w:line="408" w:lineRule="exact"/>
        <w:ind w:firstLine="0"/>
      </w:pPr>
      <w:r>
        <w:t>При проведении физикального обследования суставов у всех пациентов с НДА или РА рекомендуется оценивать [12]:</w:t>
      </w:r>
    </w:p>
    <w:p w14:paraId="46B0B5DE" w14:textId="77777777" w:rsidR="00E37CA0" w:rsidRDefault="008D55B8">
      <w:pPr>
        <w:pStyle w:val="24"/>
        <w:numPr>
          <w:ilvl w:val="0"/>
          <w:numId w:val="13"/>
        </w:numPr>
        <w:shd w:val="clear" w:color="auto" w:fill="auto"/>
        <w:tabs>
          <w:tab w:val="left" w:pos="817"/>
        </w:tabs>
        <w:spacing w:line="408" w:lineRule="exact"/>
        <w:ind w:left="820" w:hanging="360"/>
        <w:jc w:val="both"/>
      </w:pPr>
      <w:r>
        <w:t>Припухлость суставов и локальную гипертермию кожи</w:t>
      </w:r>
    </w:p>
    <w:p w14:paraId="043DCFE8" w14:textId="77777777" w:rsidR="00E37CA0" w:rsidRDefault="008D55B8">
      <w:pPr>
        <w:pStyle w:val="24"/>
        <w:numPr>
          <w:ilvl w:val="0"/>
          <w:numId w:val="13"/>
        </w:numPr>
        <w:shd w:val="clear" w:color="auto" w:fill="auto"/>
        <w:tabs>
          <w:tab w:val="left" w:pos="817"/>
        </w:tabs>
        <w:spacing w:line="408" w:lineRule="exact"/>
        <w:ind w:left="820" w:hanging="360"/>
        <w:jc w:val="both"/>
      </w:pPr>
      <w:r>
        <w:t>Болезненность суставов при пальпации и движении</w:t>
      </w:r>
    </w:p>
    <w:p w14:paraId="525DAAFB" w14:textId="77777777" w:rsidR="00E37CA0" w:rsidRDefault="008D55B8">
      <w:pPr>
        <w:pStyle w:val="24"/>
        <w:numPr>
          <w:ilvl w:val="0"/>
          <w:numId w:val="13"/>
        </w:numPr>
        <w:shd w:val="clear" w:color="auto" w:fill="auto"/>
        <w:tabs>
          <w:tab w:val="left" w:pos="817"/>
        </w:tabs>
        <w:spacing w:line="408" w:lineRule="exact"/>
        <w:ind w:left="820" w:hanging="360"/>
        <w:jc w:val="both"/>
      </w:pPr>
      <w:r>
        <w:t xml:space="preserve">Объем активных и </w:t>
      </w:r>
      <w:r>
        <w:t>пассивных движений в суставах</w:t>
      </w:r>
    </w:p>
    <w:p w14:paraId="6E7545C2" w14:textId="77777777" w:rsidR="00E37CA0" w:rsidRDefault="008D55B8">
      <w:pPr>
        <w:pStyle w:val="24"/>
        <w:numPr>
          <w:ilvl w:val="0"/>
          <w:numId w:val="13"/>
        </w:numPr>
        <w:shd w:val="clear" w:color="auto" w:fill="auto"/>
        <w:tabs>
          <w:tab w:val="left" w:pos="817"/>
        </w:tabs>
        <w:spacing w:line="408" w:lineRule="exact"/>
        <w:ind w:left="820" w:hanging="360"/>
        <w:jc w:val="both"/>
      </w:pPr>
      <w:r>
        <w:t>Наличие деформаций суставов за счет пролиферации тканей, подвывихов и контрактур</w:t>
      </w:r>
    </w:p>
    <w:p w14:paraId="240216DE" w14:textId="77777777" w:rsidR="00E37CA0" w:rsidRDefault="008D55B8">
      <w:pPr>
        <w:pStyle w:val="120"/>
        <w:shd w:val="clear" w:color="auto" w:fill="auto"/>
        <w:ind w:firstLine="0"/>
      </w:pPr>
      <w:r>
        <w:rPr>
          <w:rStyle w:val="121"/>
        </w:rPr>
        <w:t xml:space="preserve">Уровень убедительности рекомендации С (уровень достоверности доказательств 5) Комментарии: </w:t>
      </w:r>
      <w:r>
        <w:t>характерным для РА считается симметричное полиартикуля</w:t>
      </w:r>
      <w:r>
        <w:t xml:space="preserve">рное воспаление </w:t>
      </w:r>
      <w:r>
        <w:lastRenderedPageBreak/>
        <w:t>ПФС и ПМФС кистей, лучезапястных суставов. В ряде случаев поначалу превалирует поражение ПЛФС или крупных суставов;</w:t>
      </w:r>
    </w:p>
    <w:p w14:paraId="7F3411FE" w14:textId="77777777" w:rsidR="00E37CA0" w:rsidRDefault="008D55B8">
      <w:pPr>
        <w:pStyle w:val="120"/>
        <w:numPr>
          <w:ilvl w:val="0"/>
          <w:numId w:val="13"/>
        </w:numPr>
        <w:shd w:val="clear" w:color="auto" w:fill="auto"/>
        <w:tabs>
          <w:tab w:val="left" w:pos="236"/>
        </w:tabs>
        <w:ind w:firstLine="0"/>
        <w:jc w:val="both"/>
      </w:pPr>
      <w:r>
        <w:t>наиболее типичные проявление в дебюте заболевания:</w:t>
      </w:r>
    </w:p>
    <w:p w14:paraId="0BA34B31" w14:textId="77777777" w:rsidR="00E37CA0" w:rsidRDefault="008D55B8">
      <w:pPr>
        <w:pStyle w:val="120"/>
        <w:numPr>
          <w:ilvl w:val="0"/>
          <w:numId w:val="12"/>
        </w:numPr>
        <w:shd w:val="clear" w:color="auto" w:fill="auto"/>
        <w:tabs>
          <w:tab w:val="left" w:pos="817"/>
        </w:tabs>
        <w:ind w:left="820" w:hanging="360"/>
        <w:jc w:val="both"/>
      </w:pPr>
      <w:r>
        <w:t>боль (при пальпации и движении) и припухлость (связана с выпотом в полост</w:t>
      </w:r>
      <w:r>
        <w:t>ь сустава) поражённых суставов;</w:t>
      </w:r>
    </w:p>
    <w:p w14:paraId="12884B7A" w14:textId="77777777" w:rsidR="00E37CA0" w:rsidRDefault="008D55B8">
      <w:pPr>
        <w:pStyle w:val="120"/>
        <w:numPr>
          <w:ilvl w:val="0"/>
          <w:numId w:val="12"/>
        </w:numPr>
        <w:shd w:val="clear" w:color="auto" w:fill="auto"/>
        <w:tabs>
          <w:tab w:val="left" w:pos="817"/>
        </w:tabs>
        <w:ind w:left="820" w:hanging="360"/>
        <w:jc w:val="both"/>
      </w:pPr>
      <w:r>
        <w:t>усиление боли в суставах в ранние утренние часы;</w:t>
      </w:r>
    </w:p>
    <w:p w14:paraId="11C45566" w14:textId="77777777" w:rsidR="00E37CA0" w:rsidRDefault="008D55B8">
      <w:pPr>
        <w:pStyle w:val="120"/>
        <w:numPr>
          <w:ilvl w:val="0"/>
          <w:numId w:val="12"/>
        </w:numPr>
        <w:shd w:val="clear" w:color="auto" w:fill="auto"/>
        <w:tabs>
          <w:tab w:val="left" w:pos="817"/>
        </w:tabs>
        <w:ind w:left="820" w:hanging="360"/>
        <w:jc w:val="both"/>
      </w:pPr>
      <w:r>
        <w:t>положительный тест «поперечного сжатия» кисти;</w:t>
      </w:r>
    </w:p>
    <w:p w14:paraId="340CE7DF" w14:textId="77777777" w:rsidR="00E37CA0" w:rsidRDefault="008D55B8">
      <w:pPr>
        <w:pStyle w:val="120"/>
        <w:numPr>
          <w:ilvl w:val="0"/>
          <w:numId w:val="12"/>
        </w:numPr>
        <w:shd w:val="clear" w:color="auto" w:fill="auto"/>
        <w:tabs>
          <w:tab w:val="left" w:pos="817"/>
        </w:tabs>
        <w:ind w:left="820" w:hanging="360"/>
        <w:jc w:val="both"/>
      </w:pPr>
      <w:r>
        <w:t>ослабление силы сжатия кисти (пациенту трудно или невозможно сэюать руку в кулак);</w:t>
      </w:r>
    </w:p>
    <w:p w14:paraId="6E282A3B" w14:textId="77777777" w:rsidR="00E37CA0" w:rsidRDefault="008D55B8">
      <w:pPr>
        <w:pStyle w:val="120"/>
        <w:numPr>
          <w:ilvl w:val="0"/>
          <w:numId w:val="14"/>
        </w:numPr>
        <w:shd w:val="clear" w:color="auto" w:fill="auto"/>
        <w:ind w:left="820" w:hanging="360"/>
        <w:jc w:val="both"/>
      </w:pPr>
      <w:r>
        <w:t xml:space="preserve"> утренняя скованность в суставах &gt;30 мин (дли</w:t>
      </w:r>
      <w:r>
        <w:t>тельность зависит от выраженности синовита);</w:t>
      </w:r>
    </w:p>
    <w:p w14:paraId="15E8F992" w14:textId="77777777" w:rsidR="00E37CA0" w:rsidRDefault="008D55B8">
      <w:pPr>
        <w:pStyle w:val="120"/>
        <w:numPr>
          <w:ilvl w:val="0"/>
          <w:numId w:val="12"/>
        </w:numPr>
        <w:shd w:val="clear" w:color="auto" w:fill="auto"/>
        <w:ind w:left="820" w:hanging="360"/>
        <w:jc w:val="both"/>
      </w:pPr>
      <w:r>
        <w:rPr>
          <w:rStyle w:val="122"/>
        </w:rPr>
        <w:t xml:space="preserve"> </w:t>
      </w:r>
      <w:r>
        <w:t>атрофия межкостных (червеобразных) мышц (наблюдается своеобразное похудание тыла кисти).</w:t>
      </w:r>
    </w:p>
    <w:p w14:paraId="25BB0B51" w14:textId="77777777" w:rsidR="00E37CA0" w:rsidRDefault="008D55B8">
      <w:pPr>
        <w:pStyle w:val="120"/>
        <w:numPr>
          <w:ilvl w:val="0"/>
          <w:numId w:val="12"/>
        </w:numPr>
        <w:shd w:val="clear" w:color="auto" w:fill="auto"/>
        <w:tabs>
          <w:tab w:val="left" w:pos="817"/>
        </w:tabs>
        <w:ind w:left="820" w:hanging="360"/>
        <w:jc w:val="both"/>
      </w:pPr>
      <w:r>
        <w:t xml:space="preserve">дебют РА следует заподозрить у пациентов с артралгиями с максимачьной интенсивностью в утренние часы, </w:t>
      </w:r>
      <w:r>
        <w:t>поражением ПФС, утренней скованностью более 1 часа, наличием РА у кровных родственников, невозможностью сжать кисть кулак и положительным тестом «поперечного сжатия» [13].</w:t>
      </w:r>
    </w:p>
    <w:p w14:paraId="13ADDB86" w14:textId="77777777" w:rsidR="00E37CA0" w:rsidRDefault="008D55B8">
      <w:pPr>
        <w:pStyle w:val="120"/>
        <w:numPr>
          <w:ilvl w:val="0"/>
          <w:numId w:val="13"/>
        </w:numPr>
        <w:shd w:val="clear" w:color="auto" w:fill="auto"/>
        <w:tabs>
          <w:tab w:val="left" w:pos="236"/>
        </w:tabs>
        <w:ind w:firstLine="0"/>
        <w:jc w:val="both"/>
      </w:pPr>
      <w:r>
        <w:t>наиболее типичные проявления в развёрнутой и финальной стадиях заболевания:</w:t>
      </w:r>
    </w:p>
    <w:p w14:paraId="0FCB66E5" w14:textId="77777777" w:rsidR="00E37CA0" w:rsidRDefault="008D55B8">
      <w:pPr>
        <w:pStyle w:val="120"/>
        <w:numPr>
          <w:ilvl w:val="0"/>
          <w:numId w:val="14"/>
        </w:numPr>
        <w:shd w:val="clear" w:color="auto" w:fill="auto"/>
        <w:tabs>
          <w:tab w:val="left" w:pos="817"/>
        </w:tabs>
        <w:ind w:left="820" w:hanging="360"/>
        <w:jc w:val="both"/>
      </w:pPr>
      <w:r>
        <w:t>кисти: л</w:t>
      </w:r>
      <w:r>
        <w:t>октевая («ульнарная») девиация кисти с отклонением пальцев в сторону локтевой кости («плавник моржа»), обычно развивающаяся через 1-5 лет от начала болезни; поражение пальцев кистей по типу «бутоньерки» (сгибание в ПМФС и переразгибание дистальных межфалан</w:t>
      </w:r>
      <w:r>
        <w:t xml:space="preserve">говых суставов) ши «шеи лебедя» (сгибательная контрактура ПФС, переразгибание ПМФС и сгибание дистальных межфаланговых суставов); деформация кисти по типу «лорнетки» (сложная сгибательная контрактура пальцев с множественными подвывихами); </w:t>
      </w:r>
      <w:r>
        <w:rPr>
          <w:lang w:val="en-US" w:eastAsia="en-US" w:bidi="en-US"/>
        </w:rPr>
        <w:t xml:space="preserve">Z- </w:t>
      </w:r>
      <w:r>
        <w:t>образная дефор</w:t>
      </w:r>
      <w:r>
        <w:t>мация большого палы{а (подвывих в межфаланговых суставах); анкилозы запястно-пястных суставов;</w:t>
      </w:r>
    </w:p>
    <w:p w14:paraId="0937100C" w14:textId="77777777" w:rsidR="00E37CA0" w:rsidRDefault="008D55B8">
      <w:pPr>
        <w:pStyle w:val="120"/>
        <w:numPr>
          <w:ilvl w:val="0"/>
          <w:numId w:val="14"/>
        </w:numPr>
        <w:shd w:val="clear" w:color="auto" w:fill="auto"/>
        <w:tabs>
          <w:tab w:val="left" w:pos="783"/>
        </w:tabs>
        <w:ind w:left="800" w:hanging="360"/>
        <w:jc w:val="both"/>
      </w:pPr>
      <w:r>
        <w:t>локтевые суставы; ограничение сгибания и разгибания с образованием контрактуры в положении полусгибания и полупронации;</w:t>
      </w:r>
    </w:p>
    <w:p w14:paraId="206F6052" w14:textId="77777777" w:rsidR="00E37CA0" w:rsidRDefault="008D55B8">
      <w:pPr>
        <w:pStyle w:val="120"/>
        <w:numPr>
          <w:ilvl w:val="0"/>
          <w:numId w:val="14"/>
        </w:numPr>
        <w:shd w:val="clear" w:color="auto" w:fill="auto"/>
        <w:tabs>
          <w:tab w:val="left" w:pos="783"/>
        </w:tabs>
        <w:ind w:left="800" w:hanging="360"/>
        <w:jc w:val="both"/>
      </w:pPr>
      <w:r>
        <w:t>коленные суставы; сгибательная/разгибател</w:t>
      </w:r>
      <w:r>
        <w:t>ьная ши комбинированные варианты контрактуры, варусная ши вальгусная</w:t>
      </w:r>
    </w:p>
    <w:p w14:paraId="6BCEF9F6" w14:textId="77777777" w:rsidR="00E37CA0" w:rsidRDefault="008D55B8">
      <w:pPr>
        <w:pStyle w:val="120"/>
        <w:numPr>
          <w:ilvl w:val="0"/>
          <w:numId w:val="12"/>
        </w:numPr>
        <w:shd w:val="clear" w:color="auto" w:fill="auto"/>
        <w:tabs>
          <w:tab w:val="left" w:pos="783"/>
        </w:tabs>
        <w:ind w:left="800" w:hanging="360"/>
        <w:jc w:val="both"/>
      </w:pPr>
      <w:r>
        <w:t>деформацш стопы; опускание переднего свода; подвывихи головок плюснефаланговых суставов с формированием молоткообразной деформации пальцев; латершьная девиация; деформация большого пальца</w:t>
      </w:r>
      <w:r>
        <w:t xml:space="preserve"> </w:t>
      </w:r>
      <w:r>
        <w:rPr>
          <w:lang w:val="en-US" w:eastAsia="en-US" w:bidi="en-US"/>
        </w:rPr>
        <w:t xml:space="preserve">(hallux valgus); </w:t>
      </w:r>
      <w:r>
        <w:t>появление «натоптышей» и некрозов кожи над суставами;</w:t>
      </w:r>
    </w:p>
    <w:p w14:paraId="7E5839D7" w14:textId="77777777" w:rsidR="00E37CA0" w:rsidRDefault="008D55B8">
      <w:pPr>
        <w:pStyle w:val="120"/>
        <w:numPr>
          <w:ilvl w:val="0"/>
          <w:numId w:val="12"/>
        </w:numPr>
        <w:shd w:val="clear" w:color="auto" w:fill="auto"/>
        <w:tabs>
          <w:tab w:val="left" w:pos="783"/>
        </w:tabs>
        <w:ind w:left="800" w:hanging="360"/>
        <w:jc w:val="both"/>
      </w:pPr>
      <w:r>
        <w:lastRenderedPageBreak/>
        <w:t>шейный отдел позвоночника: подвывихи в области атлантоаксиального сустава, изредка осложняющиеся компрессией спинного мозга ши позвоночной артерии;</w:t>
      </w:r>
    </w:p>
    <w:p w14:paraId="19AFE777" w14:textId="77777777" w:rsidR="00E37CA0" w:rsidRDefault="008D55B8">
      <w:pPr>
        <w:pStyle w:val="120"/>
        <w:numPr>
          <w:ilvl w:val="0"/>
          <w:numId w:val="12"/>
        </w:numPr>
        <w:shd w:val="clear" w:color="auto" w:fill="auto"/>
        <w:tabs>
          <w:tab w:val="left" w:pos="783"/>
        </w:tabs>
        <w:ind w:left="800" w:hanging="360"/>
        <w:jc w:val="both"/>
      </w:pPr>
      <w:r>
        <w:t>перстневидно-черпаловидный сустав; о</w:t>
      </w:r>
      <w:r>
        <w:t>грубение голоса, одышка, дисфагия, рецидивирующий бронхит;</w:t>
      </w:r>
    </w:p>
    <w:p w14:paraId="0C4F8B89" w14:textId="77777777" w:rsidR="00E37CA0" w:rsidRDefault="008D55B8">
      <w:pPr>
        <w:pStyle w:val="120"/>
        <w:numPr>
          <w:ilvl w:val="0"/>
          <w:numId w:val="12"/>
        </w:numPr>
        <w:shd w:val="clear" w:color="auto" w:fill="auto"/>
        <w:tabs>
          <w:tab w:val="left" w:pos="783"/>
        </w:tabs>
        <w:ind w:left="800" w:hanging="360"/>
        <w:jc w:val="both"/>
      </w:pPr>
      <w:r>
        <w:t>височно-нижнечелюстной сустав: ограничение открывания рта;</w:t>
      </w:r>
    </w:p>
    <w:p w14:paraId="62A8CF4C" w14:textId="77777777" w:rsidR="00E37CA0" w:rsidRDefault="008D55B8">
      <w:pPr>
        <w:pStyle w:val="120"/>
        <w:numPr>
          <w:ilvl w:val="0"/>
          <w:numId w:val="12"/>
        </w:numPr>
        <w:shd w:val="clear" w:color="auto" w:fill="auto"/>
        <w:tabs>
          <w:tab w:val="left" w:pos="783"/>
          <w:tab w:val="left" w:pos="6349"/>
        </w:tabs>
        <w:ind w:left="800" w:hanging="360"/>
        <w:jc w:val="both"/>
      </w:pPr>
      <w:r>
        <w:t>связочный аппарат и синовиальные сумки:</w:t>
      </w:r>
      <w:r>
        <w:tab/>
        <w:t>тендосиновит в области</w:t>
      </w:r>
    </w:p>
    <w:p w14:paraId="01259039" w14:textId="77777777" w:rsidR="00E37CA0" w:rsidRDefault="008D55B8">
      <w:pPr>
        <w:pStyle w:val="120"/>
        <w:shd w:val="clear" w:color="auto" w:fill="auto"/>
        <w:ind w:left="800" w:firstLine="0"/>
        <w:jc w:val="both"/>
      </w:pPr>
      <w:r>
        <w:t xml:space="preserve">лучезапястного сустава и кисти; бурсит, чаще в области локтевого </w:t>
      </w:r>
      <w:r>
        <w:t>сустава; синовиальная киста на задней стороне коленного сустава (киста Бейкера).</w:t>
      </w:r>
    </w:p>
    <w:p w14:paraId="191A869E" w14:textId="77777777" w:rsidR="00E37CA0" w:rsidRDefault="008D55B8">
      <w:pPr>
        <w:pStyle w:val="120"/>
        <w:numPr>
          <w:ilvl w:val="0"/>
          <w:numId w:val="14"/>
        </w:numPr>
        <w:shd w:val="clear" w:color="auto" w:fill="auto"/>
        <w:tabs>
          <w:tab w:val="left" w:pos="288"/>
        </w:tabs>
        <w:ind w:firstLine="0"/>
      </w:pPr>
      <w:r>
        <w:rPr>
          <w:rStyle w:val="122"/>
        </w:rPr>
        <w:t xml:space="preserve">При проведении физикального обследования у всех пациентов с подозрением на РА и установленным диагнозом РА рекомендуется оценивать наличие и выраженность ВП [14]. </w:t>
      </w:r>
      <w:r>
        <w:rPr>
          <w:rStyle w:val="121"/>
        </w:rPr>
        <w:t>Уровень убед</w:t>
      </w:r>
      <w:r>
        <w:rPr>
          <w:rStyle w:val="121"/>
        </w:rPr>
        <w:t xml:space="preserve">ительности рекомендации С (уровень достоверности доказательств 5) Комментарии: </w:t>
      </w:r>
      <w:r>
        <w:t>ВП встречаются почти у 50% больных РА. Типичные для РА ВП представлены в. разделе 1.5. Развитие ВП считают фактором риска неблагоприятного прогноза в вязи с увеличение.м летальн</w:t>
      </w:r>
      <w:r>
        <w:t>ости.</w:t>
      </w:r>
    </w:p>
    <w:p w14:paraId="29AB1FD0" w14:textId="77777777" w:rsidR="00E37CA0" w:rsidRDefault="008D55B8">
      <w:pPr>
        <w:pStyle w:val="120"/>
        <w:shd w:val="clear" w:color="auto" w:fill="auto"/>
        <w:ind w:firstLine="0"/>
      </w:pPr>
      <w:r>
        <w:t>Особые клинические формы</w:t>
      </w:r>
    </w:p>
    <w:p w14:paraId="24F02753" w14:textId="77777777" w:rsidR="00E37CA0" w:rsidRDefault="008D55B8">
      <w:pPr>
        <w:pStyle w:val="120"/>
        <w:numPr>
          <w:ilvl w:val="0"/>
          <w:numId w:val="14"/>
        </w:numPr>
        <w:shd w:val="clear" w:color="auto" w:fill="auto"/>
        <w:tabs>
          <w:tab w:val="left" w:pos="783"/>
        </w:tabs>
        <w:ind w:left="800"/>
        <w:jc w:val="both"/>
      </w:pPr>
      <w:r>
        <w:rPr>
          <w:rStyle w:val="123"/>
          <w:i/>
          <w:iCs/>
        </w:rPr>
        <w:t xml:space="preserve">Синдром Фелти </w:t>
      </w:r>
      <w:r>
        <w:t>— очень редкая (1%) клиническая форма длительно протекающего серопозитивного РА [15], чаще встречается у женщин (соотношение женщин и мужчин 3;1) старше 40—50 лет. Симптомокомтекс включает стойкую гранулоцитопен</w:t>
      </w:r>
      <w:r>
        <w:t>ию (&lt;2000/мм^), стеномегалию, гепатомегачию, тяжёлое поражение суставов, внесуставные проявления (васкулит, нейропатия, лёгочный фиброз, синдром Шёгрена), гиперпигментацию кожи нижних конечностей, сопровождается высоким риском инфекционных осложнений.</w:t>
      </w:r>
    </w:p>
    <w:p w14:paraId="2C215230" w14:textId="77777777" w:rsidR="00E37CA0" w:rsidRDefault="008D55B8">
      <w:pPr>
        <w:pStyle w:val="120"/>
        <w:shd w:val="clear" w:color="auto" w:fill="auto"/>
        <w:ind w:firstLine="0"/>
        <w:jc w:val="both"/>
      </w:pPr>
      <w:r>
        <w:rPr>
          <w:rStyle w:val="128pt"/>
        </w:rPr>
        <w:t xml:space="preserve">• </w:t>
      </w:r>
      <w:r>
        <w:rPr>
          <w:rStyle w:val="123"/>
          <w:i/>
          <w:iCs/>
        </w:rPr>
        <w:t>Бо</w:t>
      </w:r>
      <w:r>
        <w:rPr>
          <w:rStyle w:val="123"/>
          <w:i/>
          <w:iCs/>
        </w:rPr>
        <w:t xml:space="preserve">лезнь Стилла взрослых </w:t>
      </w:r>
      <w:r>
        <w:t>- заболевание, характеризующееся рецидивирующей фебрильной лихорадкой, артритом, нейтрофильньш лейкоцитозом, макулопапулёзной сыпью, высокой лабораторной активностью, серонегативностью по РФ и АЦЦП [16].</w:t>
      </w:r>
    </w:p>
    <w:p w14:paraId="155AD205" w14:textId="77777777" w:rsidR="00E37CA0" w:rsidRDefault="008D55B8">
      <w:pPr>
        <w:pStyle w:val="102"/>
        <w:numPr>
          <w:ilvl w:val="0"/>
          <w:numId w:val="20"/>
        </w:numPr>
        <w:shd w:val="clear" w:color="auto" w:fill="auto"/>
        <w:tabs>
          <w:tab w:val="left" w:pos="481"/>
        </w:tabs>
      </w:pPr>
      <w:r>
        <w:rPr>
          <w:rStyle w:val="103"/>
          <w:b/>
          <w:bCs/>
        </w:rPr>
        <w:t xml:space="preserve">Лабораторные </w:t>
      </w:r>
      <w:r>
        <w:rPr>
          <w:rStyle w:val="103"/>
          <w:b/>
          <w:bCs/>
        </w:rPr>
        <w:t>диагностические исследования</w:t>
      </w:r>
    </w:p>
    <w:p w14:paraId="5837CC17" w14:textId="77777777" w:rsidR="00E37CA0" w:rsidRDefault="008D55B8">
      <w:pPr>
        <w:pStyle w:val="102"/>
        <w:numPr>
          <w:ilvl w:val="0"/>
          <w:numId w:val="21"/>
        </w:numPr>
        <w:shd w:val="clear" w:color="auto" w:fill="auto"/>
        <w:tabs>
          <w:tab w:val="left" w:pos="582"/>
        </w:tabs>
        <w:spacing w:after="180"/>
      </w:pPr>
      <w:r>
        <w:rPr>
          <w:rStyle w:val="103"/>
          <w:b/>
          <w:bCs/>
        </w:rPr>
        <w:t>Лабораторные лиагностические исследования для постановки диагноза</w:t>
      </w:r>
    </w:p>
    <w:p w14:paraId="6F9D6E60" w14:textId="77777777" w:rsidR="00E37CA0" w:rsidRDefault="008D55B8">
      <w:pPr>
        <w:pStyle w:val="24"/>
        <w:shd w:val="clear" w:color="auto" w:fill="auto"/>
        <w:spacing w:line="408" w:lineRule="exact"/>
        <w:ind w:firstLine="0"/>
        <w:jc w:val="both"/>
      </w:pPr>
      <w:r>
        <w:t xml:space="preserve">Определение содержания антител к циклическому цитрулиновому пептиду (анти-ССР) в крови (АЦЦП), определение содержания РФ в крови рекомендуется всем </w:t>
      </w:r>
      <w:r>
        <w:t>пациентам с НДА и подозрением на РА с целью диагностики заболевания [17, 18, 181].</w:t>
      </w:r>
    </w:p>
    <w:p w14:paraId="05A03D22" w14:textId="77777777" w:rsidR="00E37CA0" w:rsidRDefault="008D55B8">
      <w:pPr>
        <w:pStyle w:val="120"/>
        <w:shd w:val="clear" w:color="auto" w:fill="auto"/>
        <w:ind w:firstLine="0"/>
      </w:pPr>
      <w:r>
        <w:rPr>
          <w:rStyle w:val="121"/>
        </w:rPr>
        <w:t xml:space="preserve">Уровень убедительности рекомендации В (уровень достоверности доказательств 1) Комментарии: </w:t>
      </w:r>
      <w:r>
        <w:t xml:space="preserve">положительные результаты определения </w:t>
      </w:r>
      <w:r>
        <w:rPr>
          <w:lang w:val="en-US" w:eastAsia="en-US" w:bidi="en-US"/>
        </w:rPr>
        <w:t xml:space="preserve">IgM </w:t>
      </w:r>
      <w:r>
        <w:t>РФ и АЦЦП в сыворотке крови входят в числ</w:t>
      </w:r>
      <w:r>
        <w:t>о классификационных критериев РА [18,19];</w:t>
      </w:r>
    </w:p>
    <w:p w14:paraId="6F55F653" w14:textId="77777777" w:rsidR="00E37CA0" w:rsidRDefault="008D55B8">
      <w:pPr>
        <w:pStyle w:val="120"/>
        <w:numPr>
          <w:ilvl w:val="0"/>
          <w:numId w:val="13"/>
        </w:numPr>
        <w:shd w:val="clear" w:color="auto" w:fill="auto"/>
        <w:tabs>
          <w:tab w:val="left" w:pos="207"/>
        </w:tabs>
        <w:ind w:firstLine="0"/>
        <w:jc w:val="both"/>
      </w:pPr>
      <w:r>
        <w:t xml:space="preserve">определение содержания РФ в крови в высоких титрах служит для прогнозирования </w:t>
      </w:r>
      <w:r>
        <w:lastRenderedPageBreak/>
        <w:t>быстропрогрессирующего деструктивного поражения суставов и развития внесуставных проявлений при РА;</w:t>
      </w:r>
    </w:p>
    <w:p w14:paraId="4FD7B81A" w14:textId="77777777" w:rsidR="00E37CA0" w:rsidRDefault="008D55B8">
      <w:pPr>
        <w:pStyle w:val="120"/>
        <w:numPr>
          <w:ilvl w:val="0"/>
          <w:numId w:val="13"/>
        </w:numPr>
        <w:shd w:val="clear" w:color="auto" w:fill="auto"/>
        <w:tabs>
          <w:tab w:val="left" w:pos="312"/>
        </w:tabs>
        <w:spacing w:after="184" w:line="413" w:lineRule="exact"/>
        <w:ind w:firstLine="0"/>
        <w:jc w:val="both"/>
      </w:pPr>
      <w:r>
        <w:t>определение АЦЦП имеет большое значе</w:t>
      </w:r>
      <w:r>
        <w:t>ние для диагностики раннего РА, серонегативного (по РФ) РА, дифференциальной диагностики РА с другими заболеваниями, прогнозирования тяжелого эрозивного поражения суставов и риска кардиоваскулярных осложнений;</w:t>
      </w:r>
    </w:p>
    <w:p w14:paraId="21BE914B" w14:textId="77777777" w:rsidR="00E37CA0" w:rsidRDefault="008D55B8">
      <w:pPr>
        <w:pStyle w:val="24"/>
        <w:shd w:val="clear" w:color="auto" w:fill="auto"/>
        <w:spacing w:line="408" w:lineRule="exact"/>
        <w:ind w:firstLine="0"/>
        <w:jc w:val="both"/>
      </w:pPr>
      <w:r>
        <w:t>Общий (клинический) анализ крови развернутый и</w:t>
      </w:r>
      <w:r>
        <w:t xml:space="preserve"> исследование уровня СРВ в сыворотке крови количественным методом рекомендуется всем пациентам с НДА и РА с целью проведения дифференциальной диагностики с невоспалительными заболеваниями суставов и оценки активности воспаления [11, 12].</w:t>
      </w:r>
    </w:p>
    <w:p w14:paraId="26D8A78A" w14:textId="77777777" w:rsidR="00E37CA0" w:rsidRDefault="008D55B8">
      <w:pPr>
        <w:pStyle w:val="102"/>
        <w:shd w:val="clear" w:color="auto" w:fill="auto"/>
        <w:jc w:val="left"/>
      </w:pPr>
      <w:r>
        <w:t>Уровень убедительн</w:t>
      </w:r>
      <w:r>
        <w:t xml:space="preserve">ости рекомендации С (уровень достоверности доказательств 5) Комментарнн: </w:t>
      </w:r>
      <w:r>
        <w:rPr>
          <w:rStyle w:val="104"/>
        </w:rPr>
        <w:t>СОЭ - высокочувствительный, но неспецифичный и нестабильный маркер системного воспаления.</w:t>
      </w:r>
    </w:p>
    <w:p w14:paraId="60A022EF" w14:textId="77777777" w:rsidR="00E37CA0" w:rsidRDefault="008D55B8">
      <w:pPr>
        <w:pStyle w:val="120"/>
        <w:numPr>
          <w:ilvl w:val="0"/>
          <w:numId w:val="13"/>
        </w:numPr>
        <w:shd w:val="clear" w:color="auto" w:fill="auto"/>
        <w:tabs>
          <w:tab w:val="left" w:pos="217"/>
        </w:tabs>
        <w:spacing w:line="427" w:lineRule="exact"/>
        <w:ind w:firstLine="0"/>
        <w:jc w:val="both"/>
      </w:pPr>
      <w:r>
        <w:t>факторами повышения СОЭ являются анемия, гиперхолестеринемия, беременность, воспаление, женск</w:t>
      </w:r>
      <w:r>
        <w:t>ий пол, пожилой возраст;</w:t>
      </w:r>
    </w:p>
    <w:p w14:paraId="7A6927CD" w14:textId="77777777" w:rsidR="00E37CA0" w:rsidRDefault="008D55B8">
      <w:pPr>
        <w:pStyle w:val="120"/>
        <w:numPr>
          <w:ilvl w:val="0"/>
          <w:numId w:val="13"/>
        </w:numPr>
        <w:shd w:val="clear" w:color="auto" w:fill="auto"/>
        <w:tabs>
          <w:tab w:val="left" w:pos="312"/>
        </w:tabs>
        <w:spacing w:line="413" w:lineRule="exact"/>
        <w:ind w:firstLine="0"/>
        <w:jc w:val="both"/>
      </w:pPr>
      <w:r>
        <w:t>факторами уменьшения СОЭ - серповидноклеточная анемия, сфероцитоз, акантоцитоз, полицитемия, лейкоцитоз, микроцитоз, гипофибриногенемия, гипербилирубинемия, застойная сердечная недостаточность, кахексия;</w:t>
      </w:r>
    </w:p>
    <w:p w14:paraId="2F28E2C7" w14:textId="77777777" w:rsidR="00E37CA0" w:rsidRDefault="008D55B8">
      <w:pPr>
        <w:pStyle w:val="120"/>
        <w:numPr>
          <w:ilvl w:val="0"/>
          <w:numId w:val="13"/>
        </w:numPr>
        <w:shd w:val="clear" w:color="auto" w:fill="auto"/>
        <w:tabs>
          <w:tab w:val="left" w:pos="270"/>
        </w:tabs>
        <w:spacing w:line="413" w:lineRule="exact"/>
        <w:ind w:firstLine="0"/>
        <w:jc w:val="both"/>
      </w:pPr>
      <w:r>
        <w:t xml:space="preserve">СРБ - </w:t>
      </w:r>
      <w:r>
        <w:t>классический острофазовый белок сыворотки крови, рассматривающийся как наиболее чувствительный лабораторный биомаркер воспаления, инфекции и тканевого повреждения;</w:t>
      </w:r>
    </w:p>
    <w:p w14:paraId="4E90B725" w14:textId="77777777" w:rsidR="00E37CA0" w:rsidRDefault="008D55B8">
      <w:pPr>
        <w:pStyle w:val="120"/>
        <w:numPr>
          <w:ilvl w:val="0"/>
          <w:numId w:val="13"/>
        </w:numPr>
        <w:shd w:val="clear" w:color="auto" w:fill="auto"/>
        <w:tabs>
          <w:tab w:val="left" w:pos="218"/>
        </w:tabs>
        <w:spacing w:line="427" w:lineRule="exact"/>
        <w:ind w:firstLine="0"/>
        <w:jc w:val="both"/>
      </w:pPr>
      <w:r>
        <w:t>СРБ является более стабильным и воспроизводимьш биомаркером воспаления, чем СОЭ;</w:t>
      </w:r>
    </w:p>
    <w:p w14:paraId="20CEF1E4" w14:textId="77777777" w:rsidR="00E37CA0" w:rsidRDefault="008D55B8">
      <w:pPr>
        <w:pStyle w:val="120"/>
        <w:numPr>
          <w:ilvl w:val="0"/>
          <w:numId w:val="13"/>
        </w:numPr>
        <w:shd w:val="clear" w:color="auto" w:fill="auto"/>
        <w:tabs>
          <w:tab w:val="left" w:pos="218"/>
        </w:tabs>
        <w:ind w:firstLine="0"/>
        <w:jc w:val="both"/>
      </w:pPr>
      <w:r>
        <w:t>повышение С</w:t>
      </w:r>
      <w:r>
        <w:t>ОЭ и концентрации СРБ отражает локальный и системный воспалительный процесс при РА. Эти показатели, входят в число классификационных критериев РА [10, 19, 20];</w:t>
      </w:r>
    </w:p>
    <w:p w14:paraId="3E227D70" w14:textId="77777777" w:rsidR="00E37CA0" w:rsidRDefault="008D55B8">
      <w:pPr>
        <w:pStyle w:val="120"/>
        <w:numPr>
          <w:ilvl w:val="0"/>
          <w:numId w:val="13"/>
        </w:numPr>
        <w:shd w:val="clear" w:color="auto" w:fill="auto"/>
        <w:tabs>
          <w:tab w:val="left" w:pos="218"/>
        </w:tabs>
        <w:spacing w:after="180"/>
        <w:ind w:firstLine="0"/>
        <w:jc w:val="both"/>
      </w:pPr>
      <w:r>
        <w:t>СОЭ и СРБ, являются компонентами индексов активности РА [21].</w:t>
      </w:r>
    </w:p>
    <w:p w14:paraId="4C3301B6" w14:textId="77777777" w:rsidR="00E37CA0" w:rsidRDefault="008D55B8">
      <w:pPr>
        <w:pStyle w:val="24"/>
        <w:shd w:val="clear" w:color="auto" w:fill="auto"/>
        <w:spacing w:line="408" w:lineRule="exact"/>
        <w:ind w:firstLine="0"/>
        <w:jc w:val="both"/>
      </w:pPr>
      <w:r>
        <w:t>Исследование синовиальной жидкости</w:t>
      </w:r>
      <w:r>
        <w:t xml:space="preserve"> (цитологическое иселедование синовиальной жидкости, исследование химических свойств синовиальной жидкости, исследование уровня белка в синовиальной жидкости, исследование физических свойств синовиальной жидкости) рекомендуется в качестве дополнительного м</w:t>
      </w:r>
      <w:r>
        <w:t>етода обследования всем пациентам с моноартритом и подозрением на РА с целью дифференциальной диагностики РА с микрокристаллическими или септическими артритами [11, 12].</w:t>
      </w:r>
    </w:p>
    <w:p w14:paraId="5BD57CA8" w14:textId="77777777" w:rsidR="00E37CA0" w:rsidRDefault="008D55B8">
      <w:pPr>
        <w:pStyle w:val="120"/>
        <w:shd w:val="clear" w:color="auto" w:fill="auto"/>
        <w:spacing w:after="176"/>
        <w:ind w:firstLine="0"/>
      </w:pPr>
      <w:r>
        <w:rPr>
          <w:rStyle w:val="121"/>
        </w:rPr>
        <w:t>Уровень убедительности рекомендации С (уровень достоверности доказательств 5) Коммента</w:t>
      </w:r>
      <w:r>
        <w:rPr>
          <w:rStyle w:val="121"/>
        </w:rPr>
        <w:t xml:space="preserve">рнн: </w:t>
      </w:r>
      <w:r>
        <w:t xml:space="preserve">для пациентов с РА характерно снижение вязкости синовиальной жидкости, рыхлые муциновые сгустки, зернистый осадок, цитоз </w:t>
      </w:r>
      <w:r>
        <w:rPr>
          <w:lang w:val="en-US" w:eastAsia="en-US" w:bidi="en-US"/>
        </w:rPr>
        <w:t>(3,0-75,0x1</w:t>
      </w:r>
      <w:r>
        <w:t xml:space="preserve">0^/л), преобладание </w:t>
      </w:r>
      <w:r>
        <w:lastRenderedPageBreak/>
        <w:t>полиморфно-ядерных нейтрофилов (до 85%), повышение уровня общего белка (30-60 мг/л), увеличение уро</w:t>
      </w:r>
      <w:r>
        <w:t>вня глюкозы (1,0-2,0 .\шоль/л), уровня СРБ и РФ.</w:t>
      </w:r>
    </w:p>
    <w:p w14:paraId="281C1532" w14:textId="77777777" w:rsidR="00E37CA0" w:rsidRDefault="008D55B8">
      <w:pPr>
        <w:pStyle w:val="24"/>
        <w:shd w:val="clear" w:color="auto" w:fill="auto"/>
        <w:spacing w:line="413" w:lineRule="exact"/>
        <w:ind w:firstLine="0"/>
        <w:jc w:val="both"/>
      </w:pPr>
      <w:r>
        <w:t xml:space="preserve">Определение содержания антинуклеарных антител к </w:t>
      </w:r>
      <w:r>
        <w:rPr>
          <w:lang w:val="en-US" w:eastAsia="en-US" w:bidi="en-US"/>
        </w:rPr>
        <w:t>Sm</w:t>
      </w:r>
      <w:r>
        <w:t xml:space="preserve">-антигену в сыворотке крови (уровня антител к </w:t>
      </w:r>
      <w:r>
        <w:rPr>
          <w:lang w:val="en-US" w:eastAsia="en-US" w:bidi="en-US"/>
        </w:rPr>
        <w:t xml:space="preserve">Ro/SS-A </w:t>
      </w:r>
      <w:r>
        <w:t xml:space="preserve">и </w:t>
      </w:r>
      <w:r>
        <w:rPr>
          <w:lang w:val="en-US" w:eastAsia="en-US" w:bidi="en-US"/>
        </w:rPr>
        <w:t xml:space="preserve">La/SS-B) </w:t>
      </w:r>
      <w:r>
        <w:t>рекомендуется всем пациентам с РА с подозрением на синдром Шегреиа [22].</w:t>
      </w:r>
    </w:p>
    <w:p w14:paraId="5865E2AC" w14:textId="77777777" w:rsidR="00E37CA0" w:rsidRDefault="008D55B8">
      <w:pPr>
        <w:pStyle w:val="120"/>
        <w:shd w:val="clear" w:color="auto" w:fill="auto"/>
        <w:ind w:firstLine="0"/>
      </w:pPr>
      <w:r>
        <w:rPr>
          <w:rStyle w:val="121"/>
        </w:rPr>
        <w:t>Уровень убедительно</w:t>
      </w:r>
      <w:r>
        <w:rPr>
          <w:rStyle w:val="121"/>
        </w:rPr>
        <w:t xml:space="preserve">сти рекомендации С (уровень достоверности доказательств 5) Комментарии: </w:t>
      </w:r>
      <w:r>
        <w:t xml:space="preserve">определение содержания антинуклеарных антител к </w:t>
      </w:r>
      <w:r>
        <w:rPr>
          <w:lang w:val="en-US" w:eastAsia="en-US" w:bidi="en-US"/>
        </w:rPr>
        <w:t>Sm</w:t>
      </w:r>
      <w:r>
        <w:t xml:space="preserve">-антигену (антител к </w:t>
      </w:r>
      <w:r>
        <w:rPr>
          <w:lang w:val="en-US" w:eastAsia="en-US" w:bidi="en-US"/>
        </w:rPr>
        <w:t xml:space="preserve">Ro/SS-A </w:t>
      </w:r>
      <w:r>
        <w:t xml:space="preserve">и </w:t>
      </w:r>
      <w:r>
        <w:rPr>
          <w:lang w:val="en-US" w:eastAsia="en-US" w:bidi="en-US"/>
        </w:rPr>
        <w:t xml:space="preserve">La/SS-B) </w:t>
      </w:r>
      <w:r>
        <w:t>целесообразно для диагностики первичного или вторичного синдрома Шегрена, которые входят в кла</w:t>
      </w:r>
      <w:r>
        <w:t xml:space="preserve">ссификационные критерии этого заболевания </w:t>
      </w:r>
      <w:r>
        <w:rPr>
          <w:rStyle w:val="1211pt"/>
          <w:i/>
          <w:iCs/>
        </w:rPr>
        <w:t>[</w:t>
      </w:r>
      <w:r>
        <w:rPr>
          <w:rStyle w:val="124"/>
          <w:i/>
          <w:iCs/>
        </w:rPr>
        <w:t>22</w:t>
      </w:r>
      <w:r>
        <w:rPr>
          <w:rStyle w:val="1211pt"/>
          <w:i/>
          <w:iCs/>
        </w:rPr>
        <w:t>].</w:t>
      </w:r>
    </w:p>
    <w:p w14:paraId="57B5D393" w14:textId="77777777" w:rsidR="00E37CA0" w:rsidRDefault="008D55B8">
      <w:pPr>
        <w:pStyle w:val="102"/>
        <w:shd w:val="clear" w:color="auto" w:fill="auto"/>
        <w:spacing w:line="413" w:lineRule="exact"/>
      </w:pPr>
      <w:r>
        <w:rPr>
          <w:rStyle w:val="103"/>
          <w:b/>
          <w:bCs/>
        </w:rPr>
        <w:t>2.3.2. Лабораторные диагностические исследования для опенки безопасности перед назначением терапии и на фоне лечения, опенки эффективности тепапии</w:t>
      </w:r>
    </w:p>
    <w:p w14:paraId="7582883D" w14:textId="77777777" w:rsidR="00E37CA0" w:rsidRDefault="008D55B8">
      <w:pPr>
        <w:pStyle w:val="24"/>
        <w:shd w:val="clear" w:color="auto" w:fill="auto"/>
        <w:spacing w:line="413" w:lineRule="exact"/>
        <w:ind w:firstLine="960"/>
        <w:jc w:val="both"/>
      </w:pPr>
      <w:r>
        <w:t xml:space="preserve">Перед назначением противоревматических препаратов у всех </w:t>
      </w:r>
      <w:r>
        <w:t>пациентов с РА, наряду с оценкой активности воспалительного процесса и характера ВП, важно выявлять потенциальные факторы риска НЛР или осложнений фармакотерапии [23, 24]. К ним относятся маркеры (или факторы риска) хронических инфекций (туберкулез, инфекц</w:t>
      </w:r>
      <w:r>
        <w:t>ии вирусом гепатита В и С, вирус иммунодефицита человека - ВИЧ и др.); сердечно</w:t>
      </w:r>
      <w:r>
        <w:softHyphen/>
        <w:t>сосудистых заболеваний; нарушение функции почек, прием алкоголя, статус вакцинации, планирование беременности; вираж туберкулиновой пробы Манту.</w:t>
      </w:r>
    </w:p>
    <w:p w14:paraId="2BB18432" w14:textId="77777777" w:rsidR="00E37CA0" w:rsidRDefault="008D55B8">
      <w:pPr>
        <w:pStyle w:val="24"/>
        <w:shd w:val="clear" w:color="auto" w:fill="auto"/>
        <w:spacing w:line="408" w:lineRule="exact"/>
        <w:ind w:firstLine="0"/>
        <w:jc w:val="both"/>
      </w:pPr>
      <w:r>
        <w:t>Для выявления противопоказаний,</w:t>
      </w:r>
      <w:r>
        <w:t xml:space="preserve"> потенциальных факторов риска развития ЫЛР перед назначением противоревматической терапии (все группы препаратов) всем пациентам с РА рекомендуется проводить лабораторное обследование в следующем объеме [1, 23, 24, 182, 183, 184]:</w:t>
      </w:r>
    </w:p>
    <w:p w14:paraId="54294BB4" w14:textId="77777777" w:rsidR="00E37CA0" w:rsidRDefault="008D55B8">
      <w:pPr>
        <w:pStyle w:val="24"/>
        <w:numPr>
          <w:ilvl w:val="0"/>
          <w:numId w:val="13"/>
        </w:numPr>
        <w:shd w:val="clear" w:color="auto" w:fill="auto"/>
        <w:tabs>
          <w:tab w:val="left" w:pos="1541"/>
        </w:tabs>
        <w:spacing w:line="408" w:lineRule="exact"/>
        <w:ind w:left="1180" w:firstLine="0"/>
        <w:jc w:val="both"/>
      </w:pPr>
      <w:r>
        <w:t>общий (клинический) анали</w:t>
      </w:r>
      <w:r>
        <w:t>з крови;</w:t>
      </w:r>
    </w:p>
    <w:p w14:paraId="4F4A148D" w14:textId="77777777" w:rsidR="00E37CA0" w:rsidRDefault="008D55B8">
      <w:pPr>
        <w:pStyle w:val="24"/>
        <w:numPr>
          <w:ilvl w:val="0"/>
          <w:numId w:val="13"/>
        </w:numPr>
        <w:shd w:val="clear" w:color="auto" w:fill="auto"/>
        <w:tabs>
          <w:tab w:val="left" w:pos="1541"/>
        </w:tabs>
        <w:spacing w:line="408" w:lineRule="exact"/>
        <w:ind w:left="1180" w:firstLine="0"/>
        <w:jc w:val="both"/>
      </w:pPr>
      <w:r>
        <w:t>общий (клинический) анализ мочи;</w:t>
      </w:r>
    </w:p>
    <w:p w14:paraId="68034F18" w14:textId="77777777" w:rsidR="00E37CA0" w:rsidRDefault="008D55B8">
      <w:pPr>
        <w:pStyle w:val="24"/>
        <w:numPr>
          <w:ilvl w:val="0"/>
          <w:numId w:val="13"/>
        </w:numPr>
        <w:shd w:val="clear" w:color="auto" w:fill="auto"/>
        <w:tabs>
          <w:tab w:val="left" w:pos="1541"/>
        </w:tabs>
        <w:spacing w:line="408" w:lineRule="exact"/>
        <w:ind w:left="1180" w:firstLine="0"/>
        <w:jc w:val="both"/>
      </w:pPr>
      <w:r>
        <w:t>анализ крови биохимический общетерапевтический;</w:t>
      </w:r>
    </w:p>
    <w:p w14:paraId="61FE3ECF" w14:textId="77777777" w:rsidR="00E37CA0" w:rsidRDefault="008D55B8">
      <w:pPr>
        <w:pStyle w:val="24"/>
        <w:numPr>
          <w:ilvl w:val="0"/>
          <w:numId w:val="13"/>
        </w:numPr>
        <w:shd w:val="clear" w:color="auto" w:fill="auto"/>
        <w:tabs>
          <w:tab w:val="left" w:pos="1541"/>
        </w:tabs>
        <w:spacing w:line="408" w:lineRule="exact"/>
        <w:ind w:left="1180" w:firstLine="0"/>
        <w:jc w:val="both"/>
      </w:pPr>
      <w:r>
        <w:t xml:space="preserve">определение антигена </w:t>
      </w:r>
      <w:r>
        <w:rPr>
          <w:lang w:val="en-US" w:eastAsia="en-US" w:bidi="en-US"/>
        </w:rPr>
        <w:t xml:space="preserve">(HbsAg) </w:t>
      </w:r>
      <w:r>
        <w:t xml:space="preserve">вируса гепатита В </w:t>
      </w:r>
      <w:r>
        <w:rPr>
          <w:lang w:val="en-US" w:eastAsia="en-US" w:bidi="en-US"/>
        </w:rPr>
        <w:t xml:space="preserve">(Hepatitis </w:t>
      </w:r>
      <w:r>
        <w:t xml:space="preserve">В </w:t>
      </w:r>
      <w:r>
        <w:rPr>
          <w:lang w:val="en-US" w:eastAsia="en-US" w:bidi="en-US"/>
        </w:rPr>
        <w:t xml:space="preserve">virus) </w:t>
      </w:r>
      <w:r>
        <w:t>в крови;</w:t>
      </w:r>
    </w:p>
    <w:p w14:paraId="71BC6509" w14:textId="77777777" w:rsidR="00E37CA0" w:rsidRDefault="008D55B8">
      <w:pPr>
        <w:pStyle w:val="24"/>
        <w:numPr>
          <w:ilvl w:val="0"/>
          <w:numId w:val="13"/>
        </w:numPr>
        <w:shd w:val="clear" w:color="auto" w:fill="auto"/>
        <w:tabs>
          <w:tab w:val="left" w:pos="1541"/>
        </w:tabs>
        <w:spacing w:line="408" w:lineRule="exact"/>
        <w:ind w:left="1180" w:firstLine="0"/>
        <w:jc w:val="both"/>
      </w:pPr>
      <w:r>
        <w:t xml:space="preserve">определение антител к вирусу гепатита С </w:t>
      </w:r>
      <w:r>
        <w:rPr>
          <w:lang w:val="en-US" w:eastAsia="en-US" w:bidi="en-US"/>
        </w:rPr>
        <w:t xml:space="preserve">(Hepatitis </w:t>
      </w:r>
      <w:r>
        <w:t xml:space="preserve">С </w:t>
      </w:r>
      <w:r>
        <w:rPr>
          <w:lang w:val="en-US" w:eastAsia="en-US" w:bidi="en-US"/>
        </w:rPr>
        <w:t xml:space="preserve">virus) </w:t>
      </w:r>
      <w:r>
        <w:t>в крови;</w:t>
      </w:r>
    </w:p>
    <w:p w14:paraId="637D024E" w14:textId="77777777" w:rsidR="00E37CA0" w:rsidRDefault="008D55B8">
      <w:pPr>
        <w:pStyle w:val="24"/>
        <w:numPr>
          <w:ilvl w:val="0"/>
          <w:numId w:val="13"/>
        </w:numPr>
        <w:shd w:val="clear" w:color="auto" w:fill="auto"/>
        <w:tabs>
          <w:tab w:val="left" w:pos="1541"/>
        </w:tabs>
        <w:spacing w:line="408" w:lineRule="exact"/>
        <w:ind w:left="1540" w:hanging="360"/>
      </w:pPr>
      <w:r>
        <w:t xml:space="preserve">определение антител классов М, </w:t>
      </w:r>
      <w:r>
        <w:rPr>
          <w:lang w:val="en-US" w:eastAsia="en-US" w:bidi="en-US"/>
        </w:rPr>
        <w:t xml:space="preserve">G (IgM, IgG) </w:t>
      </w:r>
      <w:r>
        <w:t xml:space="preserve">к вирусу иммунодефицита человека ВИЧ-1 </w:t>
      </w:r>
      <w:r>
        <w:rPr>
          <w:lang w:val="en-US" w:eastAsia="en-US" w:bidi="en-US"/>
        </w:rPr>
        <w:t xml:space="preserve">(Human immunodeficiency virus HIV 1) </w:t>
      </w:r>
      <w:r>
        <w:t>в крови;</w:t>
      </w:r>
    </w:p>
    <w:p w14:paraId="4DCE43E0" w14:textId="77777777" w:rsidR="00E37CA0" w:rsidRDefault="008D55B8">
      <w:pPr>
        <w:pStyle w:val="24"/>
        <w:numPr>
          <w:ilvl w:val="0"/>
          <w:numId w:val="13"/>
        </w:numPr>
        <w:shd w:val="clear" w:color="auto" w:fill="auto"/>
        <w:tabs>
          <w:tab w:val="left" w:pos="1541"/>
        </w:tabs>
        <w:spacing w:line="408" w:lineRule="exact"/>
        <w:ind w:left="1540" w:hanging="360"/>
      </w:pPr>
      <w:r>
        <w:t xml:space="preserve">Определение антител классов М, </w:t>
      </w:r>
      <w:r>
        <w:rPr>
          <w:lang w:val="en-US" w:eastAsia="en-US" w:bidi="en-US"/>
        </w:rPr>
        <w:t xml:space="preserve">G (IgM, IgG) </w:t>
      </w:r>
      <w:r>
        <w:t xml:space="preserve">к вирусу иммунодефицита человека ВИЧ-2 </w:t>
      </w:r>
      <w:r>
        <w:rPr>
          <w:lang w:val="en-US" w:eastAsia="en-US" w:bidi="en-US"/>
        </w:rPr>
        <w:t xml:space="preserve">(Human immunodeficiency virus HIV 2) </w:t>
      </w:r>
      <w:r>
        <w:t>в крови</w:t>
      </w:r>
      <w:r>
        <w:t>.</w:t>
      </w:r>
    </w:p>
    <w:p w14:paraId="7D0EC489" w14:textId="77777777" w:rsidR="00E37CA0" w:rsidRDefault="008D55B8">
      <w:pPr>
        <w:pStyle w:val="24"/>
        <w:shd w:val="clear" w:color="auto" w:fill="auto"/>
        <w:spacing w:line="408" w:lineRule="exact"/>
        <w:ind w:right="200" w:firstLine="0"/>
        <w:jc w:val="center"/>
      </w:pPr>
      <w:r>
        <w:t>Мониторинг безопасности на фоне лечения (см. приложение Г5).</w:t>
      </w:r>
    </w:p>
    <w:p w14:paraId="3A96A5A5" w14:textId="77777777" w:rsidR="00E37CA0" w:rsidRDefault="008D55B8">
      <w:pPr>
        <w:pStyle w:val="24"/>
        <w:shd w:val="clear" w:color="auto" w:fill="auto"/>
        <w:spacing w:after="180" w:line="408" w:lineRule="exact"/>
        <w:ind w:firstLine="0"/>
        <w:jc w:val="both"/>
      </w:pPr>
      <w:r>
        <w:t>Уровень убедительности рекомендации С (уровень достоверности доказательств 5)</w:t>
      </w:r>
    </w:p>
    <w:p w14:paraId="405D77BE" w14:textId="77777777" w:rsidR="00E37CA0" w:rsidRDefault="008D55B8">
      <w:pPr>
        <w:pStyle w:val="24"/>
        <w:shd w:val="clear" w:color="auto" w:fill="auto"/>
        <w:spacing w:line="408" w:lineRule="exact"/>
        <w:ind w:firstLine="0"/>
        <w:jc w:val="both"/>
      </w:pPr>
      <w:r>
        <w:t xml:space="preserve">Внутрикожную пробу с туберкулезным аллергеном (реакция Манту или с аллергеном </w:t>
      </w:r>
      <w:r>
        <w:lastRenderedPageBreak/>
        <w:t>туберкулезном рекомбинантный в стандартном разведении (внутрикожный диагностический тест, который представляет собой рекомбинантный белок, содержащий два связанных между собой ан</w:t>
      </w:r>
      <w:r>
        <w:t xml:space="preserve">тигена - </w:t>
      </w:r>
      <w:r>
        <w:rPr>
          <w:lang w:val="en-US" w:eastAsia="en-US" w:bidi="en-US"/>
        </w:rPr>
        <w:t xml:space="preserve">ESAT6 </w:t>
      </w:r>
      <w:r>
        <w:t xml:space="preserve">и </w:t>
      </w:r>
      <w:r>
        <w:rPr>
          <w:lang w:val="en-US" w:eastAsia="en-US" w:bidi="en-US"/>
        </w:rPr>
        <w:t xml:space="preserve">CFP10, </w:t>
      </w:r>
      <w:r>
        <w:t xml:space="preserve">характерных для вирулентньк штаммов микобактерий туберкулеза) или квантифероновый тест </w:t>
      </w:r>
      <w:r>
        <w:rPr>
          <w:lang w:val="en-US" w:eastAsia="en-US" w:bidi="en-US"/>
        </w:rPr>
        <w:t xml:space="preserve">(QuantiFERON) </w:t>
      </w:r>
      <w:r>
        <w:t xml:space="preserve">или Т- спот </w:t>
      </w:r>
      <w:r>
        <w:rPr>
          <w:lang w:val="en-US" w:eastAsia="en-US" w:bidi="en-US"/>
        </w:rPr>
        <w:t xml:space="preserve">(T-SPOT®.TB)) </w:t>
      </w:r>
      <w:r>
        <w:t>рекомендуется проводить всем пациентам с РА с целью выявления противопоказаний, потенциальных факторов ри</w:t>
      </w:r>
      <w:r>
        <w:t>ска развития НЛР перед назначением и каждые б мес. на фоне лечения ГИБП и тсБПВП [23,24,25,184].</w:t>
      </w:r>
    </w:p>
    <w:p w14:paraId="5CC794D4" w14:textId="77777777" w:rsidR="00E37CA0" w:rsidRDefault="008D55B8">
      <w:pPr>
        <w:pStyle w:val="24"/>
        <w:shd w:val="clear" w:color="auto" w:fill="auto"/>
        <w:spacing w:after="180" w:line="408" w:lineRule="exact"/>
        <w:ind w:firstLine="0"/>
        <w:jc w:val="both"/>
      </w:pPr>
      <w:r>
        <w:t>Уровень убедительности рекомендации С (уровень достоверности доказательств 5)</w:t>
      </w:r>
    </w:p>
    <w:p w14:paraId="6FA57CED" w14:textId="77777777" w:rsidR="00E37CA0" w:rsidRDefault="008D55B8">
      <w:pPr>
        <w:pStyle w:val="24"/>
        <w:shd w:val="clear" w:color="auto" w:fill="auto"/>
        <w:spacing w:after="176" w:line="408" w:lineRule="exact"/>
        <w:ind w:firstLine="0"/>
      </w:pPr>
      <w:r>
        <w:t>Исследование уровня хорионического гонадотропина рекомендуется проводить женщинам</w:t>
      </w:r>
      <w:r>
        <w:t xml:space="preserve"> фертильного возраста с РА перед назначением противоревматических препаратов, запрещенных к применению в период гестации и кормления грудью [26, 27]. Уровень убедительности рекомендации С (уровень достоверности доказательств 5)</w:t>
      </w:r>
    </w:p>
    <w:p w14:paraId="3AB6903A" w14:textId="77777777" w:rsidR="00E37CA0" w:rsidRDefault="008D55B8">
      <w:pPr>
        <w:pStyle w:val="24"/>
        <w:shd w:val="clear" w:color="auto" w:fill="auto"/>
        <w:spacing w:line="413" w:lineRule="exact"/>
        <w:ind w:firstLine="0"/>
        <w:jc w:val="both"/>
      </w:pPr>
      <w:r>
        <w:t>Перед назначением ингибиторо</w:t>
      </w:r>
      <w:r>
        <w:t>в ИЛ6 (ТЦЗ**, СРЛ**, ОЛК**) и ингибиторов Янус-киназ (ТОФА**, БАРИ**, УПА**) рекомендуется проводить анализ крови по оценке нарущений липидного обмена биохимический (холестерин, ЛПВП, ЛПНП, ТГ) в связи с риском развития дислипопротеинемии на фоне терапии [</w:t>
      </w:r>
      <w:r>
        <w:t>23,28, 29].</w:t>
      </w:r>
    </w:p>
    <w:p w14:paraId="08C7CBED" w14:textId="77777777" w:rsidR="00E37CA0" w:rsidRDefault="008D55B8">
      <w:pPr>
        <w:pStyle w:val="24"/>
        <w:shd w:val="clear" w:color="auto" w:fill="auto"/>
        <w:spacing w:line="240" w:lineRule="exact"/>
        <w:ind w:firstLine="0"/>
        <w:jc w:val="both"/>
      </w:pPr>
      <w:r>
        <w:t>Уровень убедительности рекомевдации С (уровень достоверности доказательств 5)</w:t>
      </w:r>
    </w:p>
    <w:p w14:paraId="73E7082E" w14:textId="77777777" w:rsidR="00E37CA0" w:rsidRDefault="008D55B8">
      <w:pPr>
        <w:pStyle w:val="24"/>
        <w:numPr>
          <w:ilvl w:val="0"/>
          <w:numId w:val="14"/>
        </w:numPr>
        <w:shd w:val="clear" w:color="auto" w:fill="auto"/>
        <w:tabs>
          <w:tab w:val="left" w:pos="346"/>
        </w:tabs>
        <w:spacing w:line="413" w:lineRule="exact"/>
        <w:ind w:left="420" w:hanging="420"/>
        <w:jc w:val="both"/>
      </w:pPr>
      <w:r>
        <w:t>Перед назначением РТМ</w:t>
      </w:r>
      <w:r>
        <w:footnoteReference w:id="1"/>
      </w:r>
      <w:r>
        <w:t xml:space="preserve"> </w:t>
      </w:r>
      <w:r>
        <w:footnoteReference w:id="2"/>
      </w:r>
      <w:r>
        <w:t xml:space="preserve"> рекомендуется исследовать уровень иммуноглобулина А, М и </w:t>
      </w:r>
      <w:r>
        <w:rPr>
          <w:lang w:val="en-US" w:eastAsia="en-US" w:bidi="en-US"/>
        </w:rPr>
        <w:t xml:space="preserve">G </w:t>
      </w:r>
      <w:r>
        <w:t>в крови для оценки риска иммунодефицитных НЛР [23, 30].</w:t>
      </w:r>
    </w:p>
    <w:p w14:paraId="0131B8B0" w14:textId="77777777" w:rsidR="00E37CA0" w:rsidRDefault="008D55B8">
      <w:pPr>
        <w:pStyle w:val="102"/>
        <w:shd w:val="clear" w:color="auto" w:fill="auto"/>
        <w:spacing w:line="413" w:lineRule="exact"/>
        <w:ind w:left="420"/>
      </w:pPr>
      <w:r>
        <w:t>Уровень достоверности до</w:t>
      </w:r>
      <w:r>
        <w:t>казательств - С (уровень убедительности рекомендаций -</w:t>
      </w:r>
    </w:p>
    <w:p w14:paraId="6B86E1AC" w14:textId="77777777" w:rsidR="00E37CA0" w:rsidRDefault="008D55B8">
      <w:pPr>
        <w:pStyle w:val="93"/>
        <w:keepNext/>
        <w:keepLines/>
        <w:shd w:val="clear" w:color="auto" w:fill="auto"/>
        <w:spacing w:after="164" w:line="240" w:lineRule="exact"/>
        <w:ind w:left="420"/>
      </w:pPr>
      <w:bookmarkStart w:id="12" w:name="bookmark14"/>
      <w:r>
        <w:t>5)</w:t>
      </w:r>
      <w:bookmarkEnd w:id="12"/>
    </w:p>
    <w:p w14:paraId="308C63FF" w14:textId="77777777" w:rsidR="00E37CA0" w:rsidRDefault="008D55B8">
      <w:pPr>
        <w:pStyle w:val="24"/>
        <w:numPr>
          <w:ilvl w:val="0"/>
          <w:numId w:val="14"/>
        </w:numPr>
        <w:shd w:val="clear" w:color="auto" w:fill="auto"/>
        <w:tabs>
          <w:tab w:val="left" w:pos="346"/>
        </w:tabs>
        <w:spacing w:line="408" w:lineRule="exact"/>
        <w:ind w:left="420" w:hanging="420"/>
        <w:jc w:val="both"/>
      </w:pPr>
      <w:r>
        <w:t>Рекомендуется проводить общий (клинический) анализ крови развернутый и исследование уровня СРБ в сыворотке крови для оценки эффективности терапии не реже 1 раза в 3 месяца до достижения ремиссии/низкого уровня активности РА. После достижения ремиссии/низко</w:t>
      </w:r>
      <w:r>
        <w:t xml:space="preserve">го уровня активности РА - не реже 1 раза в 6 месяцев [12, 18]. </w:t>
      </w:r>
      <w:r>
        <w:rPr>
          <w:rStyle w:val="28"/>
        </w:rPr>
        <w:t>Уровень убедительности рекомендации С (уровень достоверности доказательств 5)</w:t>
      </w:r>
    </w:p>
    <w:p w14:paraId="14E4EADB" w14:textId="77777777" w:rsidR="00E37CA0" w:rsidRDefault="008D55B8">
      <w:pPr>
        <w:pStyle w:val="102"/>
        <w:numPr>
          <w:ilvl w:val="0"/>
          <w:numId w:val="20"/>
        </w:numPr>
        <w:shd w:val="clear" w:color="auto" w:fill="auto"/>
        <w:tabs>
          <w:tab w:val="left" w:pos="847"/>
          <w:tab w:val="left" w:pos="926"/>
        </w:tabs>
        <w:ind w:left="420"/>
      </w:pPr>
      <w:r>
        <w:rPr>
          <w:rStyle w:val="103"/>
          <w:b/>
          <w:bCs/>
        </w:rPr>
        <w:t>Инструментальные диагностические исследования</w:t>
      </w:r>
    </w:p>
    <w:p w14:paraId="2D129665" w14:textId="77777777" w:rsidR="00E37CA0" w:rsidRDefault="008D55B8">
      <w:pPr>
        <w:pStyle w:val="24"/>
        <w:shd w:val="clear" w:color="auto" w:fill="auto"/>
        <w:spacing w:line="408" w:lineRule="exact"/>
        <w:ind w:left="1140" w:firstLine="0"/>
      </w:pPr>
      <w:r>
        <w:t>Рентгенографическое исследование суставов используется для:</w:t>
      </w:r>
    </w:p>
    <w:p w14:paraId="3D207B6E" w14:textId="77777777" w:rsidR="00E37CA0" w:rsidRDefault="008D55B8">
      <w:pPr>
        <w:pStyle w:val="24"/>
        <w:numPr>
          <w:ilvl w:val="0"/>
          <w:numId w:val="22"/>
        </w:numPr>
        <w:shd w:val="clear" w:color="auto" w:fill="auto"/>
        <w:tabs>
          <w:tab w:val="left" w:pos="1868"/>
        </w:tabs>
        <w:spacing w:line="408" w:lineRule="exact"/>
        <w:ind w:left="1860" w:hanging="360"/>
        <w:jc w:val="both"/>
      </w:pPr>
      <w:r>
        <w:lastRenderedPageBreak/>
        <w:t>выявления</w:t>
      </w:r>
      <w:r>
        <w:t xml:space="preserve"> ранних структурных повреждений суставов, которые позволяют уточнить диагноз в случаях, когда классификационные критерии не позволяют поставить достоверный диагноз РА;</w:t>
      </w:r>
    </w:p>
    <w:p w14:paraId="222C0387" w14:textId="77777777" w:rsidR="00E37CA0" w:rsidRDefault="008D55B8">
      <w:pPr>
        <w:pStyle w:val="24"/>
        <w:numPr>
          <w:ilvl w:val="0"/>
          <w:numId w:val="22"/>
        </w:numPr>
        <w:shd w:val="clear" w:color="auto" w:fill="auto"/>
        <w:tabs>
          <w:tab w:val="left" w:pos="1872"/>
        </w:tabs>
        <w:spacing w:line="408" w:lineRule="exact"/>
        <w:ind w:left="1860" w:hanging="360"/>
        <w:jc w:val="both"/>
      </w:pPr>
      <w:r>
        <w:t xml:space="preserve">характеристики РА на поздней стадии болезни, когда активность </w:t>
      </w:r>
      <w:r>
        <w:t>воспалительного процесса может быть низкой и преобладают признаки деструкции и анкилоза суставов;</w:t>
      </w:r>
    </w:p>
    <w:p w14:paraId="0D902059" w14:textId="77777777" w:rsidR="00E37CA0" w:rsidRDefault="008D55B8">
      <w:pPr>
        <w:pStyle w:val="24"/>
        <w:numPr>
          <w:ilvl w:val="0"/>
          <w:numId w:val="22"/>
        </w:numPr>
        <w:shd w:val="clear" w:color="auto" w:fill="auto"/>
        <w:tabs>
          <w:tab w:val="left" w:pos="1872"/>
        </w:tabs>
        <w:spacing w:line="408" w:lineRule="exact"/>
        <w:ind w:left="1860" w:hanging="360"/>
        <w:jc w:val="both"/>
      </w:pPr>
      <w:r>
        <w:t>определения характера прогрессирования деструкции суставов для оценки прогноза;</w:t>
      </w:r>
    </w:p>
    <w:p w14:paraId="6D35A2B0" w14:textId="77777777" w:rsidR="00E37CA0" w:rsidRDefault="008D55B8">
      <w:pPr>
        <w:pStyle w:val="24"/>
        <w:numPr>
          <w:ilvl w:val="0"/>
          <w:numId w:val="22"/>
        </w:numPr>
        <w:shd w:val="clear" w:color="auto" w:fill="auto"/>
        <w:tabs>
          <w:tab w:val="left" w:pos="1872"/>
        </w:tabs>
        <w:spacing w:line="408" w:lineRule="exact"/>
        <w:ind w:left="1860" w:hanging="360"/>
        <w:jc w:val="both"/>
      </w:pPr>
      <w:r>
        <w:t>оценки эффективности терапии сБПВП, ГИБП и тсБПВП;</w:t>
      </w:r>
    </w:p>
    <w:p w14:paraId="3DAF2828" w14:textId="77777777" w:rsidR="00E37CA0" w:rsidRDefault="008D55B8">
      <w:pPr>
        <w:pStyle w:val="24"/>
        <w:numPr>
          <w:ilvl w:val="0"/>
          <w:numId w:val="22"/>
        </w:numPr>
        <w:shd w:val="clear" w:color="auto" w:fill="auto"/>
        <w:tabs>
          <w:tab w:val="left" w:pos="1872"/>
        </w:tabs>
        <w:spacing w:after="180" w:line="413" w:lineRule="exact"/>
        <w:ind w:left="1860" w:hanging="360"/>
        <w:jc w:val="both"/>
      </w:pPr>
      <w:r>
        <w:t>характеристики повреждений суставов перед ортопедическим и хирургическим лечением и ортезированием.</w:t>
      </w:r>
    </w:p>
    <w:p w14:paraId="03A467DE" w14:textId="77777777" w:rsidR="00E37CA0" w:rsidRDefault="008D55B8">
      <w:pPr>
        <w:pStyle w:val="24"/>
        <w:numPr>
          <w:ilvl w:val="0"/>
          <w:numId w:val="14"/>
        </w:numPr>
        <w:shd w:val="clear" w:color="auto" w:fill="auto"/>
        <w:tabs>
          <w:tab w:val="left" w:pos="346"/>
        </w:tabs>
        <w:spacing w:line="413" w:lineRule="exact"/>
        <w:ind w:left="420" w:hanging="420"/>
        <w:jc w:val="both"/>
      </w:pPr>
      <w:r>
        <w:t>Рентгенография кистей и рентгенография плюсны и фаланг пальцев стопы рекомендуется проводить исходно при установлении диагноза и далее всем пациентам с разв</w:t>
      </w:r>
      <w:r>
        <w:t>ернутой стадией РА каждые 12 месяцев с целью оценки прогрессирования деструкции суставов [18,31].</w:t>
      </w:r>
    </w:p>
    <w:p w14:paraId="55316140" w14:textId="77777777" w:rsidR="00E37CA0" w:rsidRDefault="008D55B8">
      <w:pPr>
        <w:pStyle w:val="102"/>
        <w:shd w:val="clear" w:color="auto" w:fill="auto"/>
        <w:spacing w:line="240" w:lineRule="exact"/>
        <w:ind w:left="420"/>
      </w:pPr>
      <w:r>
        <w:t>Уровень убедительности рекомендации С (уровень достоверности доказательств 5)</w:t>
      </w:r>
    </w:p>
    <w:p w14:paraId="626CB787" w14:textId="77777777" w:rsidR="00E37CA0" w:rsidRDefault="008D55B8">
      <w:pPr>
        <w:pStyle w:val="120"/>
        <w:shd w:val="clear" w:color="auto" w:fill="auto"/>
        <w:ind w:firstLine="0"/>
        <w:jc w:val="both"/>
      </w:pPr>
      <w:r>
        <w:t>определяется клиническими показаниями (подозрение на септический артрит, подгото</w:t>
      </w:r>
      <w:r>
        <w:t>вка к оперативному вмешательству и др.);</w:t>
      </w:r>
    </w:p>
    <w:p w14:paraId="7FC9A9BB" w14:textId="77777777" w:rsidR="00E37CA0" w:rsidRDefault="008D55B8">
      <w:pPr>
        <w:pStyle w:val="120"/>
        <w:numPr>
          <w:ilvl w:val="0"/>
          <w:numId w:val="13"/>
        </w:numPr>
        <w:shd w:val="clear" w:color="auto" w:fill="auto"/>
        <w:tabs>
          <w:tab w:val="left" w:pos="212"/>
        </w:tabs>
        <w:ind w:firstLine="0"/>
        <w:jc w:val="both"/>
      </w:pPr>
      <w:r>
        <w:t>для РА характерно множественное и сгсмметричное поражение мелких суставов кистей и стоп;</w:t>
      </w:r>
    </w:p>
    <w:p w14:paraId="76815627" w14:textId="77777777" w:rsidR="00E37CA0" w:rsidRDefault="008D55B8">
      <w:pPr>
        <w:pStyle w:val="120"/>
        <w:numPr>
          <w:ilvl w:val="0"/>
          <w:numId w:val="13"/>
        </w:numPr>
        <w:shd w:val="clear" w:color="auto" w:fill="auto"/>
        <w:tabs>
          <w:tab w:val="left" w:pos="227"/>
        </w:tabs>
        <w:ind w:firstLine="0"/>
        <w:jc w:val="both"/>
      </w:pPr>
      <w:r>
        <w:t>при остром начале и активном воспалении при РА околосуставной остеопороз и единичные кисты могут быть обнаружены в течение 1 м</w:t>
      </w:r>
      <w:r>
        <w:t>есяца заболевания; множественные кисты, сужение суставных щелей и единичные эрозии через 3 до 6 месяцев от начала заболевания, особенно в отсутствии лечения БПВП;</w:t>
      </w:r>
    </w:p>
    <w:p w14:paraId="5AD313AC" w14:textId="77777777" w:rsidR="00E37CA0" w:rsidRDefault="008D55B8">
      <w:pPr>
        <w:pStyle w:val="120"/>
        <w:numPr>
          <w:ilvl w:val="0"/>
          <w:numId w:val="13"/>
        </w:numPr>
        <w:shd w:val="clear" w:color="auto" w:fill="auto"/>
        <w:tabs>
          <w:tab w:val="left" w:pos="227"/>
        </w:tabs>
        <w:ind w:firstLine="0"/>
        <w:jc w:val="both"/>
      </w:pPr>
      <w:r>
        <w:t>ранние рентгенологические признаки артрита обнаруживаются: во 2-х и 3-х пястно</w:t>
      </w:r>
      <w:r>
        <w:softHyphen/>
        <w:t>фаланговых сус</w:t>
      </w:r>
      <w:r>
        <w:t>тавах; 3-х проксимальных межфаланговых суставах; в суставах запястий; лучезапястных суставах; шиловидных отростках локтевых костей; 5-х плюснефаланговых суставах;</w:t>
      </w:r>
    </w:p>
    <w:p w14:paraId="6EA690E9" w14:textId="77777777" w:rsidR="00E37CA0" w:rsidRDefault="008D55B8">
      <w:pPr>
        <w:pStyle w:val="120"/>
        <w:numPr>
          <w:ilvl w:val="0"/>
          <w:numId w:val="13"/>
        </w:numPr>
        <w:shd w:val="clear" w:color="auto" w:fill="auto"/>
        <w:tabs>
          <w:tab w:val="left" w:pos="222"/>
        </w:tabs>
        <w:ind w:firstLine="0"/>
        <w:jc w:val="both"/>
      </w:pPr>
      <w:r>
        <w:t>типичньши для РА являются симметричные рентгенологические изменения в пястно</w:t>
      </w:r>
      <w:r>
        <w:softHyphen/>
        <w:t>фаланговых суста</w:t>
      </w:r>
      <w:r>
        <w:t>вах, проксимальных межфаланговых суставах; в суставах запястий; плюснефаланговых суставах и 1-х межфаланговых суставах стоп;</w:t>
      </w:r>
    </w:p>
    <w:p w14:paraId="07123C46" w14:textId="77777777" w:rsidR="00E37CA0" w:rsidRDefault="008D55B8">
      <w:pPr>
        <w:pStyle w:val="120"/>
        <w:numPr>
          <w:ilvl w:val="0"/>
          <w:numId w:val="13"/>
        </w:numPr>
        <w:shd w:val="clear" w:color="auto" w:fill="auto"/>
        <w:tabs>
          <w:tab w:val="left" w:pos="222"/>
        </w:tabs>
        <w:ind w:firstLine="0"/>
        <w:jc w:val="both"/>
      </w:pPr>
      <w:r>
        <w:t>при более выраженных рентгенологических стадиях РА (3 и 4 стадии по Штейнброкеру) изменения могут обнаруживаться в дистальных межфа</w:t>
      </w:r>
      <w:r>
        <w:t>ланговых суставах кистей и проксимальных межфаланговых суставах стоп;</w:t>
      </w:r>
    </w:p>
    <w:p w14:paraId="619F0632" w14:textId="77777777" w:rsidR="00E37CA0" w:rsidRDefault="008D55B8">
      <w:pPr>
        <w:pStyle w:val="120"/>
        <w:numPr>
          <w:ilvl w:val="0"/>
          <w:numId w:val="13"/>
        </w:numPr>
        <w:shd w:val="clear" w:color="auto" w:fill="auto"/>
        <w:tabs>
          <w:tab w:val="left" w:pos="222"/>
        </w:tabs>
        <w:ind w:firstLine="0"/>
        <w:jc w:val="both"/>
      </w:pPr>
      <w:r>
        <w:t xml:space="preserve">РА не начинается с поражения дистальных межфаланговых суставов кистей и стоп; </w:t>
      </w:r>
      <w:r>
        <w:lastRenderedPageBreak/>
        <w:t>проксимальных межфаланговых суставов стоп;</w:t>
      </w:r>
    </w:p>
    <w:p w14:paraId="2CBD91EB" w14:textId="77777777" w:rsidR="00E37CA0" w:rsidRDefault="008D55B8">
      <w:pPr>
        <w:pStyle w:val="120"/>
        <w:numPr>
          <w:ilvl w:val="0"/>
          <w:numId w:val="13"/>
        </w:numPr>
        <w:shd w:val="clear" w:color="auto" w:fill="auto"/>
        <w:tabs>
          <w:tab w:val="left" w:pos="222"/>
        </w:tabs>
        <w:ind w:firstLine="0"/>
        <w:jc w:val="both"/>
      </w:pPr>
      <w:r>
        <w:t xml:space="preserve">костные анкилозы при РА выявляются только в </w:t>
      </w:r>
      <w:r>
        <w:t>межзапястных суставах; 2-5-х запястно-пястных суставах и, реже, в суставах предплюсны;</w:t>
      </w:r>
    </w:p>
    <w:p w14:paraId="7F93B178" w14:textId="77777777" w:rsidR="00E37CA0" w:rsidRDefault="008D55B8">
      <w:pPr>
        <w:pStyle w:val="120"/>
        <w:numPr>
          <w:ilvl w:val="0"/>
          <w:numId w:val="13"/>
        </w:numPr>
        <w:shd w:val="clear" w:color="auto" w:fill="auto"/>
        <w:tabs>
          <w:tab w:val="left" w:pos="212"/>
        </w:tabs>
        <w:ind w:firstLine="0"/>
        <w:jc w:val="both"/>
      </w:pPr>
      <w:r>
        <w:t>костные анкилозы при РА не формируются в межфаланговых, пястно-фаланговых и плюснефаланговых суставах кистей, в 1-х запястно-пястных суставах;</w:t>
      </w:r>
    </w:p>
    <w:p w14:paraId="600C4546" w14:textId="77777777" w:rsidR="00E37CA0" w:rsidRDefault="008D55B8">
      <w:pPr>
        <w:pStyle w:val="120"/>
        <w:numPr>
          <w:ilvl w:val="0"/>
          <w:numId w:val="13"/>
        </w:numPr>
        <w:shd w:val="clear" w:color="auto" w:fill="auto"/>
        <w:tabs>
          <w:tab w:val="left" w:pos="212"/>
        </w:tabs>
        <w:ind w:firstLine="0"/>
        <w:jc w:val="both"/>
      </w:pPr>
      <w:r>
        <w:t>характерных для РА рентген</w:t>
      </w:r>
      <w:r>
        <w:t>ологических изменений в других суставах верхних и нижних конечностей, в суставах осевого скелета не наблюдают.</w:t>
      </w:r>
    </w:p>
    <w:p w14:paraId="51CA71DC" w14:textId="77777777" w:rsidR="00E37CA0" w:rsidRDefault="008D55B8">
      <w:pPr>
        <w:pStyle w:val="110"/>
        <w:shd w:val="clear" w:color="auto" w:fill="auto"/>
      </w:pPr>
      <w:r>
        <w:t>Особенности рентгенологических изменений в суставах при РА в пожилом возрасте</w:t>
      </w:r>
    </w:p>
    <w:p w14:paraId="5E7EE02F" w14:textId="77777777" w:rsidR="00E37CA0" w:rsidRDefault="008D55B8">
      <w:pPr>
        <w:pStyle w:val="120"/>
        <w:numPr>
          <w:ilvl w:val="0"/>
          <w:numId w:val="13"/>
        </w:numPr>
        <w:shd w:val="clear" w:color="auto" w:fill="auto"/>
        <w:tabs>
          <w:tab w:val="left" w:pos="212"/>
        </w:tabs>
        <w:ind w:firstLine="0"/>
        <w:jc w:val="both"/>
      </w:pPr>
      <w:r>
        <w:t>околосуставной .остеопороз может быть проявлением постменопаузально</w:t>
      </w:r>
      <w:r>
        <w:t>го остеопороза;</w:t>
      </w:r>
    </w:p>
    <w:p w14:paraId="446B4E0E" w14:textId="77777777" w:rsidR="00E37CA0" w:rsidRDefault="008D55B8">
      <w:pPr>
        <w:pStyle w:val="120"/>
        <w:numPr>
          <w:ilvl w:val="0"/>
          <w:numId w:val="13"/>
        </w:numPr>
        <w:shd w:val="clear" w:color="auto" w:fill="auto"/>
        <w:tabs>
          <w:tab w:val="left" w:pos="212"/>
        </w:tabs>
        <w:ind w:firstLine="0"/>
        <w:jc w:val="both"/>
      </w:pPr>
      <w:r>
        <w:t>могут обнаруживаться признаки остеоартроза (сужение суставных щелей, кисты) в дистальных межфаланговых суставах кистей, крупных суставах, реже в ПФС;</w:t>
      </w:r>
    </w:p>
    <w:p w14:paraId="639E46E6" w14:textId="77777777" w:rsidR="00E37CA0" w:rsidRDefault="008D55B8">
      <w:pPr>
        <w:pStyle w:val="120"/>
        <w:numPr>
          <w:ilvl w:val="0"/>
          <w:numId w:val="13"/>
        </w:numPr>
        <w:shd w:val="clear" w:color="auto" w:fill="auto"/>
        <w:tabs>
          <w:tab w:val="left" w:pos="217"/>
        </w:tabs>
        <w:ind w:firstLine="0"/>
        <w:jc w:val="both"/>
      </w:pPr>
      <w:r>
        <w:t>при несоответствии классификационным критериям для подтверждения диагноза РА необходимо вы</w:t>
      </w:r>
      <w:r>
        <w:t>явить эрозии в типичных для РА суставах (запястья, ПЛФС, ПФС).</w:t>
      </w:r>
    </w:p>
    <w:p w14:paraId="4A12E143" w14:textId="77777777" w:rsidR="00E37CA0" w:rsidRDefault="008D55B8">
      <w:pPr>
        <w:pStyle w:val="24"/>
        <w:numPr>
          <w:ilvl w:val="0"/>
          <w:numId w:val="14"/>
        </w:numPr>
        <w:shd w:val="clear" w:color="auto" w:fill="auto"/>
        <w:tabs>
          <w:tab w:val="left" w:pos="342"/>
        </w:tabs>
        <w:spacing w:line="413" w:lineRule="exact"/>
        <w:ind w:left="400" w:hanging="400"/>
        <w:jc w:val="both"/>
      </w:pPr>
      <w:r>
        <w:t>Рентгенография плечевого сустава, рентгенография локтевого сустава, рентгенография таза, рентгенография коленного сустава, рентгенография голеностопного сустава при РА в качестве рутинного мето</w:t>
      </w:r>
      <w:r>
        <w:t xml:space="preserve">да не рекомендуется и проводится только при наличии особых показаний (подозрение на остеонекроз, септический артрит, перелом, новообразования) </w:t>
      </w:r>
      <w:r>
        <w:rPr>
          <w:rStyle w:val="213pt"/>
        </w:rPr>
        <w:t>[</w:t>
      </w:r>
      <w:r>
        <w:rPr>
          <w:rStyle w:val="29"/>
        </w:rPr>
        <w:t>1</w:t>
      </w:r>
      <w:r>
        <w:rPr>
          <w:rStyle w:val="213pt"/>
        </w:rPr>
        <w:t>].</w:t>
      </w:r>
    </w:p>
    <w:p w14:paraId="51589CE8" w14:textId="77777777" w:rsidR="00E37CA0" w:rsidRDefault="008D55B8">
      <w:pPr>
        <w:pStyle w:val="24"/>
        <w:shd w:val="clear" w:color="auto" w:fill="auto"/>
        <w:spacing w:after="214" w:line="240" w:lineRule="exact"/>
        <w:ind w:firstLine="0"/>
        <w:jc w:val="center"/>
      </w:pPr>
      <w:r>
        <w:t>Уровень убедительности рекомендации С (уровень достоверности доказательств 5)</w:t>
      </w:r>
    </w:p>
    <w:p w14:paraId="4F885AC1" w14:textId="77777777" w:rsidR="00E37CA0" w:rsidRDefault="008D55B8">
      <w:pPr>
        <w:pStyle w:val="24"/>
        <w:numPr>
          <w:ilvl w:val="0"/>
          <w:numId w:val="14"/>
        </w:numPr>
        <w:shd w:val="clear" w:color="auto" w:fill="auto"/>
        <w:tabs>
          <w:tab w:val="left" w:pos="342"/>
        </w:tabs>
        <w:spacing w:after="180" w:line="408" w:lineRule="exact"/>
        <w:ind w:left="400" w:hanging="400"/>
      </w:pPr>
      <w:r>
        <w:t xml:space="preserve">Прицельную </w:t>
      </w:r>
      <w:r>
        <w:t>рентгенографию органов грудной клетки рекомендуется проводить всем пациентам с РА с целью выявления ревматоидного поражения органов дыхания и сопутствующих заболеваний лёгких при первичном обследовании и затем ежегодно (более частое проведение возможно при</w:t>
      </w:r>
      <w:r>
        <w:t xml:space="preserve"> наличии клинических показаний) [1, 185]. Уровень убедительности рекомендацнн С (уровень достоверности доказательств 4)</w:t>
      </w:r>
    </w:p>
    <w:p w14:paraId="3D0E7C39" w14:textId="77777777" w:rsidR="00E37CA0" w:rsidRDefault="008D55B8">
      <w:pPr>
        <w:pStyle w:val="24"/>
        <w:numPr>
          <w:ilvl w:val="0"/>
          <w:numId w:val="14"/>
        </w:numPr>
        <w:shd w:val="clear" w:color="auto" w:fill="auto"/>
        <w:tabs>
          <w:tab w:val="left" w:pos="342"/>
        </w:tabs>
        <w:spacing w:line="408" w:lineRule="exact"/>
        <w:ind w:left="400" w:hanging="400"/>
        <w:jc w:val="both"/>
      </w:pPr>
      <w:r>
        <w:t>Компьютерную томографию (КТ) органов грудной полости рекомендуется проводить пациентам с РА, имеющим клинические признаки поражения легк</w:t>
      </w:r>
      <w:r>
        <w:t>их с или без рентгенологических изменений, выявленных при рентгенографии органов грудной клетки, с целью уточнения характера изменений (интерстициальное или очагового (ревматоидные узлы) поражение лёгких) и проведения дифференциальной диагностики с другими</w:t>
      </w:r>
      <w:r>
        <w:t xml:space="preserve"> заболеваниями [1, 186, 187].</w:t>
      </w:r>
    </w:p>
    <w:p w14:paraId="6FC075F0" w14:textId="77777777" w:rsidR="00E37CA0" w:rsidRDefault="008D55B8">
      <w:pPr>
        <w:pStyle w:val="24"/>
        <w:shd w:val="clear" w:color="auto" w:fill="auto"/>
        <w:spacing w:line="240" w:lineRule="exact"/>
        <w:ind w:firstLine="0"/>
        <w:jc w:val="center"/>
      </w:pPr>
      <w:r>
        <w:t xml:space="preserve">Уровень убедительности рекомендацнн В (уровень достоверности доказательств 2) </w:t>
      </w:r>
      <w:r>
        <w:rPr>
          <w:vertAlign w:val="superscript"/>
        </w:rPr>
        <w:footnoteReference w:id="3"/>
      </w:r>
    </w:p>
    <w:p w14:paraId="45797338" w14:textId="77777777" w:rsidR="00E37CA0" w:rsidRDefault="008D55B8">
      <w:pPr>
        <w:pStyle w:val="24"/>
        <w:numPr>
          <w:ilvl w:val="0"/>
          <w:numId w:val="14"/>
        </w:numPr>
        <w:shd w:val="clear" w:color="auto" w:fill="auto"/>
        <w:spacing w:line="408" w:lineRule="exact"/>
        <w:ind w:left="440"/>
        <w:jc w:val="both"/>
      </w:pPr>
      <w:r>
        <w:lastRenderedPageBreak/>
        <w:t xml:space="preserve"> УЗИ суставов кистей и стоп с использованием УЗИ (энергетический доплер) рекомендуется назначать как дополнительный метод мониторинга активности </w:t>
      </w:r>
      <w:r>
        <w:t>заболевания и эффективности проводимой терапии [31, 33, 34].</w:t>
      </w:r>
    </w:p>
    <w:p w14:paraId="5F460F12" w14:textId="77777777" w:rsidR="00E37CA0" w:rsidRDefault="008D55B8">
      <w:pPr>
        <w:pStyle w:val="102"/>
        <w:shd w:val="clear" w:color="auto" w:fill="auto"/>
        <w:spacing w:after="180"/>
        <w:ind w:left="440"/>
      </w:pPr>
      <w:r>
        <w:t>Уровень убедительности рекоменданин С (уровень достоверности доказательств 5)</w:t>
      </w:r>
    </w:p>
    <w:p w14:paraId="1DBD1CAD" w14:textId="77777777" w:rsidR="00E37CA0" w:rsidRDefault="008D55B8">
      <w:pPr>
        <w:pStyle w:val="24"/>
        <w:numPr>
          <w:ilvl w:val="0"/>
          <w:numId w:val="14"/>
        </w:numPr>
        <w:shd w:val="clear" w:color="auto" w:fill="auto"/>
        <w:tabs>
          <w:tab w:val="left" w:pos="346"/>
        </w:tabs>
        <w:spacing w:line="408" w:lineRule="exact"/>
        <w:ind w:left="440"/>
        <w:jc w:val="both"/>
      </w:pPr>
      <w:r>
        <w:t xml:space="preserve">Применение МРТ и УЗИ суставов кистей </w:t>
      </w:r>
      <w:r>
        <w:rPr>
          <w:rStyle w:val="28"/>
        </w:rPr>
        <w:t xml:space="preserve">не рекомендуется </w:t>
      </w:r>
      <w:r>
        <w:t>использовать для подтверждения диагноза или выбора терапевтичес</w:t>
      </w:r>
      <w:r>
        <w:t>кой тактики в связи с недостаточной стандартизацией данных методов при РА [31-34].</w:t>
      </w:r>
    </w:p>
    <w:p w14:paraId="7B01EB57" w14:textId="77777777" w:rsidR="00E37CA0" w:rsidRDefault="008D55B8">
      <w:pPr>
        <w:pStyle w:val="102"/>
        <w:shd w:val="clear" w:color="auto" w:fill="auto"/>
        <w:spacing w:line="413" w:lineRule="exact"/>
        <w:ind w:left="440"/>
      </w:pPr>
      <w:r>
        <w:t>Уровень убедительности рекомендации С (уровень достоверности доказательств 5)</w:t>
      </w:r>
    </w:p>
    <w:p w14:paraId="13AE6849" w14:textId="77777777" w:rsidR="00E37CA0" w:rsidRDefault="008D55B8">
      <w:pPr>
        <w:pStyle w:val="102"/>
        <w:numPr>
          <w:ilvl w:val="0"/>
          <w:numId w:val="20"/>
        </w:numPr>
        <w:shd w:val="clear" w:color="auto" w:fill="auto"/>
        <w:tabs>
          <w:tab w:val="left" w:pos="986"/>
        </w:tabs>
        <w:spacing w:after="184" w:line="413" w:lineRule="exact"/>
        <w:ind w:left="440"/>
      </w:pPr>
      <w:r>
        <w:rPr>
          <w:rStyle w:val="103"/>
          <w:b/>
          <w:bCs/>
        </w:rPr>
        <w:t>Иные диагностические исследования</w:t>
      </w:r>
    </w:p>
    <w:p w14:paraId="24E37FC7" w14:textId="77777777" w:rsidR="00E37CA0" w:rsidRDefault="008D55B8">
      <w:pPr>
        <w:pStyle w:val="24"/>
        <w:numPr>
          <w:ilvl w:val="0"/>
          <w:numId w:val="14"/>
        </w:numPr>
        <w:shd w:val="clear" w:color="auto" w:fill="auto"/>
        <w:tabs>
          <w:tab w:val="left" w:pos="346"/>
        </w:tabs>
        <w:spacing w:line="408" w:lineRule="exact"/>
        <w:ind w:left="440"/>
        <w:jc w:val="both"/>
      </w:pPr>
      <w:r>
        <w:t xml:space="preserve">ЭГДС рекомендуется выполнять всем пациентам с РА (не реже 1 </w:t>
      </w:r>
      <w:r>
        <w:t>раза в год), регулярно получающим НПВП и/или ГК, наличии анемии с целью исключения эрозивно-язвенного поражения желудка и двенадцатиперстной кишки [35].</w:t>
      </w:r>
    </w:p>
    <w:p w14:paraId="46A9C52B" w14:textId="77777777" w:rsidR="00E37CA0" w:rsidRDefault="008D55B8">
      <w:pPr>
        <w:pStyle w:val="102"/>
        <w:shd w:val="clear" w:color="auto" w:fill="auto"/>
        <w:spacing w:after="224" w:line="240" w:lineRule="exact"/>
        <w:ind w:left="440"/>
      </w:pPr>
      <w:r>
        <w:t>Уровень убедительности рекомендации С (уровень достоверности доказательств 5)</w:t>
      </w:r>
    </w:p>
    <w:p w14:paraId="79FDCE38" w14:textId="77777777" w:rsidR="00E37CA0" w:rsidRDefault="008D55B8">
      <w:pPr>
        <w:pStyle w:val="24"/>
        <w:numPr>
          <w:ilvl w:val="0"/>
          <w:numId w:val="14"/>
        </w:numPr>
        <w:shd w:val="clear" w:color="auto" w:fill="auto"/>
        <w:tabs>
          <w:tab w:val="left" w:pos="346"/>
        </w:tabs>
        <w:spacing w:line="408" w:lineRule="exact"/>
        <w:ind w:left="440"/>
        <w:jc w:val="both"/>
      </w:pPr>
      <w:r>
        <w:t>ЭКГ рекомендуется проводи</w:t>
      </w:r>
      <w:r>
        <w:t>ть всем пациентам с РА не реже 1 раза в год [36,37].</w:t>
      </w:r>
    </w:p>
    <w:p w14:paraId="18DD451D" w14:textId="77777777" w:rsidR="00E37CA0" w:rsidRDefault="008D55B8">
      <w:pPr>
        <w:pStyle w:val="24"/>
        <w:shd w:val="clear" w:color="auto" w:fill="auto"/>
        <w:spacing w:line="408" w:lineRule="exact"/>
        <w:ind w:left="440" w:firstLine="0"/>
      </w:pPr>
      <w:r>
        <w:rPr>
          <w:rStyle w:val="28"/>
        </w:rPr>
        <w:t xml:space="preserve">Уровень убедительности рекомендации С (уровень достоверности доказательств 5) </w:t>
      </w:r>
      <w:r>
        <w:t xml:space="preserve">ЭхоКГ рекомендуется проводить пациентам с РА при подозрении на перикардит, миокардит легочную артериальную </w:t>
      </w:r>
      <w:r>
        <w:t>гипертензию, поражения сердца, связанных с атеросклерозом [36-39].</w:t>
      </w:r>
    </w:p>
    <w:p w14:paraId="7BB12C4B" w14:textId="77777777" w:rsidR="00E37CA0" w:rsidRDefault="008D55B8">
      <w:pPr>
        <w:pStyle w:val="102"/>
        <w:shd w:val="clear" w:color="auto" w:fill="auto"/>
        <w:spacing w:after="184"/>
        <w:ind w:left="440"/>
      </w:pPr>
      <w:r>
        <w:t>Уровень убедительноети рекомендации С (уровень достоверности доказательств 5)</w:t>
      </w:r>
    </w:p>
    <w:p w14:paraId="56FD3361" w14:textId="77777777" w:rsidR="00E37CA0" w:rsidRDefault="008D55B8">
      <w:pPr>
        <w:pStyle w:val="24"/>
        <w:numPr>
          <w:ilvl w:val="0"/>
          <w:numId w:val="14"/>
        </w:numPr>
        <w:shd w:val="clear" w:color="auto" w:fill="auto"/>
        <w:tabs>
          <w:tab w:val="left" w:pos="346"/>
        </w:tabs>
        <w:spacing w:line="403" w:lineRule="exact"/>
        <w:ind w:left="440"/>
        <w:jc w:val="both"/>
      </w:pPr>
      <w:r>
        <w:t xml:space="preserve">Рентгеноденситометрия поясничого отдела позвоночника и шейки бедра рекомендуется всем пациентам с РА каждые 12 </w:t>
      </w:r>
      <w:r>
        <w:t>месяцев при наличии следующих показаний [37,40,41]:</w:t>
      </w:r>
    </w:p>
    <w:p w14:paraId="4AA8ED13" w14:textId="77777777" w:rsidR="00E37CA0" w:rsidRDefault="008D55B8">
      <w:pPr>
        <w:pStyle w:val="24"/>
        <w:numPr>
          <w:ilvl w:val="0"/>
          <w:numId w:val="13"/>
        </w:numPr>
        <w:shd w:val="clear" w:color="auto" w:fill="auto"/>
        <w:tabs>
          <w:tab w:val="left" w:pos="1447"/>
        </w:tabs>
        <w:spacing w:line="403" w:lineRule="exact"/>
        <w:ind w:left="1180" w:firstLine="0"/>
        <w:jc w:val="both"/>
      </w:pPr>
      <w:r>
        <w:lastRenderedPageBreak/>
        <w:t>возраст старше 50 лет для женщин и 60 лет для мужчин;</w:t>
      </w:r>
    </w:p>
    <w:p w14:paraId="4D9BCDC4" w14:textId="77777777" w:rsidR="00E37CA0" w:rsidRDefault="008D55B8">
      <w:pPr>
        <w:pStyle w:val="24"/>
        <w:numPr>
          <w:ilvl w:val="0"/>
          <w:numId w:val="13"/>
        </w:numPr>
        <w:shd w:val="clear" w:color="auto" w:fill="auto"/>
        <w:tabs>
          <w:tab w:val="left" w:pos="1447"/>
        </w:tabs>
        <w:spacing w:line="403" w:lineRule="exact"/>
        <w:ind w:left="1180" w:firstLine="0"/>
        <w:jc w:val="both"/>
      </w:pPr>
      <w:r>
        <w:t>ранняя менопауза у женщин</w:t>
      </w:r>
    </w:p>
    <w:p w14:paraId="6D31A633" w14:textId="77777777" w:rsidR="00E37CA0" w:rsidRDefault="008D55B8">
      <w:pPr>
        <w:pStyle w:val="24"/>
        <w:numPr>
          <w:ilvl w:val="0"/>
          <w:numId w:val="13"/>
        </w:numPr>
        <w:shd w:val="clear" w:color="auto" w:fill="auto"/>
        <w:tabs>
          <w:tab w:val="left" w:pos="1452"/>
        </w:tabs>
        <w:spacing w:line="403" w:lineRule="exact"/>
        <w:ind w:left="1180" w:firstLine="0"/>
        <w:jc w:val="both"/>
      </w:pPr>
      <w:r>
        <w:t>высокая активность заболевания (стойкое увеличение СРВ более 20 мг/л);</w:t>
      </w:r>
    </w:p>
    <w:p w14:paraId="24C1F61A" w14:textId="77777777" w:rsidR="00E37CA0" w:rsidRDefault="008D55B8">
      <w:pPr>
        <w:pStyle w:val="24"/>
        <w:numPr>
          <w:ilvl w:val="0"/>
          <w:numId w:val="13"/>
        </w:numPr>
        <w:shd w:val="clear" w:color="auto" w:fill="auto"/>
        <w:tabs>
          <w:tab w:val="left" w:pos="1427"/>
        </w:tabs>
        <w:spacing w:line="427" w:lineRule="exact"/>
        <w:ind w:left="440" w:firstLine="740"/>
      </w:pPr>
      <w:r>
        <w:t xml:space="preserve">рентгенологическая стадия </w:t>
      </w:r>
      <w:r>
        <w:rPr>
          <w:lang w:val="en-US" w:eastAsia="en-US" w:bidi="en-US"/>
        </w:rPr>
        <w:t xml:space="preserve">11I-1V </w:t>
      </w:r>
      <w:r>
        <w:t xml:space="preserve">по Штейнброкеру или значение индекса </w:t>
      </w:r>
      <w:r>
        <w:rPr>
          <w:lang w:val="en-US" w:eastAsia="en-US" w:bidi="en-US"/>
        </w:rPr>
        <w:t xml:space="preserve">HAQ </w:t>
      </w:r>
      <w:r>
        <w:t>более 1,25;</w:t>
      </w:r>
    </w:p>
    <w:p w14:paraId="400B1BC9" w14:textId="77777777" w:rsidR="00E37CA0" w:rsidRDefault="008D55B8">
      <w:pPr>
        <w:pStyle w:val="102"/>
        <w:numPr>
          <w:ilvl w:val="0"/>
          <w:numId w:val="13"/>
        </w:numPr>
        <w:shd w:val="clear" w:color="auto" w:fill="auto"/>
        <w:tabs>
          <w:tab w:val="left" w:pos="1457"/>
        </w:tabs>
        <w:ind w:left="1180"/>
      </w:pPr>
      <w:r>
        <w:t>масса тела менее 60 кг;</w:t>
      </w:r>
    </w:p>
    <w:p w14:paraId="0535CDC8" w14:textId="77777777" w:rsidR="00E37CA0" w:rsidRDefault="008D55B8">
      <w:pPr>
        <w:pStyle w:val="102"/>
        <w:numPr>
          <w:ilvl w:val="0"/>
          <w:numId w:val="13"/>
        </w:numPr>
        <w:shd w:val="clear" w:color="auto" w:fill="auto"/>
        <w:tabs>
          <w:tab w:val="left" w:pos="1457"/>
        </w:tabs>
        <w:ind w:left="1180"/>
      </w:pPr>
      <w:r>
        <w:t>прием ГК (более Зх месяцев в дозе более 5 мг/сут).</w:t>
      </w:r>
    </w:p>
    <w:p w14:paraId="7C242A60" w14:textId="77777777" w:rsidR="00E37CA0" w:rsidRDefault="008D55B8">
      <w:pPr>
        <w:pStyle w:val="102"/>
        <w:shd w:val="clear" w:color="auto" w:fill="auto"/>
        <w:ind w:left="440"/>
      </w:pPr>
      <w:r>
        <w:t xml:space="preserve">Уровень убедительности рекомендации С (уровень достоверности доказательств 4) </w:t>
      </w:r>
      <w:r>
        <w:rPr>
          <w:vertAlign w:val="superscript"/>
        </w:rPr>
        <w:footnoteReference w:id="4"/>
      </w:r>
      <w:r>
        <w:t xml:space="preserve"> </w:t>
      </w:r>
      <w:r>
        <w:rPr>
          <w:rStyle w:val="22"/>
          <w:b w:val="0"/>
          <w:bCs w:val="0"/>
        </w:rPr>
        <w:t>-врача-кардиолога - при развитии кардиоваскуляр</w:t>
      </w:r>
      <w:r>
        <w:rPr>
          <w:rStyle w:val="22"/>
          <w:b w:val="0"/>
          <w:bCs w:val="0"/>
        </w:rPr>
        <w:t>ных осложнений на фоне прогрессирования РА;</w:t>
      </w:r>
    </w:p>
    <w:p w14:paraId="127A91F9" w14:textId="77777777" w:rsidR="00E37CA0" w:rsidRDefault="008D55B8">
      <w:pPr>
        <w:pStyle w:val="24"/>
        <w:numPr>
          <w:ilvl w:val="0"/>
          <w:numId w:val="13"/>
        </w:numPr>
        <w:shd w:val="clear" w:color="auto" w:fill="auto"/>
        <w:tabs>
          <w:tab w:val="left" w:pos="673"/>
        </w:tabs>
        <w:spacing w:line="408" w:lineRule="exact"/>
        <w:ind w:left="440" w:firstLine="0"/>
        <w:jc w:val="both"/>
      </w:pPr>
      <w:r>
        <w:t>врача-эндокринолога - для диагностики заболеваний эндокринной еиетемы, главным образом, сахарного диабета, что может повлиять на выбор терапии РА;</w:t>
      </w:r>
    </w:p>
    <w:p w14:paraId="033EC2EB" w14:textId="77777777" w:rsidR="00E37CA0" w:rsidRDefault="008D55B8">
      <w:pPr>
        <w:pStyle w:val="24"/>
        <w:numPr>
          <w:ilvl w:val="0"/>
          <w:numId w:val="13"/>
        </w:numPr>
        <w:shd w:val="clear" w:color="auto" w:fill="auto"/>
        <w:tabs>
          <w:tab w:val="left" w:pos="678"/>
        </w:tabs>
        <w:spacing w:line="408" w:lineRule="exact"/>
        <w:ind w:left="440" w:firstLine="0"/>
        <w:jc w:val="both"/>
      </w:pPr>
      <w:r>
        <w:t>врача-гастроэнтеролог а- при развитии гаетороэнтерологичееких осл</w:t>
      </w:r>
      <w:r>
        <w:t>ожнений на фоне лечения РА;</w:t>
      </w:r>
    </w:p>
    <w:p w14:paraId="19C87376" w14:textId="77777777" w:rsidR="00E37CA0" w:rsidRDefault="008D55B8">
      <w:pPr>
        <w:pStyle w:val="24"/>
        <w:numPr>
          <w:ilvl w:val="0"/>
          <w:numId w:val="13"/>
        </w:numPr>
        <w:shd w:val="clear" w:color="auto" w:fill="auto"/>
        <w:tabs>
          <w:tab w:val="left" w:pos="678"/>
        </w:tabs>
        <w:spacing w:line="408" w:lineRule="exact"/>
        <w:ind w:left="440" w:firstLine="0"/>
        <w:jc w:val="both"/>
      </w:pPr>
      <w:r>
        <w:t>врача-фтизиатра - при назначении ГИБП в случае подозрения на наличие латентной туберкулезной инфекции;</w:t>
      </w:r>
    </w:p>
    <w:p w14:paraId="3A02314A" w14:textId="77777777" w:rsidR="00E37CA0" w:rsidRDefault="008D55B8">
      <w:pPr>
        <w:pStyle w:val="24"/>
        <w:numPr>
          <w:ilvl w:val="0"/>
          <w:numId w:val="13"/>
        </w:numPr>
        <w:shd w:val="clear" w:color="auto" w:fill="auto"/>
        <w:tabs>
          <w:tab w:val="left" w:pos="673"/>
        </w:tabs>
        <w:spacing w:line="408" w:lineRule="exact"/>
        <w:ind w:left="440" w:firstLine="0"/>
        <w:jc w:val="both"/>
      </w:pPr>
      <w:r>
        <w:t>врача-онколога - при развитии злокачественных новообразований т разработки тактики ведения пациентов</w:t>
      </w:r>
    </w:p>
    <w:p w14:paraId="0129AFF0" w14:textId="77777777" w:rsidR="00E37CA0" w:rsidRDefault="008D55B8">
      <w:pPr>
        <w:pStyle w:val="24"/>
        <w:numPr>
          <w:ilvl w:val="0"/>
          <w:numId w:val="13"/>
        </w:numPr>
        <w:shd w:val="clear" w:color="auto" w:fill="auto"/>
        <w:tabs>
          <w:tab w:val="left" w:pos="673"/>
        </w:tabs>
        <w:spacing w:line="408" w:lineRule="exact"/>
        <w:ind w:left="440" w:firstLine="0"/>
        <w:jc w:val="both"/>
      </w:pPr>
      <w:r>
        <w:t>врача-окулиста - для диагностики поражения глаз на фоне РА;</w:t>
      </w:r>
    </w:p>
    <w:p w14:paraId="374F4BAD" w14:textId="77777777" w:rsidR="00E37CA0" w:rsidRDefault="008D55B8">
      <w:pPr>
        <w:pStyle w:val="24"/>
        <w:numPr>
          <w:ilvl w:val="0"/>
          <w:numId w:val="13"/>
        </w:numPr>
        <w:shd w:val="clear" w:color="auto" w:fill="auto"/>
        <w:tabs>
          <w:tab w:val="left" w:pos="673"/>
        </w:tabs>
        <w:spacing w:line="408" w:lineRule="exact"/>
        <w:ind w:left="440" w:firstLine="0"/>
        <w:jc w:val="both"/>
      </w:pPr>
      <w:r>
        <w:t>врача-стоматолога - для диагноетики кеероетомии и поражения слюнных желез;</w:t>
      </w:r>
    </w:p>
    <w:p w14:paraId="7816FC3E" w14:textId="77777777" w:rsidR="00E37CA0" w:rsidRDefault="008D55B8">
      <w:pPr>
        <w:pStyle w:val="24"/>
        <w:numPr>
          <w:ilvl w:val="0"/>
          <w:numId w:val="13"/>
        </w:numPr>
        <w:shd w:val="clear" w:color="auto" w:fill="auto"/>
        <w:tabs>
          <w:tab w:val="left" w:pos="682"/>
        </w:tabs>
        <w:spacing w:line="408" w:lineRule="exact"/>
        <w:ind w:left="440" w:firstLine="0"/>
        <w:jc w:val="both"/>
      </w:pPr>
      <w:r>
        <w:t>врача-невролога - для диагностики туннельных синдромов, миелопатии, невропатии и других неврологичееких патологий на фоне</w:t>
      </w:r>
      <w:r>
        <w:t xml:space="preserve"> РА;</w:t>
      </w:r>
    </w:p>
    <w:p w14:paraId="24D7DE5F" w14:textId="77777777" w:rsidR="00E37CA0" w:rsidRDefault="008D55B8">
      <w:pPr>
        <w:pStyle w:val="24"/>
        <w:numPr>
          <w:ilvl w:val="0"/>
          <w:numId w:val="13"/>
        </w:numPr>
        <w:shd w:val="clear" w:color="auto" w:fill="auto"/>
        <w:tabs>
          <w:tab w:val="left" w:pos="673"/>
        </w:tabs>
        <w:spacing w:line="408" w:lineRule="exact"/>
        <w:ind w:left="440" w:firstLine="0"/>
        <w:jc w:val="both"/>
      </w:pPr>
      <w:r>
        <w:t>врача-нефролога - для диагностики амилоидоза и других патологий почек на фоне РА;</w:t>
      </w:r>
    </w:p>
    <w:p w14:paraId="087AA221" w14:textId="77777777" w:rsidR="00E37CA0" w:rsidRDefault="008D55B8">
      <w:pPr>
        <w:pStyle w:val="24"/>
        <w:numPr>
          <w:ilvl w:val="0"/>
          <w:numId w:val="13"/>
        </w:numPr>
        <w:shd w:val="clear" w:color="auto" w:fill="auto"/>
        <w:tabs>
          <w:tab w:val="left" w:pos="673"/>
        </w:tabs>
        <w:spacing w:line="408" w:lineRule="exact"/>
        <w:ind w:left="440" w:firstLine="0"/>
        <w:jc w:val="both"/>
      </w:pPr>
      <w:r>
        <w:t>врача-пульмонолога - для диагностики ИЗЛ и других патологий лёгких на фоне РА;</w:t>
      </w:r>
    </w:p>
    <w:p w14:paraId="63AA87A1" w14:textId="77777777" w:rsidR="00E37CA0" w:rsidRDefault="008D55B8">
      <w:pPr>
        <w:pStyle w:val="24"/>
        <w:numPr>
          <w:ilvl w:val="0"/>
          <w:numId w:val="13"/>
        </w:numPr>
        <w:shd w:val="clear" w:color="auto" w:fill="auto"/>
        <w:tabs>
          <w:tab w:val="left" w:pos="781"/>
        </w:tabs>
        <w:spacing w:line="408" w:lineRule="exact"/>
        <w:ind w:left="440" w:firstLine="0"/>
        <w:jc w:val="both"/>
      </w:pPr>
      <w:r>
        <w:t>врача-травматолога-ортопеда - всем пациентам с РА, имеющим показания к хирургическому лече</w:t>
      </w:r>
      <w:r>
        <w:t>нию (значительное нарушение функций тазобедренных, коленных суставов, суставов кистей и стоп и др., включая контрактуры, анкилоз, остеонекроз) или ортезированию;</w:t>
      </w:r>
    </w:p>
    <w:p w14:paraId="20221BCF" w14:textId="77777777" w:rsidR="00E37CA0" w:rsidRDefault="008D55B8">
      <w:pPr>
        <w:pStyle w:val="24"/>
        <w:numPr>
          <w:ilvl w:val="0"/>
          <w:numId w:val="13"/>
        </w:numPr>
        <w:shd w:val="clear" w:color="auto" w:fill="auto"/>
        <w:tabs>
          <w:tab w:val="left" w:pos="673"/>
        </w:tabs>
        <w:spacing w:line="408" w:lineRule="exact"/>
        <w:ind w:left="440" w:firstLine="0"/>
        <w:jc w:val="both"/>
      </w:pPr>
      <w:r>
        <w:t>врача-акушера-гинеколога - пациенткам, планирующим беременность или беременным с целью выработ</w:t>
      </w:r>
      <w:r>
        <w:t>ки тактики лечения и родовспоможения.</w:t>
      </w:r>
    </w:p>
    <w:p w14:paraId="57919263" w14:textId="77777777" w:rsidR="00E37CA0" w:rsidRDefault="008D55B8">
      <w:pPr>
        <w:pStyle w:val="102"/>
        <w:shd w:val="clear" w:color="auto" w:fill="auto"/>
        <w:spacing w:after="180"/>
        <w:ind w:left="440"/>
      </w:pPr>
      <w:r>
        <w:lastRenderedPageBreak/>
        <w:t>Уровень убедительности рекомендации С (уровень достоверности доказательств 5)</w:t>
      </w:r>
    </w:p>
    <w:p w14:paraId="06A9D708" w14:textId="77777777" w:rsidR="00E37CA0" w:rsidRDefault="008D55B8">
      <w:pPr>
        <w:pStyle w:val="24"/>
        <w:shd w:val="clear" w:color="auto" w:fill="auto"/>
        <w:spacing w:line="408" w:lineRule="exact"/>
        <w:ind w:left="440" w:firstLine="0"/>
        <w:jc w:val="both"/>
      </w:pPr>
      <w:r>
        <w:t>В случае выявления у пациентов с РА симптомов, позволяющих предполагать наличие психических расстройств, и при положительном результате скри</w:t>
      </w:r>
      <w:r>
        <w:t xml:space="preserve">нингового обследования на психичеекое расстройство рекомендуется направление на консультацию к врачу- психиатру для психопатологической диагностики психического расстройства в соответствии с критериями МКБ-10 и назначения пеихофармакотерапии/пеихотерапии </w:t>
      </w:r>
      <w:r>
        <w:rPr>
          <w:rStyle w:val="28"/>
        </w:rPr>
        <w:t>[</w:t>
      </w:r>
      <w:r>
        <w:rPr>
          <w:rStyle w:val="28"/>
        </w:rPr>
        <w:t>42,43].</w:t>
      </w:r>
    </w:p>
    <w:p w14:paraId="3CAAF312" w14:textId="77777777" w:rsidR="00E37CA0" w:rsidRDefault="008D55B8">
      <w:pPr>
        <w:pStyle w:val="102"/>
        <w:shd w:val="clear" w:color="auto" w:fill="auto"/>
        <w:spacing w:after="119"/>
        <w:ind w:left="440"/>
      </w:pPr>
      <w:bookmarkStart w:id="13" w:name="bookmark15"/>
      <w:r>
        <w:t>Уровень убедительности рекомендации С (уровень достоверности доказательств 4)</w:t>
      </w:r>
      <w:bookmarkEnd w:id="13"/>
    </w:p>
    <w:p w14:paraId="053BD6FB" w14:textId="77777777" w:rsidR="00E37CA0" w:rsidRDefault="008D55B8">
      <w:pPr>
        <w:pStyle w:val="100"/>
        <w:numPr>
          <w:ilvl w:val="0"/>
          <w:numId w:val="10"/>
        </w:numPr>
        <w:shd w:val="clear" w:color="auto" w:fill="auto"/>
        <w:tabs>
          <w:tab w:val="left" w:pos="812"/>
        </w:tabs>
        <w:spacing w:after="0" w:line="485" w:lineRule="exact"/>
        <w:ind w:left="440"/>
      </w:pPr>
      <w:bookmarkStart w:id="14" w:name="bookmark16"/>
      <w: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14"/>
    </w:p>
    <w:p w14:paraId="63B2FBB3" w14:textId="77777777" w:rsidR="00E37CA0" w:rsidRDefault="008D55B8">
      <w:pPr>
        <w:pStyle w:val="24"/>
        <w:numPr>
          <w:ilvl w:val="0"/>
          <w:numId w:val="14"/>
        </w:numPr>
        <w:shd w:val="clear" w:color="auto" w:fill="auto"/>
        <w:tabs>
          <w:tab w:val="left" w:pos="344"/>
        </w:tabs>
        <w:spacing w:line="408" w:lineRule="exact"/>
        <w:ind w:left="440"/>
        <w:jc w:val="both"/>
      </w:pPr>
      <w:r>
        <w:t xml:space="preserve">При </w:t>
      </w:r>
      <w:r>
        <w:t>лечении всех пациентов с РА рекомендуется достигать ремиссии или низкой активности (альтернативная цель) заболевания [44-46] (приложение Г2).</w:t>
      </w:r>
    </w:p>
    <w:p w14:paraId="646EFBC9" w14:textId="77777777" w:rsidR="00E37CA0" w:rsidRDefault="008D55B8">
      <w:pPr>
        <w:pStyle w:val="120"/>
        <w:shd w:val="clear" w:color="auto" w:fill="auto"/>
        <w:ind w:left="440" w:firstLine="0"/>
      </w:pPr>
      <w:r>
        <w:rPr>
          <w:rStyle w:val="122"/>
        </w:rPr>
        <w:t xml:space="preserve">Уровень убедительности рекомендации С (уровень достоверности доказательств 5) Комментарии: </w:t>
      </w:r>
      <w:r>
        <w:t xml:space="preserve">у пациентов, </w:t>
      </w:r>
      <w:r>
        <w:t>находящихся в ремиссии (ти имеющих низкую активность), функциональный статус, трудоспособность и прогноз заболевания (снижение риска преждевременной летальности) лучше, чем у пациентов, у которых сохраняется умеренная или высокая активность заболевания [47</w:t>
      </w:r>
      <w:r>
        <w:t>];</w:t>
      </w:r>
    </w:p>
    <w:p w14:paraId="10BE2E3B" w14:textId="77777777" w:rsidR="00E37CA0" w:rsidRDefault="008D55B8">
      <w:pPr>
        <w:pStyle w:val="120"/>
        <w:numPr>
          <w:ilvl w:val="0"/>
          <w:numId w:val="13"/>
        </w:numPr>
        <w:shd w:val="clear" w:color="auto" w:fill="auto"/>
        <w:tabs>
          <w:tab w:val="left" w:pos="676"/>
        </w:tabs>
        <w:spacing w:after="180"/>
        <w:ind w:left="440" w:firstLine="0"/>
      </w:pPr>
      <w:r>
        <w:t>Снижение активности РА на фоне лечения в течение первых 3-х месяцев, ассоциируется с развитием ремиссии, через 12-24 месяца. [48, 49]</w:t>
      </w:r>
    </w:p>
    <w:p w14:paraId="6B004999" w14:textId="77777777" w:rsidR="00E37CA0" w:rsidRDefault="008D55B8">
      <w:pPr>
        <w:pStyle w:val="24"/>
        <w:numPr>
          <w:ilvl w:val="0"/>
          <w:numId w:val="14"/>
        </w:numPr>
        <w:shd w:val="clear" w:color="auto" w:fill="auto"/>
        <w:tabs>
          <w:tab w:val="left" w:pos="344"/>
        </w:tabs>
        <w:spacing w:line="408" w:lineRule="exact"/>
        <w:ind w:left="440"/>
        <w:jc w:val="both"/>
      </w:pPr>
      <w:r>
        <w:t xml:space="preserve">Лечение РА рекомендуется основывать на стратегии «Лечения до достижения цели» </w:t>
      </w:r>
      <w:r>
        <w:rPr>
          <w:lang w:val="en-US" w:eastAsia="en-US" w:bidi="en-US"/>
        </w:rPr>
        <w:t xml:space="preserve">(“Treat to target”): </w:t>
      </w:r>
      <w:r>
        <w:t xml:space="preserve">активное назначение </w:t>
      </w:r>
      <w:r>
        <w:t>противовоспалительной терапии, включающей сБПВП, ГИБП, тсБПВП, НПВП, ГК, контроль над состоянием пациента с момента постановки диагноза частый (каждые 3 мес. до достижения ремиссии, каждые 6 мес. после достижения ремиссии) и объективный (с применением коли</w:t>
      </w:r>
      <w:r>
        <w:t>чественных методов), изменение схемы лечения при отсутствии приемлемого эффекта терапии [12, 45-55] (приложение Г4, Г5).</w:t>
      </w:r>
    </w:p>
    <w:p w14:paraId="05146D52" w14:textId="77777777" w:rsidR="00E37CA0" w:rsidRDefault="008D55B8">
      <w:pPr>
        <w:pStyle w:val="120"/>
        <w:shd w:val="clear" w:color="auto" w:fill="auto"/>
        <w:ind w:left="440" w:firstLine="0"/>
      </w:pPr>
      <w:r>
        <w:rPr>
          <w:rStyle w:val="122"/>
        </w:rPr>
        <w:t xml:space="preserve">Уровень убедительности рекомендации С (уровень достоверности доказательств 3) Комментарии: </w:t>
      </w:r>
      <w:r>
        <w:t xml:space="preserve">раннее начало терапии сБПВП ассоциируется с </w:t>
      </w:r>
      <w:r>
        <w:t>более благоприятными исходами РА в отношении потери трудоспособности, развития инвалидности, потребности в протезировании суставов и летальности [52-55];</w:t>
      </w:r>
    </w:p>
    <w:p w14:paraId="7BB28447" w14:textId="77777777" w:rsidR="00E37CA0" w:rsidRDefault="008D55B8">
      <w:pPr>
        <w:pStyle w:val="120"/>
        <w:numPr>
          <w:ilvl w:val="0"/>
          <w:numId w:val="13"/>
        </w:numPr>
        <w:shd w:val="clear" w:color="auto" w:fill="auto"/>
        <w:tabs>
          <w:tab w:val="left" w:pos="676"/>
        </w:tabs>
        <w:spacing w:after="314"/>
        <w:ind w:left="440" w:firstLine="0"/>
        <w:jc w:val="both"/>
      </w:pPr>
      <w:r>
        <w:t>лечение противоревматическими препаратами может сопровождаться развитием НЛР, которые требуют тщательн</w:t>
      </w:r>
      <w:r>
        <w:t>ого мониторинга, поскольку могут ухудшать прогноз болезни [24, 54]</w:t>
      </w:r>
      <w:r>
        <w:rPr>
          <w:rStyle w:val="122"/>
        </w:rPr>
        <w:t xml:space="preserve"> (приложение Гб).</w:t>
      </w:r>
    </w:p>
    <w:p w14:paraId="0A899F6B" w14:textId="77777777" w:rsidR="00E37CA0" w:rsidRDefault="008D55B8">
      <w:pPr>
        <w:pStyle w:val="24"/>
        <w:numPr>
          <w:ilvl w:val="0"/>
          <w:numId w:val="23"/>
        </w:numPr>
        <w:shd w:val="clear" w:color="auto" w:fill="auto"/>
        <w:tabs>
          <w:tab w:val="left" w:pos="863"/>
        </w:tabs>
        <w:spacing w:after="164" w:line="240" w:lineRule="exact"/>
        <w:ind w:left="440" w:firstLine="0"/>
        <w:jc w:val="both"/>
      </w:pPr>
      <w:r>
        <w:t>Консервативное лечение</w:t>
      </w:r>
    </w:p>
    <w:p w14:paraId="5CB576A7" w14:textId="77777777" w:rsidR="00E37CA0" w:rsidRDefault="008D55B8">
      <w:pPr>
        <w:pStyle w:val="24"/>
        <w:numPr>
          <w:ilvl w:val="0"/>
          <w:numId w:val="14"/>
        </w:numPr>
        <w:shd w:val="clear" w:color="auto" w:fill="auto"/>
        <w:tabs>
          <w:tab w:val="left" w:pos="344"/>
        </w:tabs>
        <w:spacing w:line="408" w:lineRule="exact"/>
        <w:ind w:left="440"/>
        <w:jc w:val="both"/>
      </w:pPr>
      <w:r>
        <w:lastRenderedPageBreak/>
        <w:t>Для уменьшения болей в суставах рекомендуется применять НПВП, которые оказывают удовлетворительный симптоматический (анальгетический) эффект [56-59].</w:t>
      </w:r>
    </w:p>
    <w:p w14:paraId="3895DA02" w14:textId="77777777" w:rsidR="00E37CA0" w:rsidRDefault="008D55B8">
      <w:pPr>
        <w:pStyle w:val="120"/>
        <w:shd w:val="clear" w:color="auto" w:fill="auto"/>
        <w:ind w:left="440" w:firstLine="0"/>
      </w:pPr>
      <w:r>
        <w:rPr>
          <w:rStyle w:val="122"/>
        </w:rPr>
        <w:t xml:space="preserve">Уровень убедительности рекомендации А (уровень достоверности доказательств 1) Комментарии: </w:t>
      </w:r>
      <w:r>
        <w:t>несмотря на уменьшение боли и скованности на фоне лечения НПВП, они не влияют на прогрессирование деструкции суставов;</w:t>
      </w:r>
    </w:p>
    <w:p w14:paraId="67D9436F" w14:textId="77777777" w:rsidR="00E37CA0" w:rsidRDefault="008D55B8">
      <w:pPr>
        <w:pStyle w:val="120"/>
        <w:numPr>
          <w:ilvl w:val="0"/>
          <w:numId w:val="13"/>
        </w:numPr>
        <w:shd w:val="clear" w:color="auto" w:fill="auto"/>
        <w:tabs>
          <w:tab w:val="left" w:pos="676"/>
        </w:tabs>
        <w:ind w:left="440" w:firstLine="0"/>
      </w:pPr>
      <w:r>
        <w:t xml:space="preserve">практически все НПВП могут уменьшать боль </w:t>
      </w:r>
      <w:r>
        <w:t>при назначении в дозах, значительно меньших, чем те, что требуются для подавления воспаления;</w:t>
      </w:r>
    </w:p>
    <w:p w14:paraId="14FCE8D2" w14:textId="77777777" w:rsidR="00E37CA0" w:rsidRDefault="008D55B8">
      <w:pPr>
        <w:pStyle w:val="120"/>
        <w:numPr>
          <w:ilvl w:val="0"/>
          <w:numId w:val="13"/>
        </w:numPr>
        <w:shd w:val="clear" w:color="auto" w:fill="auto"/>
        <w:tabs>
          <w:tab w:val="left" w:pos="676"/>
        </w:tabs>
        <w:ind w:left="440" w:firstLine="0"/>
        <w:jc w:val="both"/>
      </w:pPr>
      <w:r>
        <w:t>одновременное использование 2-х и более НПВП увеличивает риск развития НЛР;</w:t>
      </w:r>
    </w:p>
    <w:p w14:paraId="457C7E8E" w14:textId="77777777" w:rsidR="00E37CA0" w:rsidRDefault="008D55B8">
      <w:pPr>
        <w:pStyle w:val="24"/>
        <w:shd w:val="clear" w:color="auto" w:fill="auto"/>
        <w:spacing w:line="408" w:lineRule="exact"/>
        <w:ind w:left="440" w:firstLine="0"/>
        <w:jc w:val="both"/>
      </w:pPr>
      <w:r>
        <w:t>При умеренной вероятности развития осложнений со стороны ЖКТ рекомендуется использоват</w:t>
      </w:r>
      <w:r>
        <w:t xml:space="preserve">ь селективные НПВП (с-НПВП) без дополнительной профилактики или неселективные НПВП (н-НПВП) на фоне медикаментозной профилактики </w:t>
      </w:r>
      <w:r>
        <w:rPr>
          <w:lang w:val="en-US" w:eastAsia="en-US" w:bidi="en-US"/>
        </w:rPr>
        <w:t xml:space="preserve">HP </w:t>
      </w:r>
      <w:r>
        <w:t>(ингабиторы протонного насоса (ИПП) [56, 59, 60].</w:t>
      </w:r>
    </w:p>
    <w:p w14:paraId="540FE540" w14:textId="77777777" w:rsidR="00E37CA0" w:rsidRDefault="008D55B8">
      <w:pPr>
        <w:pStyle w:val="24"/>
        <w:shd w:val="clear" w:color="auto" w:fill="auto"/>
        <w:spacing w:line="408" w:lineRule="exact"/>
        <w:ind w:left="440" w:firstLine="0"/>
        <w:jc w:val="both"/>
      </w:pPr>
      <w:r>
        <w:t>Уровень убедительности рекомендаций - С (уровень достоверности доказательс</w:t>
      </w:r>
      <w:r>
        <w:t>тв -</w:t>
      </w:r>
    </w:p>
    <w:p w14:paraId="00DAB606" w14:textId="77777777" w:rsidR="00E37CA0" w:rsidRDefault="008D55B8">
      <w:pPr>
        <w:pStyle w:val="921"/>
        <w:keepNext/>
        <w:keepLines/>
        <w:shd w:val="clear" w:color="auto" w:fill="auto"/>
        <w:spacing w:after="146" w:line="280" w:lineRule="exact"/>
        <w:ind w:left="440"/>
      </w:pPr>
      <w:bookmarkStart w:id="15" w:name="bookmark17"/>
      <w:r>
        <w:t>5)</w:t>
      </w:r>
      <w:bookmarkEnd w:id="15"/>
    </w:p>
    <w:p w14:paraId="6185BBA0" w14:textId="77777777" w:rsidR="00E37CA0" w:rsidRDefault="008D55B8">
      <w:pPr>
        <w:pStyle w:val="24"/>
        <w:shd w:val="clear" w:color="auto" w:fill="auto"/>
        <w:spacing w:line="408" w:lineRule="exact"/>
        <w:ind w:left="440" w:firstLine="0"/>
        <w:jc w:val="both"/>
      </w:pPr>
      <w:r>
        <w:t xml:space="preserve">Не рекомендуется назначать НПВП пациентам с РА и очень высоким риском кардиоваскулярных осложнений (индекс </w:t>
      </w:r>
      <w:r>
        <w:rPr>
          <w:lang w:val="en-US" w:eastAsia="en-US" w:bidi="en-US"/>
        </w:rPr>
        <w:t xml:space="preserve">SCORE </w:t>
      </w:r>
      <w:r>
        <w:t>&gt;5%) [56, 188].</w:t>
      </w:r>
    </w:p>
    <w:p w14:paraId="627BD2D9" w14:textId="77777777" w:rsidR="00E37CA0" w:rsidRDefault="008D55B8">
      <w:pPr>
        <w:pStyle w:val="24"/>
        <w:shd w:val="clear" w:color="auto" w:fill="auto"/>
        <w:spacing w:line="442" w:lineRule="exact"/>
        <w:ind w:left="440" w:firstLine="0"/>
        <w:jc w:val="both"/>
      </w:pPr>
      <w:r>
        <w:t>Уровень убедительности рекомендаций — В (уровень достоверности доказательств —</w:t>
      </w:r>
    </w:p>
    <w:p w14:paraId="4354BF73" w14:textId="77777777" w:rsidR="00E37CA0" w:rsidRDefault="008D55B8">
      <w:pPr>
        <w:pStyle w:val="931"/>
        <w:keepNext/>
        <w:keepLines/>
        <w:shd w:val="clear" w:color="auto" w:fill="auto"/>
        <w:spacing w:after="143"/>
        <w:ind w:left="440"/>
      </w:pPr>
      <w:bookmarkStart w:id="16" w:name="bookmark18"/>
      <w:r>
        <w:rPr>
          <w:rStyle w:val="93TimesNewRoman12pt"/>
          <w:rFonts w:eastAsia="Impact"/>
        </w:rPr>
        <w:t>2</w:t>
      </w:r>
      <w:r>
        <w:t>)</w:t>
      </w:r>
      <w:bookmarkEnd w:id="16"/>
    </w:p>
    <w:p w14:paraId="254178D8" w14:textId="77777777" w:rsidR="00E37CA0" w:rsidRDefault="008D55B8">
      <w:pPr>
        <w:pStyle w:val="24"/>
        <w:shd w:val="clear" w:color="auto" w:fill="auto"/>
        <w:spacing w:line="413" w:lineRule="exact"/>
        <w:ind w:left="440" w:firstLine="0"/>
      </w:pPr>
      <w:r>
        <w:t>сБПВП (аналоги фолиевой кислоты, кише</w:t>
      </w:r>
      <w:r>
        <w:t xml:space="preserve">чные противовоспалительные препараты аминосалициловая кислота и аналогичные препараты, селективные иммунодепрессанты, противомалярийные препараты) рекомендуется назначать всем пациентам с РА (включая пациентов с высокой вероятностью развития РА) с момента </w:t>
      </w:r>
      <w:r>
        <w:t>постановки диагноза [61-63]. Уровень убедительности рекомендаций - А (уровень достоверности доказательств -</w:t>
      </w:r>
    </w:p>
    <w:p w14:paraId="5BC5B6AE" w14:textId="77777777" w:rsidR="00E37CA0" w:rsidRDefault="008D55B8">
      <w:pPr>
        <w:pStyle w:val="940"/>
        <w:keepNext/>
        <w:keepLines/>
        <w:shd w:val="clear" w:color="auto" w:fill="auto"/>
        <w:ind w:left="440"/>
      </w:pPr>
      <w:bookmarkStart w:id="17" w:name="bookmark19"/>
      <w:r>
        <w:rPr>
          <w:rStyle w:val="9411pt"/>
        </w:rPr>
        <w:t>1</w:t>
      </w:r>
      <w:r>
        <w:t>)</w:t>
      </w:r>
      <w:bookmarkEnd w:id="17"/>
    </w:p>
    <w:p w14:paraId="4AFE249A" w14:textId="77777777" w:rsidR="00E37CA0" w:rsidRDefault="008D55B8">
      <w:pPr>
        <w:pStyle w:val="24"/>
        <w:shd w:val="clear" w:color="auto" w:fill="auto"/>
        <w:spacing w:line="413" w:lineRule="exact"/>
        <w:ind w:left="440" w:firstLine="0"/>
        <w:jc w:val="both"/>
      </w:pPr>
      <w:r>
        <w:t>МТ** рекомендуется всем пациентам с диагнозом РА, как препарат «первой линии» терапии [64-74] (приложение Гб и Г7).</w:t>
      </w:r>
    </w:p>
    <w:p w14:paraId="12CEF74C" w14:textId="77777777" w:rsidR="00E37CA0" w:rsidRDefault="008D55B8">
      <w:pPr>
        <w:pStyle w:val="24"/>
        <w:shd w:val="clear" w:color="auto" w:fill="auto"/>
        <w:spacing w:line="442" w:lineRule="exact"/>
        <w:ind w:left="440" w:firstLine="0"/>
        <w:jc w:val="both"/>
      </w:pPr>
      <w:r>
        <w:t xml:space="preserve">Уровень </w:t>
      </w:r>
      <w:r>
        <w:t>убедительности рекомендаций — А (уровень достоверности доказательств —</w:t>
      </w:r>
    </w:p>
    <w:p w14:paraId="28F1DFCC" w14:textId="77777777" w:rsidR="00E37CA0" w:rsidRDefault="008D55B8">
      <w:pPr>
        <w:pStyle w:val="950"/>
        <w:keepNext/>
        <w:keepLines/>
        <w:shd w:val="clear" w:color="auto" w:fill="auto"/>
        <w:spacing w:after="132"/>
        <w:ind w:left="440"/>
      </w:pPr>
      <w:bookmarkStart w:id="18" w:name="bookmark20"/>
      <w:r>
        <w:rPr>
          <w:rStyle w:val="95TimesNewRoman"/>
          <w:rFonts w:eastAsia="Impact"/>
        </w:rPr>
        <w:t>1</w:t>
      </w:r>
      <w:r>
        <w:t>)</w:t>
      </w:r>
      <w:bookmarkEnd w:id="18"/>
    </w:p>
    <w:p w14:paraId="62236FFF" w14:textId="77777777" w:rsidR="00E37CA0" w:rsidRDefault="008D55B8">
      <w:pPr>
        <w:pStyle w:val="24"/>
        <w:shd w:val="clear" w:color="auto" w:fill="auto"/>
        <w:spacing w:line="427" w:lineRule="exact"/>
        <w:ind w:left="440" w:firstLine="0"/>
      </w:pPr>
      <w:r>
        <w:t>МТ** рекомендуется пациентам с НДА при высокой вероятности развития РА [75, 76]. Уровень убедительности рекомендаций - В (уровень достоверноети доказательств —</w:t>
      </w:r>
    </w:p>
    <w:p w14:paraId="048C7024" w14:textId="77777777" w:rsidR="00E37CA0" w:rsidRDefault="008D55B8">
      <w:pPr>
        <w:pStyle w:val="960"/>
        <w:keepNext/>
        <w:keepLines/>
        <w:shd w:val="clear" w:color="auto" w:fill="auto"/>
        <w:ind w:left="440"/>
      </w:pPr>
      <w:bookmarkStart w:id="19" w:name="bookmark21"/>
      <w:r>
        <w:rPr>
          <w:rStyle w:val="96TimesNewRoman12pt"/>
          <w:rFonts w:eastAsia="Impact"/>
        </w:rPr>
        <w:t>2</w:t>
      </w:r>
      <w:r>
        <w:t>)</w:t>
      </w:r>
      <w:bookmarkEnd w:id="19"/>
    </w:p>
    <w:p w14:paraId="1AB6DB24" w14:textId="77777777" w:rsidR="00E37CA0" w:rsidRDefault="008D55B8">
      <w:pPr>
        <w:pStyle w:val="120"/>
        <w:shd w:val="clear" w:color="auto" w:fill="auto"/>
        <w:spacing w:line="422" w:lineRule="exact"/>
        <w:ind w:left="440" w:firstLine="0"/>
        <w:jc w:val="both"/>
      </w:pPr>
      <w:r>
        <w:rPr>
          <w:rStyle w:val="122"/>
        </w:rPr>
        <w:t xml:space="preserve">Комментарии: </w:t>
      </w:r>
      <w:r>
        <w:t>необхо</w:t>
      </w:r>
      <w:r>
        <w:t>димо информировать пациентов о достоинствах терапии и возможных НЛР);</w:t>
      </w:r>
    </w:p>
    <w:p w14:paraId="7401A12F" w14:textId="77777777" w:rsidR="00E37CA0" w:rsidRDefault="008D55B8">
      <w:pPr>
        <w:pStyle w:val="120"/>
        <w:shd w:val="clear" w:color="auto" w:fill="auto"/>
        <w:spacing w:after="120" w:line="422" w:lineRule="exact"/>
        <w:ind w:left="440" w:firstLine="0"/>
        <w:jc w:val="both"/>
      </w:pPr>
      <w:r>
        <w:rPr>
          <w:rStyle w:val="122"/>
        </w:rPr>
        <w:lastRenderedPageBreak/>
        <w:t xml:space="preserve">- </w:t>
      </w:r>
      <w:r>
        <w:t xml:space="preserve">рекомендации по профилактике и лечению НЛР, связанных с приемом МТ** суммированы в </w:t>
      </w:r>
      <w:r>
        <w:rPr>
          <w:rStyle w:val="123"/>
          <w:i/>
          <w:iCs/>
        </w:rPr>
        <w:t>приложение Г7.</w:t>
      </w:r>
    </w:p>
    <w:p w14:paraId="7D916F3F" w14:textId="77777777" w:rsidR="00E37CA0" w:rsidRDefault="008D55B8">
      <w:pPr>
        <w:pStyle w:val="24"/>
        <w:shd w:val="clear" w:color="auto" w:fill="auto"/>
        <w:spacing w:line="422" w:lineRule="exact"/>
        <w:ind w:left="440" w:firstLine="0"/>
        <w:jc w:val="both"/>
      </w:pPr>
      <w:r>
        <w:t xml:space="preserve">МТ** рекомендуется назначать пациентам с РА индивидуализировано в </w:t>
      </w:r>
      <w:r>
        <w:t>зависимости от активности заболевания и риска развития НЛР [77, 78].</w:t>
      </w:r>
    </w:p>
    <w:p w14:paraId="4F65C8BC" w14:textId="77777777" w:rsidR="00E37CA0" w:rsidRDefault="008D55B8">
      <w:pPr>
        <w:pStyle w:val="24"/>
        <w:shd w:val="clear" w:color="auto" w:fill="auto"/>
        <w:spacing w:after="170" w:line="240" w:lineRule="exact"/>
        <w:ind w:left="440" w:firstLine="0"/>
        <w:jc w:val="both"/>
      </w:pPr>
      <w:r>
        <w:t>Уровень убедительности рекомендаций - С (уровень достоверности доказательств -</w:t>
      </w:r>
    </w:p>
    <w:p w14:paraId="0ED2B016" w14:textId="77777777" w:rsidR="00E37CA0" w:rsidRDefault="008D55B8">
      <w:pPr>
        <w:pStyle w:val="921"/>
        <w:keepNext/>
        <w:keepLines/>
        <w:shd w:val="clear" w:color="auto" w:fill="auto"/>
        <w:spacing w:after="0" w:line="280" w:lineRule="exact"/>
        <w:ind w:left="440"/>
      </w:pPr>
      <w:bookmarkStart w:id="20" w:name="bookmark22"/>
      <w:r>
        <w:t>4)</w:t>
      </w:r>
      <w:bookmarkEnd w:id="20"/>
    </w:p>
    <w:p w14:paraId="43BA0306" w14:textId="77777777" w:rsidR="00E37CA0" w:rsidRDefault="008D55B8">
      <w:pPr>
        <w:pStyle w:val="120"/>
        <w:shd w:val="clear" w:color="auto" w:fill="auto"/>
        <w:ind w:left="420" w:firstLine="0"/>
        <w:jc w:val="both"/>
      </w:pPr>
      <w:r>
        <w:rPr>
          <w:rStyle w:val="121"/>
        </w:rPr>
        <w:t xml:space="preserve">Комментарии: </w:t>
      </w:r>
      <w:r>
        <w:t>при отсутствии риска НЛР (пожилой возраст, нарушение функции почек, печени, гематологические</w:t>
      </w:r>
      <w:r>
        <w:t xml:space="preserve"> нарушения и др.) лечение МТ** следует начинать с дозы 10—15 мг/нед с быстрым увеличением дозы (по 2,5-5 мг каждые 2^ нед) до 25 мг/нед в зависгшости от эффективности и переносимости [77, 78];</w:t>
      </w:r>
    </w:p>
    <w:p w14:paraId="5212DE83" w14:textId="77777777" w:rsidR="00E37CA0" w:rsidRDefault="008D55B8">
      <w:pPr>
        <w:pStyle w:val="120"/>
        <w:shd w:val="clear" w:color="auto" w:fill="auto"/>
        <w:ind w:left="420" w:firstLine="0"/>
        <w:jc w:val="both"/>
      </w:pPr>
      <w:r>
        <w:t>-лечение МТ** следует прервать при превышении концентрацией АЛТ</w:t>
      </w:r>
      <w:r>
        <w:t>/АСТвыше верхней границы нормы (ВГН) более чем в 3 раза и возобновить лечение в более низкой дозе после нормализации лабораторных показателей;</w:t>
      </w:r>
    </w:p>
    <w:p w14:paraId="38EF1F8E" w14:textId="77777777" w:rsidR="00E37CA0" w:rsidRDefault="008D55B8">
      <w:pPr>
        <w:pStyle w:val="120"/>
        <w:numPr>
          <w:ilvl w:val="0"/>
          <w:numId w:val="24"/>
        </w:numPr>
        <w:shd w:val="clear" w:color="auto" w:fill="auto"/>
        <w:tabs>
          <w:tab w:val="left" w:pos="649"/>
        </w:tabs>
        <w:ind w:left="420" w:firstLine="0"/>
        <w:jc w:val="both"/>
      </w:pPr>
      <w:r>
        <w:t>при стойком увеличении уровня АСТ/АЛТ&gt;3 ВГН следует скорректировать дозу МТ**;</w:t>
      </w:r>
    </w:p>
    <w:p w14:paraId="489A6DDE" w14:textId="77777777" w:rsidR="00E37CA0" w:rsidRDefault="008D55B8">
      <w:pPr>
        <w:pStyle w:val="120"/>
        <w:numPr>
          <w:ilvl w:val="0"/>
          <w:numId w:val="24"/>
        </w:numPr>
        <w:shd w:val="clear" w:color="auto" w:fill="auto"/>
        <w:tabs>
          <w:tab w:val="left" w:pos="649"/>
        </w:tabs>
        <w:spacing w:line="413" w:lineRule="exact"/>
        <w:ind w:left="420" w:firstLine="0"/>
        <w:jc w:val="both"/>
      </w:pPr>
      <w:r>
        <w:t>при сохранении увеличения уровня А</w:t>
      </w:r>
      <w:r>
        <w:t>СТ/АЛТ&gt;3 ВГН после отмены МТ**, следует провести соответствующие диагностические процедуры;</w:t>
      </w:r>
    </w:p>
    <w:p w14:paraId="6775AAF9" w14:textId="77777777" w:rsidR="00E37CA0" w:rsidRDefault="008D55B8">
      <w:pPr>
        <w:pStyle w:val="120"/>
        <w:numPr>
          <w:ilvl w:val="0"/>
          <w:numId w:val="24"/>
        </w:numPr>
        <w:shd w:val="clear" w:color="auto" w:fill="auto"/>
        <w:tabs>
          <w:tab w:val="left" w:pos="658"/>
        </w:tabs>
        <w:spacing w:after="180"/>
        <w:ind w:left="420" w:firstLine="0"/>
        <w:jc w:val="both"/>
      </w:pPr>
      <w:r>
        <w:t>к факторам риска НЛР (в первую очередь «гепатотоксичности») МТ** относятся отсутствие приема фолиевой кислоты**, наличие сахарного диабета, ожирение, гиперлипидемия</w:t>
      </w:r>
      <w:r>
        <w:t xml:space="preserve"> (гиперлипидемия, ожирение и сахарный диабет - факторы риска неалкогольного стеатоза печени), интеркуррентные инфекции, пожилой возраст, избыточное потребление алкоголя.</w:t>
      </w:r>
    </w:p>
    <w:p w14:paraId="282CFDAE" w14:textId="77777777" w:rsidR="00E37CA0" w:rsidRDefault="008D55B8">
      <w:pPr>
        <w:pStyle w:val="24"/>
        <w:numPr>
          <w:ilvl w:val="0"/>
          <w:numId w:val="25"/>
        </w:numPr>
        <w:shd w:val="clear" w:color="auto" w:fill="auto"/>
        <w:tabs>
          <w:tab w:val="left" w:pos="354"/>
        </w:tabs>
        <w:spacing w:line="408" w:lineRule="exact"/>
        <w:ind w:left="420" w:hanging="420"/>
        <w:jc w:val="both"/>
      </w:pPr>
      <w:r>
        <w:t xml:space="preserve">МТ** не рекомендуется назначать беременным или планирующим беременность </w:t>
      </w:r>
      <w:r>
        <w:t>женщинам с РА в связи с высоким риском развития НЛР и нежелательньк неонатальных исходов [27, 66-68, 78].</w:t>
      </w:r>
    </w:p>
    <w:p w14:paraId="610CD347" w14:textId="77777777" w:rsidR="00E37CA0" w:rsidRDefault="008D55B8">
      <w:pPr>
        <w:pStyle w:val="102"/>
        <w:shd w:val="clear" w:color="auto" w:fill="auto"/>
        <w:spacing w:after="146" w:line="240" w:lineRule="exact"/>
        <w:ind w:left="420"/>
      </w:pPr>
      <w:r>
        <w:t>Уровень убедительноети рекомендаций - С (уровень достоверности доказательств —</w:t>
      </w:r>
    </w:p>
    <w:p w14:paraId="4412272E" w14:textId="77777777" w:rsidR="00E37CA0" w:rsidRDefault="008D55B8">
      <w:pPr>
        <w:pStyle w:val="93"/>
        <w:keepNext/>
        <w:keepLines/>
        <w:shd w:val="clear" w:color="auto" w:fill="auto"/>
        <w:spacing w:after="160" w:line="240" w:lineRule="exact"/>
        <w:ind w:left="420"/>
      </w:pPr>
      <w:bookmarkStart w:id="21" w:name="bookmark23"/>
      <w:r>
        <w:t>3)</w:t>
      </w:r>
      <w:bookmarkEnd w:id="21"/>
    </w:p>
    <w:p w14:paraId="0775E821" w14:textId="77777777" w:rsidR="00E37CA0" w:rsidRDefault="008D55B8">
      <w:pPr>
        <w:pStyle w:val="24"/>
        <w:numPr>
          <w:ilvl w:val="0"/>
          <w:numId w:val="25"/>
        </w:numPr>
        <w:shd w:val="clear" w:color="auto" w:fill="auto"/>
        <w:tabs>
          <w:tab w:val="left" w:pos="354"/>
        </w:tabs>
        <w:spacing w:line="413" w:lineRule="exact"/>
        <w:ind w:left="420" w:hanging="420"/>
        <w:jc w:val="both"/>
      </w:pPr>
      <w:r>
        <w:t>На фоне лечения МТ** рекомендуется прием фолиевой кислоты** (не мене</w:t>
      </w:r>
      <w:r>
        <w:t>е 5 мг/неделя), которую следует назначать не ранее, чем через 24 ч после перорального приема или парентерального введения МТ** [79, 80].</w:t>
      </w:r>
    </w:p>
    <w:p w14:paraId="5156FA5A" w14:textId="77777777" w:rsidR="00E37CA0" w:rsidRDefault="008D55B8">
      <w:pPr>
        <w:pStyle w:val="102"/>
        <w:shd w:val="clear" w:color="auto" w:fill="auto"/>
        <w:spacing w:line="446" w:lineRule="exact"/>
        <w:ind w:left="420"/>
      </w:pPr>
      <w:r>
        <w:t>Уровень убедительности рекомендаций — А (уровень достоверности доказательств —</w:t>
      </w:r>
    </w:p>
    <w:p w14:paraId="10CF29A9" w14:textId="77777777" w:rsidR="00E37CA0" w:rsidRDefault="008D55B8">
      <w:pPr>
        <w:pStyle w:val="970"/>
        <w:keepNext/>
        <w:keepLines/>
        <w:shd w:val="clear" w:color="auto" w:fill="auto"/>
        <w:spacing w:after="91"/>
        <w:ind w:left="420"/>
      </w:pPr>
      <w:bookmarkStart w:id="22" w:name="bookmark24"/>
      <w:r>
        <w:rPr>
          <w:rStyle w:val="97105pt"/>
        </w:rPr>
        <w:t>1</w:t>
      </w:r>
      <w:r>
        <w:t>)</w:t>
      </w:r>
      <w:bookmarkEnd w:id="22"/>
    </w:p>
    <w:p w14:paraId="767DFF80" w14:textId="77777777" w:rsidR="00E37CA0" w:rsidRDefault="008D55B8">
      <w:pPr>
        <w:pStyle w:val="24"/>
        <w:numPr>
          <w:ilvl w:val="0"/>
          <w:numId w:val="25"/>
        </w:numPr>
        <w:shd w:val="clear" w:color="auto" w:fill="auto"/>
        <w:tabs>
          <w:tab w:val="left" w:pos="354"/>
        </w:tabs>
        <w:spacing w:line="408" w:lineRule="exact"/>
        <w:ind w:left="420" w:hanging="420"/>
        <w:jc w:val="both"/>
      </w:pPr>
      <w:r>
        <w:t>При недостаточной эффективности или п</w:t>
      </w:r>
      <w:r>
        <w:t>лохой переносимости таблетированной формы</w:t>
      </w:r>
    </w:p>
    <w:p w14:paraId="5ABFB9CD" w14:textId="77777777" w:rsidR="00E37CA0" w:rsidRDefault="008D55B8">
      <w:pPr>
        <w:pStyle w:val="24"/>
        <w:shd w:val="clear" w:color="auto" w:fill="auto"/>
        <w:tabs>
          <w:tab w:val="left" w:pos="6300"/>
        </w:tabs>
        <w:spacing w:line="408" w:lineRule="exact"/>
        <w:ind w:left="420" w:firstLine="0"/>
        <w:jc w:val="both"/>
      </w:pPr>
      <w:r>
        <w:t xml:space="preserve">МТ** до смены терапии сБПВП (аналоги фолиевой кислоты, кищечные противовоспалительные препараты аминосалициловая кислота и аналогичные препараты, </w:t>
      </w:r>
      <w:r>
        <w:lastRenderedPageBreak/>
        <w:t>селективные иммунодепрессанты, противомалярийные препараты) и назнач</w:t>
      </w:r>
      <w:r>
        <w:t>ения ГИБП (иФНОа, ингибиторы ИЛ, моноклональные антитела, селективные иммунодепресанты) или тсБПВП (селективные иммунодепресанты:</w:t>
      </w:r>
      <w:r>
        <w:tab/>
        <w:t>БАРИ**, ТОФА**, УПА**),</w:t>
      </w:r>
    </w:p>
    <w:p w14:paraId="0847C152" w14:textId="77777777" w:rsidR="00E37CA0" w:rsidRDefault="008D55B8">
      <w:pPr>
        <w:pStyle w:val="24"/>
        <w:shd w:val="clear" w:color="auto" w:fill="auto"/>
        <w:spacing w:line="408" w:lineRule="exact"/>
        <w:ind w:left="420" w:firstLine="0"/>
        <w:jc w:val="both"/>
        <w:sectPr w:rsidR="00E37CA0">
          <w:headerReference w:type="even" r:id="rId19"/>
          <w:headerReference w:type="default" r:id="rId20"/>
          <w:footerReference w:type="even" r:id="rId21"/>
          <w:footerReference w:type="default" r:id="rId22"/>
          <w:headerReference w:type="first" r:id="rId23"/>
          <w:footerReference w:type="first" r:id="rId24"/>
          <w:pgSz w:w="11900" w:h="16840"/>
          <w:pgMar w:top="1240" w:right="710" w:bottom="1267" w:left="1350" w:header="0" w:footer="3" w:gutter="0"/>
          <w:cols w:space="720"/>
          <w:noEndnote/>
          <w:titlePg/>
          <w:docGrid w:linePitch="360"/>
        </w:sectPr>
      </w:pPr>
      <w:r>
        <w:t>рекомендуется перевести пациентов на подкожную форму препарата [81, 82].</w:t>
      </w:r>
    </w:p>
    <w:p w14:paraId="43D02415" w14:textId="77777777" w:rsidR="00E37CA0" w:rsidRDefault="00E37CA0">
      <w:pPr>
        <w:spacing w:line="140" w:lineRule="exact"/>
        <w:rPr>
          <w:sz w:val="11"/>
          <w:szCs w:val="11"/>
        </w:rPr>
      </w:pPr>
    </w:p>
    <w:p w14:paraId="2305036F" w14:textId="77777777" w:rsidR="00E37CA0" w:rsidRDefault="00E37CA0">
      <w:pPr>
        <w:rPr>
          <w:sz w:val="2"/>
          <w:szCs w:val="2"/>
        </w:rPr>
        <w:sectPr w:rsidR="00E37CA0">
          <w:headerReference w:type="even" r:id="rId25"/>
          <w:headerReference w:type="default" r:id="rId26"/>
          <w:footerReference w:type="even" r:id="rId27"/>
          <w:footerReference w:type="default" r:id="rId28"/>
          <w:headerReference w:type="first" r:id="rId29"/>
          <w:footerReference w:type="first" r:id="rId30"/>
          <w:pgSz w:w="11900" w:h="16840"/>
          <w:pgMar w:top="1134" w:right="0" w:bottom="2077" w:left="0" w:header="0" w:footer="3" w:gutter="0"/>
          <w:cols w:space="720"/>
          <w:noEndnote/>
          <w:titlePg/>
          <w:docGrid w:linePitch="360"/>
        </w:sectPr>
      </w:pPr>
    </w:p>
    <w:p w14:paraId="12618FF2" w14:textId="77777777" w:rsidR="00E37CA0" w:rsidRDefault="008D55B8">
      <w:pPr>
        <w:pStyle w:val="102"/>
        <w:shd w:val="clear" w:color="auto" w:fill="auto"/>
        <w:spacing w:line="446" w:lineRule="exact"/>
        <w:ind w:left="420"/>
      </w:pPr>
      <w:r>
        <w:t>Уровень убедительности рекомендаций - В (уровень достоверности доказательств -</w:t>
      </w:r>
    </w:p>
    <w:p w14:paraId="43DBE97E" w14:textId="77777777" w:rsidR="00E37CA0" w:rsidRDefault="008D55B8">
      <w:pPr>
        <w:pStyle w:val="980"/>
        <w:keepNext/>
        <w:keepLines/>
        <w:shd w:val="clear" w:color="auto" w:fill="auto"/>
        <w:spacing w:after="147"/>
        <w:ind w:left="420"/>
      </w:pPr>
      <w:bookmarkStart w:id="23" w:name="bookmark25"/>
      <w:r>
        <w:rPr>
          <w:rStyle w:val="980pt"/>
          <w:b/>
          <w:bCs/>
        </w:rPr>
        <w:t>1</w:t>
      </w:r>
      <w:r>
        <w:t>)</w:t>
      </w:r>
      <w:bookmarkEnd w:id="23"/>
    </w:p>
    <w:p w14:paraId="6699518D" w14:textId="77777777" w:rsidR="00E37CA0" w:rsidRDefault="008D55B8">
      <w:pPr>
        <w:pStyle w:val="24"/>
        <w:numPr>
          <w:ilvl w:val="0"/>
          <w:numId w:val="25"/>
        </w:numPr>
        <w:shd w:val="clear" w:color="auto" w:fill="auto"/>
        <w:tabs>
          <w:tab w:val="left" w:pos="348"/>
        </w:tabs>
        <w:spacing w:line="413" w:lineRule="exact"/>
        <w:ind w:left="420" w:hanging="420"/>
        <w:jc w:val="both"/>
      </w:pPr>
      <w:r>
        <w:t xml:space="preserve">У пациентов с высокой активностью РА </w:t>
      </w:r>
      <w:r>
        <w:rPr>
          <w:lang w:val="en-US" w:eastAsia="en-US" w:bidi="en-US"/>
        </w:rPr>
        <w:t xml:space="preserve">(DAS28&gt;5.1), </w:t>
      </w:r>
      <w:r>
        <w:t>которым показано назначение высокой дозы МТ** (&gt;15 мг) рекоменд</w:t>
      </w:r>
      <w:r>
        <w:t>уется начинать лечение с подкожной формы препарата [82-84].</w:t>
      </w:r>
    </w:p>
    <w:p w14:paraId="22DA72B4" w14:textId="77777777" w:rsidR="00E37CA0" w:rsidRDefault="008D55B8">
      <w:pPr>
        <w:pStyle w:val="102"/>
        <w:shd w:val="clear" w:color="auto" w:fill="auto"/>
        <w:spacing w:line="446" w:lineRule="exact"/>
        <w:ind w:left="420"/>
      </w:pPr>
      <w:r>
        <w:t>Уровень убедительности рекомендаций - В (уровень достоверности доказательств —</w:t>
      </w:r>
    </w:p>
    <w:p w14:paraId="316F2D1F" w14:textId="77777777" w:rsidR="00E37CA0" w:rsidRDefault="008D55B8">
      <w:pPr>
        <w:pStyle w:val="990"/>
        <w:keepNext/>
        <w:keepLines/>
        <w:shd w:val="clear" w:color="auto" w:fill="auto"/>
        <w:ind w:left="420"/>
      </w:pPr>
      <w:bookmarkStart w:id="24" w:name="bookmark26"/>
      <w:r>
        <w:rPr>
          <w:rStyle w:val="991"/>
          <w:b/>
          <w:bCs/>
        </w:rPr>
        <w:t>2</w:t>
      </w:r>
      <w:r>
        <w:t>)</w:t>
      </w:r>
      <w:bookmarkEnd w:id="24"/>
    </w:p>
    <w:p w14:paraId="1122CDEA" w14:textId="77777777" w:rsidR="00E37CA0" w:rsidRDefault="008D55B8">
      <w:pPr>
        <w:pStyle w:val="120"/>
        <w:shd w:val="clear" w:color="auto" w:fill="auto"/>
        <w:tabs>
          <w:tab w:val="left" w:pos="2570"/>
        </w:tabs>
        <w:spacing w:line="413" w:lineRule="exact"/>
        <w:ind w:left="420" w:firstLine="0"/>
        <w:jc w:val="both"/>
      </w:pPr>
      <w:r>
        <w:rPr>
          <w:rStyle w:val="121"/>
        </w:rPr>
        <w:t xml:space="preserve">Комментарии: </w:t>
      </w:r>
      <w:r>
        <w:t xml:space="preserve">подкожная форма МГ** превосходит пероральные формы МГ** по биодоступности и </w:t>
      </w:r>
      <w:r>
        <w:t>фармакокинетическим параметрам при применении в дозе &gt;15 мг/нед [78];</w:t>
      </w:r>
      <w:r>
        <w:tab/>
        <w:t>...</w:t>
      </w:r>
    </w:p>
    <w:p w14:paraId="7F4240B4" w14:textId="77777777" w:rsidR="00E37CA0" w:rsidRDefault="008D55B8">
      <w:pPr>
        <w:pStyle w:val="120"/>
        <w:shd w:val="clear" w:color="auto" w:fill="auto"/>
        <w:spacing w:after="176" w:line="413" w:lineRule="exact"/>
        <w:ind w:left="420" w:firstLine="0"/>
        <w:jc w:val="both"/>
      </w:pPr>
      <w:r>
        <w:t xml:space="preserve">- монотерапия МГ не уступает по эффективности комбинированной терапии МГ** с ГХ**, МГ** с СУЛЬФ**, </w:t>
      </w:r>
      <w:r>
        <w:rPr>
          <w:rStyle w:val="1217pt-1pt"/>
          <w:i/>
          <w:iCs/>
        </w:rPr>
        <w:t xml:space="preserve">мг** </w:t>
      </w:r>
      <w:r>
        <w:t>с СУЛЬФ** и ГХ** при раннем РА, проведение которой связано с увеличением риска</w:t>
      </w:r>
      <w:r>
        <w:t xml:space="preserve"> НЛР [85,86].</w:t>
      </w:r>
    </w:p>
    <w:p w14:paraId="2BB92A29" w14:textId="77777777" w:rsidR="00E37CA0" w:rsidRDefault="008D55B8">
      <w:pPr>
        <w:pStyle w:val="24"/>
        <w:numPr>
          <w:ilvl w:val="0"/>
          <w:numId w:val="25"/>
        </w:numPr>
        <w:shd w:val="clear" w:color="auto" w:fill="auto"/>
        <w:tabs>
          <w:tab w:val="left" w:pos="348"/>
        </w:tabs>
        <w:spacing w:line="418" w:lineRule="exact"/>
        <w:ind w:left="420" w:hanging="420"/>
        <w:jc w:val="both"/>
      </w:pPr>
      <w:r>
        <w:t>При наличии противопоказаний для назначения МТ** или плохой переносимости препарата рекомендуется назначить ЛЕФ** (20 мг/день) или СУЛЬФ** (2-3 г/день) [1, 189].</w:t>
      </w:r>
    </w:p>
    <w:p w14:paraId="7993289A" w14:textId="77777777" w:rsidR="00E37CA0" w:rsidRDefault="008D55B8">
      <w:pPr>
        <w:pStyle w:val="102"/>
        <w:shd w:val="clear" w:color="auto" w:fill="auto"/>
        <w:spacing w:line="446" w:lineRule="exact"/>
        <w:ind w:left="420"/>
      </w:pPr>
      <w:r>
        <w:t xml:space="preserve">Уровень убедительности рекомендаций — А (уровень достоверности </w:t>
      </w:r>
      <w:r>
        <w:t>доказательств —</w:t>
      </w:r>
    </w:p>
    <w:p w14:paraId="1D89A79D" w14:textId="77777777" w:rsidR="00E37CA0" w:rsidRDefault="008D55B8">
      <w:pPr>
        <w:pStyle w:val="980"/>
        <w:keepNext/>
        <w:keepLines/>
        <w:shd w:val="clear" w:color="auto" w:fill="auto"/>
        <w:spacing w:after="151"/>
        <w:ind w:left="420"/>
      </w:pPr>
      <w:bookmarkStart w:id="25" w:name="bookmark27"/>
      <w:r>
        <w:rPr>
          <w:rStyle w:val="980pt"/>
          <w:b/>
          <w:bCs/>
        </w:rPr>
        <w:t>1</w:t>
      </w:r>
      <w:r>
        <w:t>,)</w:t>
      </w:r>
      <w:bookmarkEnd w:id="25"/>
    </w:p>
    <w:p w14:paraId="44EFFBB1" w14:textId="77777777" w:rsidR="00E37CA0" w:rsidRDefault="008D55B8">
      <w:pPr>
        <w:pStyle w:val="24"/>
        <w:numPr>
          <w:ilvl w:val="0"/>
          <w:numId w:val="25"/>
        </w:numPr>
        <w:shd w:val="clear" w:color="auto" w:fill="auto"/>
        <w:tabs>
          <w:tab w:val="left" w:pos="348"/>
        </w:tabs>
        <w:spacing w:line="408" w:lineRule="exact"/>
        <w:ind w:left="420" w:hanging="420"/>
        <w:jc w:val="both"/>
      </w:pPr>
      <w:r>
        <w:t>Терапию стандартными сБПВП (аналоги фолиевой кислоты, кишечные противовоспалительные препараты аминосалициловая кислота и аналогичные препараты, селективные иммунодепрессанты, противомалярийные препараты) рекомендуется продолжить в тече</w:t>
      </w:r>
      <w:r>
        <w:t xml:space="preserve">ние следующих 3-х месяцев, </w:t>
      </w:r>
      <w:r>
        <w:rPr>
          <w:rStyle w:val="28"/>
        </w:rPr>
        <w:t xml:space="preserve">если </w:t>
      </w:r>
      <w:r>
        <w:t xml:space="preserve">через 3 месяца терапии </w:t>
      </w:r>
      <w:r>
        <w:rPr>
          <w:rStyle w:val="28"/>
        </w:rPr>
        <w:t xml:space="preserve">достигнут </w:t>
      </w:r>
      <w:r>
        <w:t xml:space="preserve">умеренный эффект (снижение индекса </w:t>
      </w:r>
      <w:r>
        <w:rPr>
          <w:lang w:val="en-US" w:eastAsia="en-US" w:bidi="en-US"/>
        </w:rPr>
        <w:t xml:space="preserve">DAS28&gt;0,6 </w:t>
      </w:r>
      <w:r>
        <w:t xml:space="preserve">балла от исходного при сохранении умеренной активности болезни и снижение индекса </w:t>
      </w:r>
      <w:r>
        <w:rPr>
          <w:lang w:val="en-US" w:eastAsia="en-US" w:bidi="en-US"/>
        </w:rPr>
        <w:t xml:space="preserve">DAS28&gt;1,2 </w:t>
      </w:r>
      <w:r>
        <w:t>балла от исходного при сохранении высокой активности б</w:t>
      </w:r>
      <w:r>
        <w:t xml:space="preserve">олезни по критериям </w:t>
      </w:r>
      <w:r>
        <w:rPr>
          <w:lang w:val="en-US" w:eastAsia="en-US" w:bidi="en-US"/>
        </w:rPr>
        <w:t xml:space="preserve">EULAR) </w:t>
      </w:r>
      <w:r>
        <w:t>[1,46]</w:t>
      </w:r>
    </w:p>
    <w:p w14:paraId="45977DFB" w14:textId="77777777" w:rsidR="00E37CA0" w:rsidRDefault="008D55B8">
      <w:pPr>
        <w:pStyle w:val="102"/>
        <w:shd w:val="clear" w:color="auto" w:fill="auto"/>
        <w:ind w:left="420"/>
      </w:pPr>
      <w:r>
        <w:t>Уровень убедительности рекомендаций - С (уровень достоверности доказательств -</w:t>
      </w:r>
    </w:p>
    <w:p w14:paraId="5FC8E75D" w14:textId="77777777" w:rsidR="00E37CA0" w:rsidRDefault="008D55B8">
      <w:pPr>
        <w:pStyle w:val="921"/>
        <w:keepNext/>
        <w:keepLines/>
        <w:shd w:val="clear" w:color="auto" w:fill="auto"/>
        <w:spacing w:after="142" w:line="280" w:lineRule="exact"/>
        <w:ind w:left="420"/>
      </w:pPr>
      <w:bookmarkStart w:id="26" w:name="bookmark28"/>
      <w:r>
        <w:t>5)</w:t>
      </w:r>
      <w:bookmarkEnd w:id="26"/>
    </w:p>
    <w:p w14:paraId="3960CB2E" w14:textId="77777777" w:rsidR="00E37CA0" w:rsidRDefault="008D55B8">
      <w:pPr>
        <w:pStyle w:val="24"/>
        <w:numPr>
          <w:ilvl w:val="0"/>
          <w:numId w:val="25"/>
        </w:numPr>
        <w:shd w:val="clear" w:color="auto" w:fill="auto"/>
        <w:tabs>
          <w:tab w:val="left" w:pos="348"/>
        </w:tabs>
        <w:spacing w:line="413" w:lineRule="exact"/>
        <w:ind w:left="420" w:hanging="420"/>
      </w:pPr>
      <w:r>
        <w:t xml:space="preserve">При наличии показаний ССЗ** и ГХ** могут быть рекомендованы к применению в монотерапии во время беременности в случае низкой активности заболевания [27,28]. </w:t>
      </w:r>
      <w:r>
        <w:rPr>
          <w:rStyle w:val="28"/>
        </w:rPr>
        <w:t>Уровень убедительности рекомендаций — С (уровень доетоверности доказательетв —</w:t>
      </w:r>
    </w:p>
    <w:p w14:paraId="515F68DE" w14:textId="77777777" w:rsidR="00E37CA0" w:rsidRDefault="008D55B8">
      <w:pPr>
        <w:pStyle w:val="24"/>
        <w:shd w:val="clear" w:color="auto" w:fill="auto"/>
        <w:spacing w:line="408" w:lineRule="exact"/>
        <w:ind w:firstLine="0"/>
        <w:jc w:val="both"/>
      </w:pPr>
      <w:r>
        <w:t>Назначение и последу</w:t>
      </w:r>
      <w:r>
        <w:t>ющую терапию ГК при РА рекомендуется проводить только врачами-ревматологами [81-83].</w:t>
      </w:r>
    </w:p>
    <w:p w14:paraId="5446FF96" w14:textId="77777777" w:rsidR="00E37CA0" w:rsidRDefault="008D55B8">
      <w:pPr>
        <w:pStyle w:val="24"/>
        <w:shd w:val="clear" w:color="auto" w:fill="auto"/>
        <w:spacing w:line="408" w:lineRule="exact"/>
        <w:ind w:firstLine="0"/>
        <w:jc w:val="both"/>
      </w:pPr>
      <w:r>
        <w:lastRenderedPageBreak/>
        <w:t>Уровень убедительности рекомщщаций — С (уровень достоверности доказательств —</w:t>
      </w:r>
    </w:p>
    <w:p w14:paraId="42C80FC2" w14:textId="77777777" w:rsidR="00E37CA0" w:rsidRDefault="008D55B8">
      <w:pPr>
        <w:pStyle w:val="921"/>
        <w:keepNext/>
        <w:keepLines/>
        <w:shd w:val="clear" w:color="auto" w:fill="auto"/>
        <w:spacing w:after="156" w:line="280" w:lineRule="exact"/>
      </w:pPr>
      <w:bookmarkStart w:id="27" w:name="bookmark29"/>
      <w:r>
        <w:t>5)</w:t>
      </w:r>
      <w:bookmarkEnd w:id="27"/>
    </w:p>
    <w:p w14:paraId="10115F65" w14:textId="77777777" w:rsidR="00E37CA0" w:rsidRDefault="008D55B8">
      <w:pPr>
        <w:pStyle w:val="24"/>
        <w:shd w:val="clear" w:color="auto" w:fill="auto"/>
        <w:spacing w:line="408" w:lineRule="exact"/>
        <w:ind w:firstLine="0"/>
        <w:jc w:val="both"/>
      </w:pPr>
      <w:r>
        <w:t>При РА лечение ГК следует проводить в комбинации с МТ** (или другами сБПВП (кишечные проти</w:t>
      </w:r>
      <w:r>
        <w:t xml:space="preserve">вовоспалительные препараты аминосалициловая кислота и аналогичные препараты, селективные иммунодепрессанты, противомалярийные препараты)) в течение времени, необходимого для развития эффекта сБПВП </w:t>
      </w:r>
      <w:r>
        <w:rPr>
          <w:lang w:val="en-US" w:eastAsia="en-US" w:bidi="en-US"/>
        </w:rPr>
        <w:t>(bridge</w:t>
      </w:r>
      <w:r>
        <w:t>-терапия), и коротким курсом при обострении заболева</w:t>
      </w:r>
      <w:r>
        <w:t>ния в любой стадии РА [84-94].</w:t>
      </w:r>
    </w:p>
    <w:p w14:paraId="058557F9" w14:textId="77777777" w:rsidR="00E37CA0" w:rsidRDefault="008D55B8">
      <w:pPr>
        <w:pStyle w:val="24"/>
        <w:shd w:val="clear" w:color="auto" w:fill="auto"/>
        <w:spacing w:line="442" w:lineRule="exact"/>
        <w:ind w:firstLine="0"/>
        <w:jc w:val="both"/>
      </w:pPr>
      <w:r>
        <w:t>Уровень убедительности рекомендаций — А (уровень достоверности доказательств —</w:t>
      </w:r>
    </w:p>
    <w:p w14:paraId="678C9A5C" w14:textId="77777777" w:rsidR="00E37CA0" w:rsidRDefault="008D55B8">
      <w:pPr>
        <w:pStyle w:val="9100"/>
        <w:keepNext/>
        <w:keepLines/>
        <w:shd w:val="clear" w:color="auto" w:fill="auto"/>
      </w:pPr>
      <w:bookmarkStart w:id="28" w:name="bookmark30"/>
      <w:r>
        <w:rPr>
          <w:rStyle w:val="910TimesNewRoman12pt"/>
          <w:rFonts w:eastAsia="Impact"/>
        </w:rPr>
        <w:t>1</w:t>
      </w:r>
      <w:r>
        <w:t>)</w:t>
      </w:r>
      <w:bookmarkEnd w:id="28"/>
    </w:p>
    <w:p w14:paraId="180AB063" w14:textId="77777777" w:rsidR="00E37CA0" w:rsidRDefault="008D55B8">
      <w:pPr>
        <w:pStyle w:val="120"/>
        <w:shd w:val="clear" w:color="auto" w:fill="auto"/>
        <w:ind w:firstLine="0"/>
        <w:jc w:val="both"/>
      </w:pPr>
      <w:r>
        <w:rPr>
          <w:rStyle w:val="122"/>
        </w:rPr>
        <w:t xml:space="preserve">Комментарии: </w:t>
      </w:r>
      <w:r>
        <w:t>применение ГК в комбинации с МТ** при РА позволяет повысить эффективность и улучшить переносимость терапии по сравнению с монотера</w:t>
      </w:r>
      <w:r>
        <w:t>пией МТ**;</w:t>
      </w:r>
    </w:p>
    <w:p w14:paraId="6D1D8E31" w14:textId="77777777" w:rsidR="00E37CA0" w:rsidRDefault="008D55B8">
      <w:pPr>
        <w:pStyle w:val="120"/>
        <w:numPr>
          <w:ilvl w:val="0"/>
          <w:numId w:val="24"/>
        </w:numPr>
        <w:shd w:val="clear" w:color="auto" w:fill="auto"/>
        <w:tabs>
          <w:tab w:val="left" w:pos="229"/>
        </w:tabs>
        <w:ind w:firstLine="0"/>
        <w:jc w:val="both"/>
      </w:pPr>
      <w:r>
        <w:t>комбинированная терапия МТ** и ГК не уступает по эффективности комбинированной терапии МТ** и ГИБП (иФНОа, ингибиторы ИЛ, моноклональные антитела, селективные ттунодепресанты) при раннем РА [72, 79, 80];</w:t>
      </w:r>
    </w:p>
    <w:p w14:paraId="21E4F1E7" w14:textId="77777777" w:rsidR="00E37CA0" w:rsidRDefault="008D55B8">
      <w:pPr>
        <w:pStyle w:val="120"/>
        <w:numPr>
          <w:ilvl w:val="0"/>
          <w:numId w:val="24"/>
        </w:numPr>
        <w:shd w:val="clear" w:color="auto" w:fill="auto"/>
        <w:tabs>
          <w:tab w:val="left" w:pos="258"/>
        </w:tabs>
        <w:ind w:firstLine="0"/>
        <w:jc w:val="both"/>
      </w:pPr>
      <w:r>
        <w:t xml:space="preserve">назначение ГК следует проводить </w:t>
      </w:r>
      <w:r>
        <w:t>индивидуализировано с учетом известных факторов развития НЛР (развитие иммунодефицитных состояний, эрозивно-язвенные заболевания ЖКТ, серьезные заболевания сердечно-сосудистой системы, дислипедемия, сахарный диабет, системный остеопороз и др.);</w:t>
      </w:r>
    </w:p>
    <w:p w14:paraId="6720E762" w14:textId="77777777" w:rsidR="00E37CA0" w:rsidRDefault="008D55B8">
      <w:pPr>
        <w:pStyle w:val="120"/>
        <w:numPr>
          <w:ilvl w:val="0"/>
          <w:numId w:val="24"/>
        </w:numPr>
        <w:shd w:val="clear" w:color="auto" w:fill="auto"/>
        <w:tabs>
          <w:tab w:val="left" w:pos="229"/>
        </w:tabs>
        <w:ind w:firstLine="0"/>
        <w:jc w:val="both"/>
      </w:pPr>
      <w:r>
        <w:t xml:space="preserve">длительное </w:t>
      </w:r>
      <w:r>
        <w:t>применение ГК в дозе более 10 мг/сут (особенно в комбинации с сБПВП</w:t>
      </w:r>
    </w:p>
    <w:p w14:paraId="74598AD7" w14:textId="77777777" w:rsidR="00E37CA0" w:rsidRDefault="008D55B8">
      <w:pPr>
        <w:pStyle w:val="120"/>
        <w:shd w:val="clear" w:color="auto" w:fill="auto"/>
        <w:tabs>
          <w:tab w:val="left" w:pos="2342"/>
        </w:tabs>
        <w:ind w:firstLine="0"/>
        <w:jc w:val="both"/>
      </w:pPr>
      <w:r>
        <w:t>(аналоги фолиевой кислоты, кишечные противовоспалительные препараты аминосалициловая кислота и аналогичные препараты, селективные иммунодепрессанты, противомалярийные препараты), ГИБП (иФН</w:t>
      </w:r>
      <w:r>
        <w:t>Оа, ингибиторы ИЛ, моноклональные антитела, селективные иммунодепресанты) и тсБПВП (селективные иммунодепресанты:</w:t>
      </w:r>
      <w:r>
        <w:tab/>
        <w:t>БАРИ**, ТОФА**, УПА**) и высокая кумулятивная доза</w:t>
      </w:r>
    </w:p>
    <w:p w14:paraId="2A305E0E" w14:textId="77777777" w:rsidR="00E37CA0" w:rsidRDefault="008D55B8">
      <w:pPr>
        <w:pStyle w:val="120"/>
        <w:shd w:val="clear" w:color="auto" w:fill="auto"/>
        <w:ind w:firstLine="0"/>
        <w:jc w:val="both"/>
      </w:pPr>
      <w:r>
        <w:t>ассоциируются с нарастание риска инфекционных осложнений;</w:t>
      </w:r>
    </w:p>
    <w:p w14:paraId="1C9513FB" w14:textId="77777777" w:rsidR="00E37CA0" w:rsidRDefault="008D55B8">
      <w:pPr>
        <w:pStyle w:val="120"/>
        <w:numPr>
          <w:ilvl w:val="0"/>
          <w:numId w:val="24"/>
        </w:numPr>
        <w:shd w:val="clear" w:color="auto" w:fill="auto"/>
        <w:tabs>
          <w:tab w:val="left" w:pos="248"/>
        </w:tabs>
        <w:ind w:firstLine="0"/>
        <w:jc w:val="both"/>
      </w:pPr>
      <w:r>
        <w:t>ГК следует отменить как можно быс</w:t>
      </w:r>
      <w:r>
        <w:t>трее (желательно не позднее, чем через 3-6 месяцев от начала терапии), а при необходимости более длительного применения, поддерживающая доза ГК не должна превышать 7.5 мг/сут [46, 82];</w:t>
      </w:r>
    </w:p>
    <w:p w14:paraId="1E2C564F" w14:textId="77777777" w:rsidR="00E37CA0" w:rsidRDefault="008D55B8">
      <w:pPr>
        <w:pStyle w:val="120"/>
        <w:shd w:val="clear" w:color="auto" w:fill="auto"/>
        <w:ind w:firstLine="0"/>
        <w:jc w:val="both"/>
        <w:sectPr w:rsidR="00E37CA0">
          <w:type w:val="continuous"/>
          <w:pgSz w:w="11900" w:h="16840"/>
          <w:pgMar w:top="1134" w:right="737" w:bottom="2077" w:left="1342" w:header="0" w:footer="3" w:gutter="0"/>
          <w:cols w:space="720"/>
          <w:noEndnote/>
          <w:docGrid w:linePitch="360"/>
        </w:sectPr>
      </w:pPr>
      <w:r>
        <w:t>-преимущества и недостатки различных схем применени</w:t>
      </w:r>
      <w:r>
        <w:t>я ГК (дозы, форма препарата и др.) при РА требуют дальнейшего изучения.</w:t>
      </w:r>
    </w:p>
    <w:p w14:paraId="25F7CB2D" w14:textId="77777777" w:rsidR="00E37CA0" w:rsidRDefault="008D55B8">
      <w:pPr>
        <w:pStyle w:val="24"/>
        <w:numPr>
          <w:ilvl w:val="0"/>
          <w:numId w:val="25"/>
        </w:numPr>
        <w:shd w:val="clear" w:color="auto" w:fill="auto"/>
        <w:tabs>
          <w:tab w:val="left" w:pos="350"/>
        </w:tabs>
        <w:spacing w:line="408" w:lineRule="exact"/>
        <w:ind w:left="420" w:hanging="420"/>
        <w:jc w:val="both"/>
      </w:pPr>
      <w:r>
        <w:lastRenderedPageBreak/>
        <w:t xml:space="preserve">Рекомендуется проводить профилактику (препараты кальция и витамина </w:t>
      </w:r>
      <w:r>
        <w:rPr>
          <w:lang w:val="en-US" w:eastAsia="en-US" w:bidi="en-US"/>
        </w:rPr>
        <w:t xml:space="preserve">D) </w:t>
      </w:r>
      <w:r>
        <w:t>и, при необходимости, лечение (бисфосфонаты) глюкокортикоидного остеопороза у всех пациентов РА, принимающих ГК (&gt;</w:t>
      </w:r>
      <w:r>
        <w:t xml:space="preserve"> 3-х месяцев, в дозе &gt; 5 мг/день) [41, 95]</w:t>
      </w:r>
    </w:p>
    <w:p w14:paraId="2E3A32D9" w14:textId="77777777" w:rsidR="00E37CA0" w:rsidRDefault="008D55B8">
      <w:pPr>
        <w:pStyle w:val="102"/>
        <w:shd w:val="clear" w:color="auto" w:fill="auto"/>
        <w:ind w:left="420"/>
      </w:pPr>
      <w:r>
        <w:t>Уровень убедительности рекомендаций - С (уровень достоверности доказательств -</w:t>
      </w:r>
    </w:p>
    <w:p w14:paraId="09BD7CD6" w14:textId="77777777" w:rsidR="00E37CA0" w:rsidRDefault="008D55B8">
      <w:pPr>
        <w:pStyle w:val="921"/>
        <w:keepNext/>
        <w:keepLines/>
        <w:shd w:val="clear" w:color="auto" w:fill="auto"/>
        <w:spacing w:after="151" w:line="280" w:lineRule="exact"/>
        <w:ind w:left="420"/>
      </w:pPr>
      <w:bookmarkStart w:id="29" w:name="bookmark31"/>
      <w:r>
        <w:t>5)</w:t>
      </w:r>
      <w:bookmarkEnd w:id="29"/>
    </w:p>
    <w:p w14:paraId="456AD497" w14:textId="77777777" w:rsidR="00E37CA0" w:rsidRDefault="008D55B8">
      <w:pPr>
        <w:pStyle w:val="24"/>
        <w:numPr>
          <w:ilvl w:val="0"/>
          <w:numId w:val="25"/>
        </w:numPr>
        <w:shd w:val="clear" w:color="auto" w:fill="auto"/>
        <w:tabs>
          <w:tab w:val="left" w:pos="350"/>
        </w:tabs>
        <w:spacing w:line="408" w:lineRule="exact"/>
        <w:ind w:left="420" w:hanging="420"/>
        <w:jc w:val="both"/>
      </w:pPr>
      <w:r>
        <w:t xml:space="preserve">При обострении мон/олигоартрита на фоне лечения сБПВП (аналоги фолиевой кислоты, кишечные </w:t>
      </w:r>
      <w:r>
        <w:t xml:space="preserve">противовоспалительные препараты аминосалициловая кислота и аналогичные препараты, селективные иммунодепрессанты, противомалярийные препараты), рекомендуется проведение локальной инъекционной терапии ГК (внутрисуставное или периартикулярно при теносиновите </w:t>
      </w:r>
      <w:r>
        <w:t>введение) [96-101].</w:t>
      </w:r>
    </w:p>
    <w:p w14:paraId="2E6A7D33" w14:textId="77777777" w:rsidR="00E37CA0" w:rsidRDefault="008D55B8">
      <w:pPr>
        <w:pStyle w:val="102"/>
        <w:shd w:val="clear" w:color="auto" w:fill="auto"/>
        <w:spacing w:line="446" w:lineRule="exact"/>
        <w:ind w:left="420"/>
      </w:pPr>
      <w:r>
        <w:t>Уровень убедительности рекомендаций — В (уровень достоверности доказательств —</w:t>
      </w:r>
    </w:p>
    <w:p w14:paraId="4651C6EC" w14:textId="77777777" w:rsidR="00E37CA0" w:rsidRDefault="008D55B8">
      <w:pPr>
        <w:pStyle w:val="9110"/>
        <w:keepNext/>
        <w:keepLines/>
        <w:shd w:val="clear" w:color="auto" w:fill="auto"/>
        <w:ind w:left="420"/>
      </w:pPr>
      <w:bookmarkStart w:id="30" w:name="bookmark32"/>
      <w:r>
        <w:rPr>
          <w:rStyle w:val="9111"/>
          <w:b/>
          <w:bCs/>
        </w:rPr>
        <w:t>2</w:t>
      </w:r>
      <w:r>
        <w:t>)</w:t>
      </w:r>
      <w:bookmarkEnd w:id="30"/>
    </w:p>
    <w:p w14:paraId="4A492AD1" w14:textId="77777777" w:rsidR="00E37CA0" w:rsidRDefault="008D55B8">
      <w:pPr>
        <w:pStyle w:val="120"/>
        <w:shd w:val="clear" w:color="auto" w:fill="auto"/>
        <w:spacing w:after="103" w:line="240" w:lineRule="exact"/>
        <w:ind w:left="420" w:firstLine="0"/>
        <w:jc w:val="both"/>
      </w:pPr>
      <w:r>
        <w:rPr>
          <w:rStyle w:val="121"/>
        </w:rPr>
        <w:t xml:space="preserve">Комментарии: </w:t>
      </w:r>
      <w:r>
        <w:t>повторное введение ГК рекомендуется проводить не чаще 1 раза в 3 мес.;</w:t>
      </w:r>
    </w:p>
    <w:p w14:paraId="73FC8105" w14:textId="77777777" w:rsidR="00E37CA0" w:rsidRDefault="008D55B8">
      <w:pPr>
        <w:pStyle w:val="120"/>
        <w:numPr>
          <w:ilvl w:val="0"/>
          <w:numId w:val="24"/>
        </w:numPr>
        <w:shd w:val="clear" w:color="auto" w:fill="auto"/>
        <w:tabs>
          <w:tab w:val="left" w:pos="646"/>
        </w:tabs>
        <w:spacing w:line="240" w:lineRule="exact"/>
        <w:ind w:left="420" w:firstLine="0"/>
        <w:jc w:val="both"/>
      </w:pPr>
      <w:r>
        <w:t>количество инъекций в разные суставы четко не регламентировано;</w:t>
      </w:r>
    </w:p>
    <w:p w14:paraId="38EE88A4" w14:textId="77777777" w:rsidR="00E37CA0" w:rsidRDefault="008D55B8">
      <w:pPr>
        <w:pStyle w:val="120"/>
        <w:numPr>
          <w:ilvl w:val="0"/>
          <w:numId w:val="24"/>
        </w:numPr>
        <w:shd w:val="clear" w:color="auto" w:fill="auto"/>
        <w:tabs>
          <w:tab w:val="left" w:pos="651"/>
        </w:tabs>
        <w:spacing w:after="184" w:line="418" w:lineRule="exact"/>
        <w:ind w:left="420" w:firstLine="0"/>
        <w:jc w:val="both"/>
      </w:pPr>
      <w:r>
        <w:t>частое</w:t>
      </w:r>
      <w:r>
        <w:t xml:space="preserve"> внутрисуставное введение ГК приводит к развитию локальных и системых НЛР.</w:t>
      </w:r>
    </w:p>
    <w:p w14:paraId="31FCBDBE" w14:textId="77777777" w:rsidR="00E37CA0" w:rsidRDefault="008D55B8">
      <w:pPr>
        <w:pStyle w:val="24"/>
        <w:numPr>
          <w:ilvl w:val="0"/>
          <w:numId w:val="25"/>
        </w:numPr>
        <w:shd w:val="clear" w:color="auto" w:fill="auto"/>
        <w:tabs>
          <w:tab w:val="left" w:pos="350"/>
        </w:tabs>
        <w:spacing w:line="413" w:lineRule="exact"/>
        <w:ind w:left="420" w:hanging="420"/>
        <w:jc w:val="both"/>
      </w:pPr>
      <w:r>
        <w:t>При отсутствии противопоказаний терапию ГИБП (иФНОа, ингибиторы ИЛ, моноклональные антитела, селективные иммунодепресанты) или тсБПВП (селективные иммунодепресанты: БАРИ**, ТОФА**, УПА**) рекомендуется назначать пациентам с РА при наличии факторов риска не</w:t>
      </w:r>
      <w:r>
        <w:t>благоприятного пропюза (раннее развитие эрозий суставов, очень высокие титры РФ и АЦЦП, высокая клиническая и лабораторная активность) и/или недостаточной эффективности (сохранение умеренной/высокой активности в течение не менее 3 месяцев^ и/или плохой пер</w:t>
      </w:r>
      <w:r>
        <w:t xml:space="preserve">еносимости МТ** (включая подкожную форму препарата) и/или комбинированной терапии МТ** </w:t>
      </w:r>
      <w:r>
        <w:rPr>
          <w:rStyle w:val="28"/>
        </w:rPr>
        <w:t xml:space="preserve">с </w:t>
      </w:r>
      <w:r>
        <w:t xml:space="preserve">сБПВП [102-112]. </w:t>
      </w:r>
      <w:r>
        <w:rPr>
          <w:rStyle w:val="28"/>
        </w:rPr>
        <w:t xml:space="preserve">Уровень убедительности рекомендаций - А (уровень достоверности доказательств - </w:t>
      </w:r>
      <w:r>
        <w:rPr>
          <w:rStyle w:val="2a"/>
        </w:rPr>
        <w:t>1</w:t>
      </w:r>
      <w:r>
        <w:rPr>
          <w:rStyle w:val="213pt0"/>
        </w:rPr>
        <w:t>)</w:t>
      </w:r>
    </w:p>
    <w:p w14:paraId="4807E469" w14:textId="77777777" w:rsidR="00E37CA0" w:rsidRDefault="008D55B8">
      <w:pPr>
        <w:pStyle w:val="120"/>
        <w:shd w:val="clear" w:color="auto" w:fill="auto"/>
        <w:spacing w:line="413" w:lineRule="exact"/>
        <w:ind w:left="420" w:firstLine="0"/>
        <w:jc w:val="both"/>
      </w:pPr>
      <w:r>
        <w:rPr>
          <w:rStyle w:val="121"/>
        </w:rPr>
        <w:t xml:space="preserve">Комментарии: </w:t>
      </w:r>
      <w:r>
        <w:t>до назначения ГИБП (иФНОа, ингибиторы ИЛ, моноклональны</w:t>
      </w:r>
      <w:r>
        <w:t>е антитела, селективные иммунодепресанты) и тсБПВП (селективные иммунодепресанты: БАРИ**, ТОФА**, УПА**), МТ** (включая подкожную форму) в монотерапии или комбинации со стандартными сБПВП (кишечные противовоспалительные препараты аминосалициловая кислота и</w:t>
      </w:r>
      <w:r>
        <w:t xml:space="preserve"> аналогичные препараты, селективные иммунодепрессанты, противомалярийные препараты) должен применяться в адекватных дозах;</w:t>
      </w:r>
    </w:p>
    <w:p w14:paraId="71D2676F" w14:textId="77777777" w:rsidR="00E37CA0" w:rsidRDefault="008D55B8">
      <w:pPr>
        <w:pStyle w:val="120"/>
        <w:numPr>
          <w:ilvl w:val="0"/>
          <w:numId w:val="24"/>
        </w:numPr>
        <w:shd w:val="clear" w:color="auto" w:fill="auto"/>
        <w:tabs>
          <w:tab w:val="left" w:pos="715"/>
        </w:tabs>
        <w:ind w:left="420" w:firstLine="0"/>
        <w:jc w:val="both"/>
      </w:pPr>
      <w:r>
        <w:t>все ГИБП (иФНОа, ингибиторы ИЛ, моноклональные антитела, селективные иммунодепресанты) и тсБПВП (селективные иммунодепресанты: БАРИ**</w:t>
      </w:r>
      <w:r>
        <w:t xml:space="preserve">, ТОФА**, УПА**) (в комбинации с </w:t>
      </w:r>
      <w:r>
        <w:rPr>
          <w:lang w:val="en-US" w:eastAsia="en-US" w:bidi="en-US"/>
        </w:rPr>
        <w:t xml:space="preserve">MI) </w:t>
      </w:r>
      <w:r>
        <w:t>обладают одинаковой эффективностью и безопасностью [55, 61-63, 72, 74, 76, 102-107, 112]</w:t>
      </w:r>
    </w:p>
    <w:p w14:paraId="2FD6FE9E" w14:textId="77777777" w:rsidR="00E37CA0" w:rsidRDefault="008D55B8">
      <w:pPr>
        <w:pStyle w:val="120"/>
        <w:shd w:val="clear" w:color="auto" w:fill="auto"/>
        <w:ind w:left="420" w:firstLine="0"/>
        <w:jc w:val="both"/>
      </w:pPr>
      <w:r>
        <w:lastRenderedPageBreak/>
        <w:t>-алгоритм применения, клинические проявления инфузионных реакций и их профилактики на фоне лечения ГИБП (иФНОа, ингибиторы ИЛ, мон</w:t>
      </w:r>
      <w:r>
        <w:t xml:space="preserve">оклональные антитела, селективные иммунодепресанты) представлены в </w:t>
      </w:r>
      <w:r>
        <w:rPr>
          <w:rStyle w:val="123"/>
          <w:i/>
          <w:iCs/>
        </w:rPr>
        <w:t>приложении Г8 и приложение Г9;</w:t>
      </w:r>
    </w:p>
    <w:p w14:paraId="65F2BF73" w14:textId="77777777" w:rsidR="00E37CA0" w:rsidRDefault="008D55B8">
      <w:pPr>
        <w:pStyle w:val="120"/>
        <w:numPr>
          <w:ilvl w:val="0"/>
          <w:numId w:val="24"/>
        </w:numPr>
        <w:shd w:val="clear" w:color="auto" w:fill="auto"/>
        <w:tabs>
          <w:tab w:val="left" w:pos="715"/>
        </w:tabs>
        <w:ind w:left="420" w:firstLine="0"/>
        <w:jc w:val="both"/>
      </w:pPr>
      <w:r>
        <w:t>рекомендации, касающиеся предотвращения и дополнительного обследования пациентов с РА до начала терапии ГИБП (иФНОа, ингибиторы ИЛ, моноклональные антитела, с</w:t>
      </w:r>
      <w:r>
        <w:t xml:space="preserve">елективные иммунодепресанты) и тсБПВП (селективные иммунодепресанты: БАРИ**, ТОФА**, УПА**), суммированы в </w:t>
      </w:r>
      <w:r>
        <w:rPr>
          <w:rStyle w:val="123"/>
          <w:i/>
          <w:iCs/>
        </w:rPr>
        <w:t>приложение ПО и Г11;</w:t>
      </w:r>
    </w:p>
    <w:p w14:paraId="2CA786A1" w14:textId="77777777" w:rsidR="00E37CA0" w:rsidRDefault="008D55B8">
      <w:pPr>
        <w:pStyle w:val="24"/>
        <w:shd w:val="clear" w:color="auto" w:fill="auto"/>
        <w:spacing w:line="408" w:lineRule="exact"/>
        <w:ind w:left="420" w:firstLine="0"/>
        <w:jc w:val="both"/>
      </w:pPr>
      <w:r>
        <w:rPr>
          <w:rStyle w:val="26"/>
          <w:lang w:val="ru-RU" w:eastAsia="ru-RU" w:bidi="ru-RU"/>
        </w:rPr>
        <w:t>•</w:t>
      </w:r>
      <w:r>
        <w:t xml:space="preserve"> Лечение ГИБП (иФНОа, ингибиторы ИЛ, моноклональные антитела, еелективные иммунодепресанты) или тсБПВП (селективные иммунодепре</w:t>
      </w:r>
      <w:r>
        <w:t xml:space="preserve">санты: БАРИ**, ТОФА**, УПА**) рекомендуется проводить в комбинации с МТ** с целью увеличения эффективности терапии, так же возможна их комбинация </w:t>
      </w:r>
      <w:r>
        <w:rPr>
          <w:rStyle w:val="28"/>
        </w:rPr>
        <w:t xml:space="preserve">с </w:t>
      </w:r>
      <w:r>
        <w:t>другими сБПВП (кишечные противовоспалительные препараты аминосалициловая кислота и аналогичные препараты, се</w:t>
      </w:r>
      <w:r>
        <w:t>лективные иммунодепрессанты, противомалярийные препараты) [61, 112]</w:t>
      </w:r>
    </w:p>
    <w:p w14:paraId="31E49EE3" w14:textId="77777777" w:rsidR="00E37CA0" w:rsidRDefault="008D55B8">
      <w:pPr>
        <w:pStyle w:val="102"/>
        <w:shd w:val="clear" w:color="auto" w:fill="auto"/>
        <w:spacing w:line="456" w:lineRule="exact"/>
        <w:ind w:left="420"/>
      </w:pPr>
      <w:r>
        <w:t>Уровень убедительности рекомендаций - А (уровень достоверности доказательств —</w:t>
      </w:r>
    </w:p>
    <w:p w14:paraId="2AB0407C" w14:textId="77777777" w:rsidR="00E37CA0" w:rsidRDefault="008D55B8">
      <w:pPr>
        <w:pStyle w:val="9120"/>
        <w:keepNext/>
        <w:keepLines/>
        <w:shd w:val="clear" w:color="auto" w:fill="auto"/>
        <w:spacing w:after="98"/>
        <w:ind w:left="420"/>
      </w:pPr>
      <w:bookmarkStart w:id="31" w:name="bookmark33"/>
      <w:r>
        <w:rPr>
          <w:rStyle w:val="91211pt"/>
        </w:rPr>
        <w:t>1</w:t>
      </w:r>
      <w:r>
        <w:t>)</w:t>
      </w:r>
      <w:bookmarkEnd w:id="31"/>
    </w:p>
    <w:p w14:paraId="46A69C9A" w14:textId="77777777" w:rsidR="00E37CA0" w:rsidRDefault="008D55B8">
      <w:pPr>
        <w:pStyle w:val="24"/>
        <w:shd w:val="clear" w:color="auto" w:fill="auto"/>
        <w:spacing w:line="408" w:lineRule="exact"/>
        <w:ind w:left="420" w:firstLine="0"/>
        <w:jc w:val="both"/>
      </w:pPr>
      <w:r>
        <w:t>При недостаточной эффективности монотерапии МТ** и при отсутствии противопоказаний и факторов неблагоприят</w:t>
      </w:r>
      <w:r>
        <w:t>ного прогноза рекомендовано переключение» на монотерапию СУЛЬФ** или ЛЕФ** или назначение комбинированной терапии МТ**, СУЛЬФ** и ГХ** [45, 52-54]</w:t>
      </w:r>
    </w:p>
    <w:p w14:paraId="00D2ABB2" w14:textId="77777777" w:rsidR="00E37CA0" w:rsidRDefault="008D55B8">
      <w:pPr>
        <w:pStyle w:val="102"/>
        <w:shd w:val="clear" w:color="auto" w:fill="auto"/>
        <w:ind w:left="420"/>
      </w:pPr>
      <w:r>
        <w:t>Уровень убедительности рекомендаций — С (уровень достоверности доказательств —</w:t>
      </w:r>
    </w:p>
    <w:p w14:paraId="2D1186C9" w14:textId="77777777" w:rsidR="00E37CA0" w:rsidRDefault="008D55B8">
      <w:pPr>
        <w:pStyle w:val="921"/>
        <w:keepNext/>
        <w:keepLines/>
        <w:shd w:val="clear" w:color="auto" w:fill="auto"/>
        <w:tabs>
          <w:tab w:val="left" w:pos="2594"/>
        </w:tabs>
        <w:spacing w:after="161" w:line="280" w:lineRule="exact"/>
        <w:ind w:left="420"/>
      </w:pPr>
      <w:bookmarkStart w:id="32" w:name="bookmark34"/>
      <w:r>
        <w:t>5)</w:t>
      </w:r>
      <w:r>
        <w:tab/>
        <w:t>.</w:t>
      </w:r>
      <w:bookmarkEnd w:id="32"/>
    </w:p>
    <w:p w14:paraId="146C8C90" w14:textId="77777777" w:rsidR="00E37CA0" w:rsidRDefault="008D55B8">
      <w:pPr>
        <w:pStyle w:val="24"/>
        <w:shd w:val="clear" w:color="auto" w:fill="auto"/>
        <w:spacing w:line="413" w:lineRule="exact"/>
        <w:ind w:left="420" w:firstLine="0"/>
        <w:jc w:val="both"/>
      </w:pPr>
      <w:r>
        <w:t xml:space="preserve">При наличии </w:t>
      </w:r>
      <w:r>
        <w:t>противопоказания для назначения и плохой переносимости МТ** (включая подкожную форму препарата) и других сБПВП (СУЛЬФ**, ЛЕФ**, ГХ**) рекомендовано проведение монотерапии ГИБП, которые официально зарегистрированы для монотерапии РА, в первую очередь ингиби</w:t>
      </w:r>
      <w:r>
        <w:t>торами интерлейкина (ТЦЗ**, СРЛ**, ОЛК**) или тсБПВП (селективные иммунодепресанты: БАРИ**, ТОФА**, УПА**) [46,112-116].</w:t>
      </w:r>
    </w:p>
    <w:p w14:paraId="2359307E" w14:textId="77777777" w:rsidR="00E37CA0" w:rsidRDefault="008D55B8">
      <w:pPr>
        <w:pStyle w:val="102"/>
        <w:shd w:val="clear" w:color="auto" w:fill="auto"/>
        <w:spacing w:line="456" w:lineRule="exact"/>
        <w:ind w:left="420"/>
      </w:pPr>
      <w:r>
        <w:t>Уровень убедительности рекомендации - В (уровень достоверности доказательств -</w:t>
      </w:r>
    </w:p>
    <w:p w14:paraId="2FA60823" w14:textId="77777777" w:rsidR="00E37CA0" w:rsidRDefault="008D55B8">
      <w:pPr>
        <w:pStyle w:val="9130"/>
        <w:keepNext/>
        <w:keepLines/>
        <w:shd w:val="clear" w:color="auto" w:fill="auto"/>
        <w:ind w:left="420"/>
      </w:pPr>
      <w:bookmarkStart w:id="33" w:name="bookmark35"/>
      <w:r>
        <w:rPr>
          <w:rStyle w:val="9131"/>
          <w:b/>
          <w:bCs/>
        </w:rPr>
        <w:t>1</w:t>
      </w:r>
      <w:r>
        <w:t>)</w:t>
      </w:r>
      <w:bookmarkEnd w:id="33"/>
    </w:p>
    <w:p w14:paraId="0F92E4F2" w14:textId="77777777" w:rsidR="00E37CA0" w:rsidRDefault="008D55B8">
      <w:pPr>
        <w:pStyle w:val="24"/>
        <w:shd w:val="clear" w:color="auto" w:fill="auto"/>
        <w:spacing w:line="408" w:lineRule="exact"/>
        <w:ind w:firstLine="0"/>
        <w:jc w:val="both"/>
      </w:pPr>
      <w:r>
        <w:t xml:space="preserve">При отсутствии улучшения (критерии </w:t>
      </w:r>
      <w:r>
        <w:rPr>
          <w:lang w:val="en-US" w:eastAsia="en-US" w:bidi="en-US"/>
        </w:rPr>
        <w:t xml:space="preserve">EULAR) </w:t>
      </w:r>
      <w:r>
        <w:t>через 3 месяца или не достижении ремиссии/низкой активности РА (в зависимости от выбранной цели терапии) через 6 месяцев от начала терапии ГИБП (иФНОа, ингибиторы ИЛ, моноклональные антитела, селективные иммунодепр</w:t>
      </w:r>
      <w:r>
        <w:t xml:space="preserve">есанты) (или тсБПВП (БАРИ**, ТОФА**, УПА**) рекомендуется «переключить» </w:t>
      </w:r>
      <w:r>
        <w:rPr>
          <w:lang w:val="en-US" w:eastAsia="en-US" w:bidi="en-US"/>
        </w:rPr>
        <w:t xml:space="preserve">(switch) </w:t>
      </w:r>
      <w:r>
        <w:t xml:space="preserve">пациента на лечение ГИБП с другим механизмом действия или тсБПВП при «первичной» неэффективности ГИБП или тсБПВП, В случае вторичной неэффективности </w:t>
      </w:r>
      <w:r>
        <w:lastRenderedPageBreak/>
        <w:t>(ускользания/потери эффект</w:t>
      </w:r>
      <w:r>
        <w:t>а) возможно переключение на ГИБП (иФНОа, ингибиторы ИЛ, моноклональные антитела, селективные иммунодепресанты) как одной группы, так и с иным механизмом действия или тсБПВП.( БАРИ**, ТОФА**, УПА**) [46, 116, 118],</w:t>
      </w:r>
    </w:p>
    <w:p w14:paraId="1165D8EB" w14:textId="77777777" w:rsidR="00E37CA0" w:rsidRDefault="008D55B8">
      <w:pPr>
        <w:pStyle w:val="102"/>
        <w:shd w:val="clear" w:color="auto" w:fill="auto"/>
      </w:pPr>
      <w:r>
        <w:t>Уровень убедительности рекомендаций - С (у</w:t>
      </w:r>
      <w:r>
        <w:t>ровень достоверности доказательств -</w:t>
      </w:r>
    </w:p>
    <w:p w14:paraId="0B3F65A9" w14:textId="77777777" w:rsidR="00E37CA0" w:rsidRDefault="008D55B8">
      <w:pPr>
        <w:pStyle w:val="921"/>
        <w:keepNext/>
        <w:keepLines/>
        <w:shd w:val="clear" w:color="auto" w:fill="auto"/>
        <w:spacing w:after="160" w:line="280" w:lineRule="exact"/>
      </w:pPr>
      <w:bookmarkStart w:id="34" w:name="bookmark36"/>
      <w:r>
        <w:t>5)</w:t>
      </w:r>
      <w:bookmarkEnd w:id="34"/>
    </w:p>
    <w:p w14:paraId="1A2BBBA8" w14:textId="77777777" w:rsidR="00E37CA0" w:rsidRDefault="008D55B8">
      <w:pPr>
        <w:pStyle w:val="24"/>
        <w:shd w:val="clear" w:color="auto" w:fill="auto"/>
        <w:spacing w:line="408" w:lineRule="exact"/>
        <w:ind w:firstLine="0"/>
        <w:jc w:val="both"/>
      </w:pPr>
      <w:r>
        <w:t>В случае достижения ремиссии (длительность не менее 12 месяцев на фоне терапии), после отмены ГК (или продолжения их приема в дозе &lt; 5 мг/день), рекомендуется постепенное тщательно контролируемое снижение («титровани</w:t>
      </w:r>
      <w:r>
        <w:t>е») дозы или отмена ГИБП (иФНОа, ингибиторы ИЛ, моноклональные антитела, еелективные иммунодепресанты) [118-128].</w:t>
      </w:r>
    </w:p>
    <w:p w14:paraId="1ACAE128" w14:textId="77777777" w:rsidR="00E37CA0" w:rsidRDefault="008D55B8">
      <w:pPr>
        <w:pStyle w:val="102"/>
        <w:shd w:val="clear" w:color="auto" w:fill="auto"/>
        <w:spacing w:line="451" w:lineRule="exact"/>
      </w:pPr>
      <w:r>
        <w:t>Уровень убедительности рекомендаций - В (уровень достоверности доказательств -</w:t>
      </w:r>
    </w:p>
    <w:p w14:paraId="742C7170" w14:textId="77777777" w:rsidR="00E37CA0" w:rsidRDefault="008D55B8">
      <w:pPr>
        <w:pStyle w:val="9140"/>
        <w:keepNext/>
        <w:keepLines/>
        <w:shd w:val="clear" w:color="auto" w:fill="auto"/>
      </w:pPr>
      <w:bookmarkStart w:id="35" w:name="bookmark37"/>
      <w:r>
        <w:rPr>
          <w:rStyle w:val="914TimesNewRoman12pt"/>
          <w:rFonts w:eastAsia="Impact"/>
        </w:rPr>
        <w:t>2</w:t>
      </w:r>
      <w:r>
        <w:t>)</w:t>
      </w:r>
      <w:bookmarkEnd w:id="35"/>
    </w:p>
    <w:p w14:paraId="6808DD31" w14:textId="77777777" w:rsidR="00E37CA0" w:rsidRDefault="008D55B8">
      <w:pPr>
        <w:pStyle w:val="120"/>
        <w:shd w:val="clear" w:color="auto" w:fill="auto"/>
        <w:ind w:firstLine="0"/>
        <w:jc w:val="both"/>
      </w:pPr>
      <w:r>
        <w:rPr>
          <w:rStyle w:val="121"/>
        </w:rPr>
        <w:t xml:space="preserve">Комментарии: </w:t>
      </w:r>
      <w:r>
        <w:t xml:space="preserve">возможность отмены ГИБП (иФНОа, </w:t>
      </w:r>
      <w:r>
        <w:t>ингибиторы ИЛ, моноклональные антитела, селективные иммунодепресанты) более вероятна у пациентов с ранним РФ/АЦЦП негативным вариантом РА;</w:t>
      </w:r>
    </w:p>
    <w:p w14:paraId="371AA101" w14:textId="77777777" w:rsidR="00E37CA0" w:rsidRDefault="008D55B8">
      <w:pPr>
        <w:pStyle w:val="120"/>
        <w:numPr>
          <w:ilvl w:val="0"/>
          <w:numId w:val="24"/>
        </w:numPr>
        <w:shd w:val="clear" w:color="auto" w:fill="auto"/>
        <w:tabs>
          <w:tab w:val="left" w:pos="224"/>
        </w:tabs>
        <w:ind w:firstLine="0"/>
        <w:jc w:val="both"/>
      </w:pPr>
      <w:r>
        <w:t>для поддержания ремиссии после снижения дозы (или отмены) ГИБП (иФНОа, ингибиторы ИЛ, моноклональные антитела, селект</w:t>
      </w:r>
      <w:r>
        <w:t>ивные иммунодепресанты) необходима адекватная терапия МТ**, включая применение подкожной формы препарата;</w:t>
      </w:r>
    </w:p>
    <w:p w14:paraId="139F750A" w14:textId="77777777" w:rsidR="00E37CA0" w:rsidRDefault="008D55B8">
      <w:pPr>
        <w:pStyle w:val="120"/>
        <w:numPr>
          <w:ilvl w:val="0"/>
          <w:numId w:val="24"/>
        </w:numPr>
        <w:shd w:val="clear" w:color="auto" w:fill="auto"/>
        <w:tabs>
          <w:tab w:val="left" w:pos="224"/>
        </w:tabs>
        <w:ind w:firstLine="0"/>
        <w:jc w:val="both"/>
      </w:pPr>
      <w:r>
        <w:t>при развитии обострения заболевания на фоне уменьшения дозы (ши отмены) ГИБП (иФНОа, ингибиторы ИЛ, моноклональные антитела, селективные иммунодепреса</w:t>
      </w:r>
      <w:r>
        <w:t>нты), повторное назначение тех же препаратов (ши других ГИБП) в стандартной дозе приводит к быстрому подавлению активности воспаления у большинства пациентов;</w:t>
      </w:r>
    </w:p>
    <w:p w14:paraId="6759B3A8" w14:textId="77777777" w:rsidR="00E37CA0" w:rsidRDefault="008D55B8">
      <w:pPr>
        <w:pStyle w:val="120"/>
        <w:numPr>
          <w:ilvl w:val="0"/>
          <w:numId w:val="24"/>
        </w:numPr>
        <w:shd w:val="clear" w:color="auto" w:fill="auto"/>
        <w:tabs>
          <w:tab w:val="left" w:pos="224"/>
        </w:tabs>
        <w:ind w:firstLine="0"/>
        <w:jc w:val="both"/>
      </w:pPr>
      <w:r>
        <w:t xml:space="preserve">при развернутом РФ/АЦЦП позитивном варианте РА отмена ГИБП (иФНОа, ингибиторы ИЛ, моноклоначьные </w:t>
      </w:r>
      <w:r>
        <w:t>антитела, селективные шшунодепресанты) может чаще приводить к развитию обострения, в связи с этим должна проводиться более постепеннно и осторожно.</w:t>
      </w:r>
    </w:p>
    <w:p w14:paraId="774E289E" w14:textId="77777777" w:rsidR="00E37CA0" w:rsidRDefault="008D55B8">
      <w:pPr>
        <w:pStyle w:val="24"/>
        <w:shd w:val="clear" w:color="auto" w:fill="auto"/>
        <w:spacing w:line="408" w:lineRule="exact"/>
        <w:ind w:firstLine="0"/>
        <w:jc w:val="both"/>
      </w:pPr>
      <w:r>
        <w:t>При достижении длительной стойкой ремиссии (не менее 12 месяцев) после прекращения лечения ГИБП (иФНОа, инги</w:t>
      </w:r>
      <w:r>
        <w:t>биторы ИЛ, моноклональные антитела, селективные иммунодепресанты) рекомендуется рассмотреть возможность снижения дозы сБПВП (МТ**, СУЛЬФ**, ЛЕФ**, ГХ**) по согласованию с пациентом [44, 51].</w:t>
      </w:r>
    </w:p>
    <w:p w14:paraId="0C792785" w14:textId="77777777" w:rsidR="00E37CA0" w:rsidRDefault="008D55B8">
      <w:pPr>
        <w:pStyle w:val="102"/>
        <w:shd w:val="clear" w:color="auto" w:fill="auto"/>
      </w:pPr>
      <w:r>
        <w:t>Уровень убедительности рекомендаций — С (уровень достоверности до</w:t>
      </w:r>
      <w:r>
        <w:t>казательств —</w:t>
      </w:r>
    </w:p>
    <w:p w14:paraId="1EEDBF02" w14:textId="77777777" w:rsidR="00E37CA0" w:rsidRDefault="008D55B8">
      <w:pPr>
        <w:pStyle w:val="93"/>
        <w:keepNext/>
        <w:keepLines/>
        <w:shd w:val="clear" w:color="auto" w:fill="auto"/>
        <w:spacing w:after="0" w:line="240" w:lineRule="exact"/>
      </w:pPr>
      <w:bookmarkStart w:id="36" w:name="bookmark38"/>
      <w:r>
        <w:t>5)</w:t>
      </w:r>
      <w:bookmarkEnd w:id="36"/>
    </w:p>
    <w:p w14:paraId="21C57137" w14:textId="77777777" w:rsidR="00E37CA0" w:rsidRDefault="008D55B8">
      <w:pPr>
        <w:pStyle w:val="120"/>
        <w:shd w:val="clear" w:color="auto" w:fill="auto"/>
        <w:ind w:firstLine="0"/>
        <w:jc w:val="both"/>
      </w:pPr>
      <w:r>
        <w:t>Комментарии: у пациентов с развернутой и поздней стадиями РА отмена стандартных сБПВП (МТ**, СУЛЬФ**, ЛЕФ**, ГХ**) нецелесообразна, т.к. достаточно часто приводит к обострению заболевания [124, 129].</w:t>
      </w:r>
    </w:p>
    <w:p w14:paraId="2E951B61" w14:textId="77777777" w:rsidR="00E37CA0" w:rsidRDefault="008D55B8">
      <w:pPr>
        <w:pStyle w:val="102"/>
        <w:shd w:val="clear" w:color="auto" w:fill="auto"/>
        <w:spacing w:after="180"/>
      </w:pPr>
      <w:r>
        <w:t>Применение биоаналогов ГИБП при РА [130</w:t>
      </w:r>
      <w:r>
        <w:t>-132]</w:t>
      </w:r>
    </w:p>
    <w:p w14:paraId="29482E42" w14:textId="77777777" w:rsidR="00E37CA0" w:rsidRDefault="008D55B8">
      <w:pPr>
        <w:pStyle w:val="24"/>
        <w:shd w:val="clear" w:color="auto" w:fill="auto"/>
        <w:spacing w:line="408" w:lineRule="exact"/>
        <w:ind w:firstLine="0"/>
        <w:jc w:val="both"/>
      </w:pPr>
      <w:r>
        <w:lastRenderedPageBreak/>
        <w:t>Выбор оригинального ГИБП (иФНОа, ингибиторы ИЛ, моноклональные антитела, селективные иммунодепресанты) или его биоаналога для лечения пациентов рекомендуется проводить с учетом;</w:t>
      </w:r>
    </w:p>
    <w:p w14:paraId="51236188" w14:textId="77777777" w:rsidR="00E37CA0" w:rsidRDefault="008D55B8">
      <w:pPr>
        <w:pStyle w:val="24"/>
        <w:numPr>
          <w:ilvl w:val="0"/>
          <w:numId w:val="24"/>
        </w:numPr>
        <w:shd w:val="clear" w:color="auto" w:fill="auto"/>
        <w:tabs>
          <w:tab w:val="left" w:pos="1278"/>
        </w:tabs>
        <w:spacing w:line="408" w:lineRule="exact"/>
        <w:ind w:firstLine="0"/>
        <w:jc w:val="both"/>
      </w:pPr>
      <w:r>
        <w:t>мнения квалифицированного врача-ревматолога;</w:t>
      </w:r>
    </w:p>
    <w:p w14:paraId="55618A27" w14:textId="77777777" w:rsidR="00E37CA0" w:rsidRDefault="008D55B8">
      <w:pPr>
        <w:pStyle w:val="24"/>
        <w:numPr>
          <w:ilvl w:val="0"/>
          <w:numId w:val="24"/>
        </w:numPr>
        <w:shd w:val="clear" w:color="auto" w:fill="auto"/>
        <w:tabs>
          <w:tab w:val="left" w:pos="1278"/>
          <w:tab w:val="left" w:pos="7584"/>
        </w:tabs>
        <w:spacing w:line="408" w:lineRule="exact"/>
        <w:ind w:firstLine="0"/>
        <w:jc w:val="both"/>
      </w:pPr>
      <w:r>
        <w:t xml:space="preserve">принципов </w:t>
      </w:r>
      <w:r>
        <w:t>доказательной медицины (доказанная</w:t>
      </w:r>
      <w:r>
        <w:tab/>
        <w:t>терапевтическая</w:t>
      </w:r>
    </w:p>
    <w:p w14:paraId="19FDDBA7" w14:textId="77777777" w:rsidR="00E37CA0" w:rsidRDefault="008D55B8">
      <w:pPr>
        <w:pStyle w:val="24"/>
        <w:shd w:val="clear" w:color="auto" w:fill="auto"/>
        <w:spacing w:line="408" w:lineRule="exact"/>
        <w:ind w:firstLine="0"/>
        <w:jc w:val="both"/>
      </w:pPr>
      <w:r>
        <w:t>эффективность и безопасность биоаналога), т.к. эффективность и безопасность биоаналогов при разных заболеваниях может отличаться от соответствующих показателей оригинальньк ГИБП (иФНОа, ингибиторы ИЛ, моно</w:t>
      </w:r>
      <w:r>
        <w:t>клональные антитела, селективные</w:t>
      </w:r>
    </w:p>
    <w:p w14:paraId="3AE05535" w14:textId="77777777" w:rsidR="00E37CA0" w:rsidRDefault="008D55B8">
      <w:pPr>
        <w:pStyle w:val="24"/>
        <w:numPr>
          <w:ilvl w:val="0"/>
          <w:numId w:val="24"/>
        </w:numPr>
        <w:shd w:val="clear" w:color="auto" w:fill="auto"/>
        <w:tabs>
          <w:tab w:val="left" w:pos="1278"/>
        </w:tabs>
        <w:spacing w:line="408" w:lineRule="exact"/>
        <w:ind w:firstLine="0"/>
        <w:jc w:val="both"/>
      </w:pPr>
      <w:r>
        <w:t>оригинальный ГИБП не может автоматически заменяться на его биоаналог: замена препаратов может осуществляться только на основе консенсуса врача-ревматолога и пациента [130-132].</w:t>
      </w:r>
    </w:p>
    <w:p w14:paraId="4B31AD4B" w14:textId="77777777" w:rsidR="00E37CA0" w:rsidRDefault="008D55B8">
      <w:pPr>
        <w:pStyle w:val="102"/>
        <w:shd w:val="clear" w:color="auto" w:fill="auto"/>
      </w:pPr>
      <w:r>
        <w:t>Уровень убедительности рекомендаций — С (урове</w:t>
      </w:r>
      <w:r>
        <w:t>нь достоверности доказательств -</w:t>
      </w:r>
    </w:p>
    <w:p w14:paraId="4BD1E452" w14:textId="77777777" w:rsidR="00E37CA0" w:rsidRDefault="008D55B8">
      <w:pPr>
        <w:pStyle w:val="93"/>
        <w:keepNext/>
        <w:keepLines/>
        <w:shd w:val="clear" w:color="auto" w:fill="auto"/>
        <w:spacing w:after="103" w:line="240" w:lineRule="exact"/>
      </w:pPr>
      <w:bookmarkStart w:id="37" w:name="bookmark39"/>
      <w:r>
        <w:t>5)</w:t>
      </w:r>
      <w:bookmarkEnd w:id="37"/>
    </w:p>
    <w:p w14:paraId="4E3101F8" w14:textId="77777777" w:rsidR="00E37CA0" w:rsidRDefault="008D55B8">
      <w:pPr>
        <w:pStyle w:val="102"/>
        <w:numPr>
          <w:ilvl w:val="0"/>
          <w:numId w:val="26"/>
        </w:numPr>
        <w:shd w:val="clear" w:color="auto" w:fill="auto"/>
        <w:tabs>
          <w:tab w:val="left" w:pos="483"/>
        </w:tabs>
        <w:spacing w:after="191" w:line="240" w:lineRule="exact"/>
      </w:pPr>
      <w:r>
        <w:t>Хирургическое лечение</w:t>
      </w:r>
    </w:p>
    <w:p w14:paraId="49255B50" w14:textId="77777777" w:rsidR="00E37CA0" w:rsidRDefault="008D55B8">
      <w:pPr>
        <w:pStyle w:val="24"/>
        <w:shd w:val="clear" w:color="auto" w:fill="auto"/>
        <w:spacing w:line="413" w:lineRule="exact"/>
        <w:ind w:firstLine="0"/>
        <w:jc w:val="both"/>
      </w:pPr>
      <w:r>
        <w:t>Эндопротезирование или артродез суставов рекомендуется при наличии выраженных структурных изменений, сопровождающихся стойкой болью и нарущениями функции суставов [133, 134,190].</w:t>
      </w:r>
    </w:p>
    <w:p w14:paraId="392CEC32" w14:textId="77777777" w:rsidR="00E37CA0" w:rsidRDefault="008D55B8">
      <w:pPr>
        <w:pStyle w:val="102"/>
        <w:shd w:val="clear" w:color="auto" w:fill="auto"/>
        <w:spacing w:line="413" w:lineRule="exact"/>
      </w:pPr>
      <w:r>
        <w:t>Уровень убедительно</w:t>
      </w:r>
      <w:r>
        <w:t>сти рекомендаций - В (уровень достоверности доказательств -</w:t>
      </w:r>
    </w:p>
    <w:p w14:paraId="0B6E15BB" w14:textId="77777777" w:rsidR="00E37CA0" w:rsidRDefault="008D55B8">
      <w:pPr>
        <w:pStyle w:val="93"/>
        <w:keepNext/>
        <w:keepLines/>
        <w:shd w:val="clear" w:color="auto" w:fill="auto"/>
        <w:spacing w:after="187" w:line="240" w:lineRule="exact"/>
      </w:pPr>
      <w:bookmarkStart w:id="38" w:name="bookmark40"/>
      <w:r>
        <w:t>3)</w:t>
      </w:r>
      <w:bookmarkEnd w:id="38"/>
    </w:p>
    <w:p w14:paraId="19445910" w14:textId="77777777" w:rsidR="00E37CA0" w:rsidRDefault="008D55B8">
      <w:pPr>
        <w:pStyle w:val="24"/>
        <w:shd w:val="clear" w:color="auto" w:fill="auto"/>
        <w:spacing w:line="418" w:lineRule="exact"/>
        <w:ind w:firstLine="0"/>
        <w:jc w:val="both"/>
      </w:pPr>
      <w:r>
        <w:t xml:space="preserve">Проведение лаважа с использованием артроскопии или синовэктомии рекомендуется пациентам с РА при наличии стойкого синовита сустава и отсутствии эффекта от консервативной терапии </w:t>
      </w:r>
      <w:r>
        <w:t>[135,191-194].</w:t>
      </w:r>
    </w:p>
    <w:p w14:paraId="6E198224" w14:textId="77777777" w:rsidR="00E37CA0" w:rsidRDefault="008D55B8">
      <w:pPr>
        <w:pStyle w:val="102"/>
        <w:shd w:val="clear" w:color="auto" w:fill="auto"/>
        <w:spacing w:line="427" w:lineRule="exact"/>
      </w:pPr>
      <w:r>
        <w:t>Уровень убедительности рекомендаций — В (уровень достоверности доказательств —</w:t>
      </w:r>
    </w:p>
    <w:p w14:paraId="63A29C48" w14:textId="77777777" w:rsidR="00E37CA0" w:rsidRDefault="008D55B8">
      <w:pPr>
        <w:pStyle w:val="1021"/>
        <w:shd w:val="clear" w:color="auto" w:fill="auto"/>
      </w:pPr>
      <w:bookmarkStart w:id="39" w:name="bookmark41"/>
      <w:r>
        <w:t>3)</w:t>
      </w:r>
      <w:bookmarkEnd w:id="39"/>
    </w:p>
    <w:p w14:paraId="70526413" w14:textId="77777777" w:rsidR="00E37CA0" w:rsidRDefault="008D55B8">
      <w:pPr>
        <w:pStyle w:val="120"/>
        <w:shd w:val="clear" w:color="auto" w:fill="auto"/>
        <w:spacing w:after="179"/>
        <w:ind w:firstLine="0"/>
        <w:jc w:val="both"/>
      </w:pPr>
      <w:r>
        <w:rPr>
          <w:rStyle w:val="121"/>
        </w:rPr>
        <w:t xml:space="preserve">Комментарии: </w:t>
      </w:r>
      <w:r>
        <w:t>'рекомендации, касающиеся лечения пациентов с РА в периоперационном периоде, суммированы в приложении Г13 и Г14.</w:t>
      </w:r>
    </w:p>
    <w:p w14:paraId="23D618A7" w14:textId="77777777" w:rsidR="00E37CA0" w:rsidRDefault="008D55B8">
      <w:pPr>
        <w:pStyle w:val="130"/>
        <w:numPr>
          <w:ilvl w:val="0"/>
          <w:numId w:val="27"/>
        </w:numPr>
        <w:shd w:val="clear" w:color="auto" w:fill="auto"/>
        <w:tabs>
          <w:tab w:val="left" w:pos="463"/>
        </w:tabs>
        <w:spacing w:before="0" w:after="178"/>
      </w:pPr>
      <w:r>
        <w:t xml:space="preserve">Медицинская </w:t>
      </w:r>
      <w:r>
        <w:t>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p>
    <w:p w14:paraId="677C79EF" w14:textId="77777777" w:rsidR="00E37CA0" w:rsidRDefault="008D55B8">
      <w:pPr>
        <w:pStyle w:val="24"/>
        <w:shd w:val="clear" w:color="auto" w:fill="auto"/>
        <w:spacing w:line="413" w:lineRule="exact"/>
        <w:ind w:firstLine="0"/>
        <w:jc w:val="both"/>
      </w:pPr>
      <w:r>
        <w:t>Рекомендуется проводить образование пациентов, том числе в рамках шк</w:t>
      </w:r>
      <w:r>
        <w:t>ол пациентов, страдающих РА [136-138].</w:t>
      </w:r>
    </w:p>
    <w:p w14:paraId="2D5EB9AA" w14:textId="77777777" w:rsidR="00E37CA0" w:rsidRDefault="008D55B8">
      <w:pPr>
        <w:pStyle w:val="102"/>
        <w:shd w:val="clear" w:color="auto" w:fill="auto"/>
        <w:spacing w:line="413" w:lineRule="exact"/>
        <w:ind w:left="220"/>
      </w:pPr>
      <w:r>
        <w:t>Уровень убедительности рекомендаций - С (уровень достоверности доказательств -</w:t>
      </w:r>
    </w:p>
    <w:p w14:paraId="2605818E" w14:textId="77777777" w:rsidR="00E37CA0" w:rsidRDefault="008D55B8">
      <w:pPr>
        <w:pStyle w:val="130"/>
        <w:shd w:val="clear" w:color="auto" w:fill="auto"/>
        <w:spacing w:before="0" w:after="0" w:line="280" w:lineRule="exact"/>
        <w:ind w:left="220"/>
      </w:pPr>
      <w:r>
        <w:lastRenderedPageBreak/>
        <w:t>3)</w:t>
      </w:r>
    </w:p>
    <w:p w14:paraId="3C47F369" w14:textId="77777777" w:rsidR="00E37CA0" w:rsidRDefault="008D55B8">
      <w:pPr>
        <w:pStyle w:val="120"/>
        <w:shd w:val="clear" w:color="auto" w:fill="auto"/>
        <w:tabs>
          <w:tab w:val="left" w:pos="2130"/>
        </w:tabs>
        <w:spacing w:line="413" w:lineRule="exact"/>
        <w:ind w:left="220" w:firstLine="0"/>
        <w:jc w:val="both"/>
      </w:pPr>
      <w:r>
        <w:rPr>
          <w:rStyle w:val="121"/>
        </w:rPr>
        <w:t>Комментарии:</w:t>
      </w:r>
      <w:r>
        <w:rPr>
          <w:rStyle w:val="121"/>
        </w:rPr>
        <w:tab/>
      </w:r>
      <w:r>
        <w:t>образовательные программы, направленные на поддержание</w:t>
      </w:r>
    </w:p>
    <w:p w14:paraId="2F51E048" w14:textId="77777777" w:rsidR="00E37CA0" w:rsidRDefault="008D55B8">
      <w:pPr>
        <w:pStyle w:val="120"/>
        <w:shd w:val="clear" w:color="auto" w:fill="auto"/>
        <w:spacing w:line="413" w:lineRule="exact"/>
        <w:ind w:left="220" w:firstLine="0"/>
        <w:jc w:val="both"/>
      </w:pPr>
      <w:r>
        <w:t xml:space="preserve">трудоспособности и функционального статуса, помогающие </w:t>
      </w:r>
      <w:r>
        <w:t>справиться с болью и снизить инвалидность являются дополнительным компонентом комплексного лечения пациентов с РА;</w:t>
      </w:r>
    </w:p>
    <w:p w14:paraId="7315FB87" w14:textId="77777777" w:rsidR="00E37CA0" w:rsidRDefault="008D55B8">
      <w:pPr>
        <w:pStyle w:val="120"/>
        <w:numPr>
          <w:ilvl w:val="0"/>
          <w:numId w:val="24"/>
        </w:numPr>
        <w:shd w:val="clear" w:color="auto" w:fill="auto"/>
        <w:tabs>
          <w:tab w:val="left" w:pos="463"/>
        </w:tabs>
        <w:spacing w:line="413" w:lineRule="exact"/>
        <w:ind w:left="220" w:firstLine="0"/>
        <w:jc w:val="both"/>
      </w:pPr>
      <w:r>
        <w:t>пациента необходимо обеспечить информацией о характере заболевания (включая коморбидную патологию), принципах терапии и исходах, достоинствах</w:t>
      </w:r>
      <w:r>
        <w:t xml:space="preserve"> и потенциальных недостатках терапии, физической активности в повседневной жизнедеятельности;</w:t>
      </w:r>
    </w:p>
    <w:p w14:paraId="2D5F4DED" w14:textId="77777777" w:rsidR="00E37CA0" w:rsidRDefault="008D55B8">
      <w:pPr>
        <w:pStyle w:val="120"/>
        <w:numPr>
          <w:ilvl w:val="0"/>
          <w:numId w:val="24"/>
        </w:numPr>
        <w:shd w:val="clear" w:color="auto" w:fill="auto"/>
        <w:tabs>
          <w:tab w:val="left" w:pos="463"/>
        </w:tabs>
        <w:spacing w:line="413" w:lineRule="exact"/>
        <w:ind w:left="220" w:firstLine="0"/>
        <w:jc w:val="both"/>
      </w:pPr>
      <w:r>
        <w:t>образовательные программы повышают уровень знаний пациентов о РА, социальную адаптацию, возможность самоконтроля над заболеванием, приверженность к медикаментозно</w:t>
      </w:r>
      <w:r>
        <w:t>й терапии, регулярным занятиям ЛФК, в том числе на ранней стадии заболевания.</w:t>
      </w:r>
    </w:p>
    <w:p w14:paraId="3C3D3585" w14:textId="77777777" w:rsidR="00E37CA0" w:rsidRDefault="008D55B8">
      <w:pPr>
        <w:pStyle w:val="24"/>
        <w:shd w:val="clear" w:color="auto" w:fill="auto"/>
        <w:spacing w:after="120" w:line="413" w:lineRule="exact"/>
        <w:ind w:firstLine="0"/>
        <w:jc w:val="both"/>
      </w:pPr>
      <w:r>
        <w:t>Результаты научных исследований, накопленный клинический опыт в целом свидетельствуют об эффективности использования нефармакологических методов лечения при РА. Однако это касает</w:t>
      </w:r>
      <w:r>
        <w:t>ся в первую очередь таких вмешательств как лечебная физкультура и отдельные методы физиотерапии.</w:t>
      </w:r>
    </w:p>
    <w:p w14:paraId="133B008B" w14:textId="77777777" w:rsidR="00E37CA0" w:rsidRDefault="008D55B8">
      <w:pPr>
        <w:pStyle w:val="24"/>
        <w:shd w:val="clear" w:color="auto" w:fill="auto"/>
        <w:spacing w:line="413" w:lineRule="exact"/>
        <w:ind w:firstLine="0"/>
        <w:jc w:val="both"/>
        <w:sectPr w:rsidR="00E37CA0">
          <w:pgSz w:w="11900" w:h="16840"/>
          <w:pgMar w:top="1248" w:right="737" w:bottom="1310" w:left="1332" w:header="0" w:footer="3" w:gutter="0"/>
          <w:cols w:space="720"/>
          <w:noEndnote/>
          <w:docGrid w:linePitch="360"/>
        </w:sectPr>
      </w:pPr>
      <w:r>
        <w:t>С момента установления диагноза пациентам с РА рекомендуется назначение ЛФК, включая аэробные тренировки, сначала под руководством инструк</w:t>
      </w:r>
      <w:r>
        <w:t>тора по ЛФК, затем дома с профессиональной поддержкой, которые могут сочетаться с силовыми упражнениями, комплексами для улучшения подвижности кистей [139-147].</w:t>
      </w:r>
    </w:p>
    <w:p w14:paraId="59908413" w14:textId="77777777" w:rsidR="00E37CA0" w:rsidRDefault="008D55B8">
      <w:pPr>
        <w:pStyle w:val="102"/>
        <w:shd w:val="clear" w:color="auto" w:fill="auto"/>
        <w:spacing w:after="202" w:line="240" w:lineRule="exact"/>
        <w:ind w:left="420"/>
      </w:pPr>
      <w:r>
        <w:lastRenderedPageBreak/>
        <w:t>Уровень убедительности рекомендаций — С (уровень достоверности доказательств -</w:t>
      </w:r>
    </w:p>
    <w:p w14:paraId="1827B3DB" w14:textId="77777777" w:rsidR="00E37CA0" w:rsidRDefault="008D55B8">
      <w:pPr>
        <w:pStyle w:val="93"/>
        <w:keepNext/>
        <w:keepLines/>
        <w:shd w:val="clear" w:color="auto" w:fill="auto"/>
        <w:spacing w:after="0" w:line="240" w:lineRule="exact"/>
        <w:ind w:left="420"/>
      </w:pPr>
      <w:bookmarkStart w:id="40" w:name="bookmark42"/>
      <w:r>
        <w:t>3)</w:t>
      </w:r>
      <w:bookmarkEnd w:id="40"/>
    </w:p>
    <w:p w14:paraId="462BA210" w14:textId="77777777" w:rsidR="00E37CA0" w:rsidRDefault="008D55B8">
      <w:pPr>
        <w:pStyle w:val="120"/>
        <w:shd w:val="clear" w:color="auto" w:fill="auto"/>
        <w:spacing w:line="403" w:lineRule="exact"/>
        <w:ind w:left="420" w:firstLine="0"/>
        <w:jc w:val="both"/>
      </w:pPr>
      <w:r>
        <w:rPr>
          <w:rStyle w:val="121"/>
        </w:rPr>
        <w:t xml:space="preserve">Комментарии: </w:t>
      </w:r>
      <w:r>
        <w:t xml:space="preserve">динамические, силовые и аэробные тренировки, адаптированные к потребностям и возможностям пациента, улучшают силу мышц, аэробные возможности, психологическое состояние и общий физический статус без усиления активности заболевания и деструкции </w:t>
      </w:r>
      <w:r>
        <w:t>суставов в краткосрочной перспективе;</w:t>
      </w:r>
    </w:p>
    <w:p w14:paraId="12F520EC" w14:textId="77777777" w:rsidR="00E37CA0" w:rsidRDefault="008D55B8">
      <w:pPr>
        <w:pStyle w:val="120"/>
        <w:numPr>
          <w:ilvl w:val="0"/>
          <w:numId w:val="24"/>
        </w:numPr>
        <w:shd w:val="clear" w:color="auto" w:fill="auto"/>
        <w:tabs>
          <w:tab w:val="left" w:pos="678"/>
        </w:tabs>
        <w:spacing w:after="180" w:line="413" w:lineRule="exact"/>
        <w:ind w:left="420" w:firstLine="0"/>
        <w:jc w:val="both"/>
      </w:pPr>
      <w:r>
        <w:t>регулярная физическая активность улучшает функциональный статус и способствует сохранению трудоспособности пациентов и снижает риск коморбидных заболеваний в первую очередь сердечно-сосудистой системы.</w:t>
      </w:r>
    </w:p>
    <w:p w14:paraId="60FCC0CB" w14:textId="77777777" w:rsidR="00E37CA0" w:rsidRDefault="008D55B8">
      <w:pPr>
        <w:pStyle w:val="24"/>
        <w:numPr>
          <w:ilvl w:val="0"/>
          <w:numId w:val="25"/>
        </w:numPr>
        <w:shd w:val="clear" w:color="auto" w:fill="auto"/>
        <w:tabs>
          <w:tab w:val="left" w:pos="349"/>
        </w:tabs>
        <w:spacing w:line="413" w:lineRule="exact"/>
        <w:ind w:left="420" w:hanging="420"/>
        <w:jc w:val="both"/>
      </w:pPr>
      <w:r>
        <w:t>Эрготерапия (ЭТ)</w:t>
      </w:r>
      <w:r>
        <w:t xml:space="preserve"> рекомендована как дополнение к медикаментозному лечению. При функциональных ограничениях при РА необходима ЭТ, обучающая правильному поведенчеекому етереотипу [143,144].</w:t>
      </w:r>
    </w:p>
    <w:p w14:paraId="5B7D1B63" w14:textId="77777777" w:rsidR="00E37CA0" w:rsidRDefault="008D55B8">
      <w:pPr>
        <w:pStyle w:val="102"/>
        <w:shd w:val="clear" w:color="auto" w:fill="auto"/>
        <w:spacing w:after="216" w:line="240" w:lineRule="exact"/>
        <w:ind w:left="420"/>
      </w:pPr>
      <w:r>
        <w:t>Уровень убедительности рекомщщаций - С (уровень достоверности доказательств -</w:t>
      </w:r>
    </w:p>
    <w:p w14:paraId="69909787" w14:textId="77777777" w:rsidR="00E37CA0" w:rsidRDefault="008D55B8">
      <w:pPr>
        <w:pStyle w:val="93"/>
        <w:keepNext/>
        <w:keepLines/>
        <w:shd w:val="clear" w:color="auto" w:fill="auto"/>
        <w:tabs>
          <w:tab w:val="left" w:pos="8926"/>
        </w:tabs>
        <w:spacing w:after="0" w:line="240" w:lineRule="exact"/>
        <w:ind w:left="420"/>
      </w:pPr>
      <w:bookmarkStart w:id="41" w:name="bookmark43"/>
      <w:r>
        <w:t>3)</w:t>
      </w:r>
      <w:r>
        <w:tab/>
        <w:t>,</w:t>
      </w:r>
      <w:bookmarkEnd w:id="41"/>
    </w:p>
    <w:p w14:paraId="6B120BD4" w14:textId="77777777" w:rsidR="00E37CA0" w:rsidRDefault="008D55B8">
      <w:pPr>
        <w:pStyle w:val="120"/>
        <w:shd w:val="clear" w:color="auto" w:fill="auto"/>
        <w:tabs>
          <w:tab w:val="left" w:pos="2268"/>
        </w:tabs>
        <w:ind w:left="420" w:firstLine="0"/>
        <w:jc w:val="both"/>
      </w:pPr>
      <w:r>
        <w:rPr>
          <w:rStyle w:val="121"/>
        </w:rPr>
        <w:t>Ко</w:t>
      </w:r>
      <w:r>
        <w:rPr>
          <w:rStyle w:val="121"/>
        </w:rPr>
        <w:t>мментарии:</w:t>
      </w:r>
      <w:r>
        <w:rPr>
          <w:rStyle w:val="121"/>
        </w:rPr>
        <w:tab/>
      </w:r>
      <w:r>
        <w:t>ЭТ оказывает положительное влияние на функциональный и</w:t>
      </w:r>
    </w:p>
    <w:p w14:paraId="2E5CB289" w14:textId="77777777" w:rsidR="00E37CA0" w:rsidRDefault="008D55B8">
      <w:pPr>
        <w:pStyle w:val="120"/>
        <w:shd w:val="clear" w:color="auto" w:fill="auto"/>
        <w:ind w:left="420" w:firstLine="0"/>
        <w:jc w:val="both"/>
      </w:pPr>
      <w:r>
        <w:t>психологический статусы, повышает «самоэффективность», уровень бытовой активности, социальную и профессиональную адаптацию;</w:t>
      </w:r>
    </w:p>
    <w:p w14:paraId="353A089D" w14:textId="77777777" w:rsidR="00E37CA0" w:rsidRDefault="008D55B8">
      <w:pPr>
        <w:pStyle w:val="120"/>
        <w:numPr>
          <w:ilvl w:val="0"/>
          <w:numId w:val="24"/>
        </w:numPr>
        <w:shd w:val="clear" w:color="auto" w:fill="auto"/>
        <w:tabs>
          <w:tab w:val="left" w:pos="678"/>
        </w:tabs>
        <w:spacing w:after="176" w:line="413" w:lineRule="exact"/>
        <w:ind w:left="420" w:firstLine="0"/>
        <w:jc w:val="both"/>
      </w:pPr>
      <w:r>
        <w:t xml:space="preserve">раннее обучение .методам защиты суставов, стратегиям </w:t>
      </w:r>
      <w:r>
        <w:t>энергосбережения, изменение поведенческого стереотипа, применение вспомогате.чьных устройств улучшают функциональный статус в долгосрочной перспективе.</w:t>
      </w:r>
    </w:p>
    <w:p w14:paraId="0E693685" w14:textId="77777777" w:rsidR="00E37CA0" w:rsidRDefault="008D55B8">
      <w:pPr>
        <w:pStyle w:val="24"/>
        <w:numPr>
          <w:ilvl w:val="0"/>
          <w:numId w:val="25"/>
        </w:numPr>
        <w:shd w:val="clear" w:color="auto" w:fill="auto"/>
        <w:tabs>
          <w:tab w:val="left" w:pos="349"/>
        </w:tabs>
        <w:spacing w:line="418" w:lineRule="exact"/>
        <w:ind w:left="420" w:hanging="420"/>
        <w:jc w:val="both"/>
      </w:pPr>
      <w:r>
        <w:t>При боли и/или деформациях еуставов етопы рекомендуетея иепользовать ортопедические стельки и ортопедиче</w:t>
      </w:r>
      <w:r>
        <w:t>скую обувь [1, 146].</w:t>
      </w:r>
    </w:p>
    <w:p w14:paraId="755D4ABB" w14:textId="77777777" w:rsidR="00E37CA0" w:rsidRDefault="008D55B8">
      <w:pPr>
        <w:pStyle w:val="102"/>
        <w:shd w:val="clear" w:color="auto" w:fill="auto"/>
        <w:spacing w:after="616" w:line="240" w:lineRule="exact"/>
        <w:ind w:left="420"/>
      </w:pPr>
      <w:r>
        <w:t>Уровень убедительности рекомендаций — С (уровень достоверности доказательств —</w:t>
      </w:r>
    </w:p>
    <w:p w14:paraId="1708CD8A" w14:textId="77777777" w:rsidR="00E37CA0" w:rsidRDefault="008D55B8">
      <w:pPr>
        <w:pStyle w:val="24"/>
        <w:numPr>
          <w:ilvl w:val="0"/>
          <w:numId w:val="25"/>
        </w:numPr>
        <w:shd w:val="clear" w:color="auto" w:fill="auto"/>
        <w:tabs>
          <w:tab w:val="left" w:pos="349"/>
        </w:tabs>
        <w:spacing w:line="413" w:lineRule="exact"/>
        <w:ind w:left="420" w:hanging="420"/>
        <w:jc w:val="both"/>
      </w:pPr>
      <w:r>
        <w:t>Бальнеотерапия (БТ) рекомендуется в качестве дополнительного метода лечения пациентов с низкой активностью РА при наличии показаний [148]</w:t>
      </w:r>
    </w:p>
    <w:p w14:paraId="47C1E64C" w14:textId="77777777" w:rsidR="00E37CA0" w:rsidRDefault="008D55B8">
      <w:pPr>
        <w:pStyle w:val="102"/>
        <w:shd w:val="clear" w:color="auto" w:fill="auto"/>
        <w:spacing w:line="461" w:lineRule="exact"/>
        <w:ind w:left="420"/>
      </w:pPr>
      <w:r>
        <w:t>Уровень убедительн</w:t>
      </w:r>
      <w:r>
        <w:t>ости рекомендаций — С (уровень достоверности доказательств —</w:t>
      </w:r>
    </w:p>
    <w:p w14:paraId="74ACD02A" w14:textId="77777777" w:rsidR="00E37CA0" w:rsidRDefault="008D55B8">
      <w:pPr>
        <w:pStyle w:val="9150"/>
        <w:keepNext/>
        <w:keepLines/>
        <w:shd w:val="clear" w:color="auto" w:fill="auto"/>
        <w:ind w:left="420"/>
      </w:pPr>
      <w:bookmarkStart w:id="42" w:name="bookmark44"/>
      <w:r>
        <w:rPr>
          <w:rStyle w:val="91511pt"/>
        </w:rPr>
        <w:t>1</w:t>
      </w:r>
      <w:r>
        <w:t>)</w:t>
      </w:r>
      <w:bookmarkEnd w:id="42"/>
    </w:p>
    <w:p w14:paraId="24BAE44E" w14:textId="77777777" w:rsidR="00E37CA0" w:rsidRDefault="008D55B8">
      <w:pPr>
        <w:pStyle w:val="120"/>
        <w:shd w:val="clear" w:color="auto" w:fill="auto"/>
        <w:ind w:left="420" w:firstLine="0"/>
        <w:jc w:val="both"/>
      </w:pPr>
      <w:r>
        <w:rPr>
          <w:rStyle w:val="121"/>
        </w:rPr>
        <w:t xml:space="preserve">Комментарии: </w:t>
      </w:r>
      <w:r>
        <w:t>исс.чедования по использованию различных природных ресурсов при РЗ малочисленны, их .методологический уровень низкий (небольшие группы пациентов, разнородные .методы оценки), улуч</w:t>
      </w:r>
      <w:r>
        <w:t>шения, достигнутые в ходе их применения незначите.чьны, независимо от типа в.мешательства, что не позволяет сде.чать однозначных выводов о преимуществах использования того ши иного природного ресурса и, самое главное, его безопасности.</w:t>
      </w:r>
    </w:p>
    <w:p w14:paraId="30D5405B" w14:textId="77777777" w:rsidR="00E37CA0" w:rsidRDefault="008D55B8">
      <w:pPr>
        <w:pStyle w:val="120"/>
        <w:numPr>
          <w:ilvl w:val="0"/>
          <w:numId w:val="24"/>
        </w:numPr>
        <w:shd w:val="clear" w:color="auto" w:fill="auto"/>
        <w:tabs>
          <w:tab w:val="left" w:pos="679"/>
        </w:tabs>
        <w:ind w:left="400" w:firstLine="0"/>
        <w:jc w:val="both"/>
      </w:pPr>
      <w:r>
        <w:lastRenderedPageBreak/>
        <w:t xml:space="preserve">пациенты </w:t>
      </w:r>
      <w:r>
        <w:t>должны быть проинформированы о существующих физиотерапевтических методах, но доказательной базы их эффективности недостаточно, в выборе физиотерапевтического метода должны учитываться предпочтения пациента;</w:t>
      </w:r>
    </w:p>
    <w:p w14:paraId="0012A97F" w14:textId="77777777" w:rsidR="00E37CA0" w:rsidRDefault="008D55B8">
      <w:pPr>
        <w:pStyle w:val="120"/>
        <w:numPr>
          <w:ilvl w:val="0"/>
          <w:numId w:val="24"/>
        </w:numPr>
        <w:shd w:val="clear" w:color="auto" w:fill="auto"/>
        <w:tabs>
          <w:tab w:val="left" w:pos="665"/>
        </w:tabs>
        <w:ind w:left="400" w:firstLine="0"/>
        <w:jc w:val="both"/>
      </w:pPr>
      <w:r>
        <w:t>БТможет применяться у пациентов с РА с низкой акт</w:t>
      </w:r>
      <w:r>
        <w:t>ивностью для уменьшения боли и</w:t>
      </w:r>
    </w:p>
    <w:p w14:paraId="66FD16B8" w14:textId="77777777" w:rsidR="00E37CA0" w:rsidRDefault="008D55B8">
      <w:pPr>
        <w:pStyle w:val="120"/>
        <w:shd w:val="clear" w:color="auto" w:fill="auto"/>
        <w:tabs>
          <w:tab w:val="left" w:pos="7970"/>
        </w:tabs>
        <w:spacing w:after="182"/>
        <w:ind w:left="400" w:firstLine="0"/>
        <w:jc w:val="both"/>
      </w:pPr>
      <w:bookmarkStart w:id="43" w:name="bookmark45"/>
      <w:r>
        <w:t>улучшения, функциональный статуса.</w:t>
      </w:r>
      <w:r>
        <w:tab/>
        <w:t>.</w:t>
      </w:r>
      <w:bookmarkEnd w:id="43"/>
    </w:p>
    <w:p w14:paraId="165D89C8" w14:textId="77777777" w:rsidR="00E37CA0" w:rsidRDefault="008D55B8">
      <w:pPr>
        <w:pStyle w:val="100"/>
        <w:numPr>
          <w:ilvl w:val="0"/>
          <w:numId w:val="27"/>
        </w:numPr>
        <w:shd w:val="clear" w:color="auto" w:fill="auto"/>
        <w:tabs>
          <w:tab w:val="left" w:pos="790"/>
        </w:tabs>
        <w:spacing w:after="234" w:line="480" w:lineRule="exact"/>
        <w:ind w:left="400"/>
      </w:pPr>
      <w:bookmarkStart w:id="44" w:name="bookmark46"/>
      <w:r>
        <w:t>Профилактика и диспансерное наблюдение, медицинские показания и противопоказания к применению методов профилактики</w:t>
      </w:r>
      <w:bookmarkEnd w:id="44"/>
    </w:p>
    <w:p w14:paraId="1D7B8537" w14:textId="77777777" w:rsidR="00E37CA0" w:rsidRDefault="008D55B8">
      <w:pPr>
        <w:pStyle w:val="24"/>
        <w:numPr>
          <w:ilvl w:val="0"/>
          <w:numId w:val="25"/>
        </w:numPr>
        <w:shd w:val="clear" w:color="auto" w:fill="auto"/>
        <w:tabs>
          <w:tab w:val="left" w:pos="339"/>
        </w:tabs>
        <w:spacing w:line="413" w:lineRule="exact"/>
        <w:ind w:left="400" w:hanging="400"/>
        <w:jc w:val="both"/>
      </w:pPr>
      <w:r>
        <w:t>Для первичной профилактики прогрессирования РА пациентам рекомендуется из</w:t>
      </w:r>
      <w:r>
        <w:t>бегать факторов, которые могут провоцировать обострение болезни (интеркуррентные инфекции, стресс и др.), отказ от курения и ограничить прием алкоголя, поддержание нормальной массы тела, соблюдение гигиены полости рта [1,12].</w:t>
      </w:r>
    </w:p>
    <w:p w14:paraId="26B2545E" w14:textId="77777777" w:rsidR="00E37CA0" w:rsidRDefault="008D55B8">
      <w:pPr>
        <w:pStyle w:val="102"/>
        <w:shd w:val="clear" w:color="auto" w:fill="auto"/>
        <w:spacing w:line="413" w:lineRule="exact"/>
        <w:ind w:left="400"/>
      </w:pPr>
      <w:r>
        <w:t>Уровень убедительности рекомен</w:t>
      </w:r>
      <w:r>
        <w:t>даций — С (уровень достоверности доказательств —</w:t>
      </w:r>
    </w:p>
    <w:p w14:paraId="225B5545" w14:textId="77777777" w:rsidR="00E37CA0" w:rsidRDefault="008D55B8">
      <w:pPr>
        <w:pStyle w:val="921"/>
        <w:keepNext/>
        <w:keepLines/>
        <w:shd w:val="clear" w:color="auto" w:fill="auto"/>
        <w:spacing w:after="0" w:line="280" w:lineRule="exact"/>
        <w:ind w:left="400"/>
      </w:pPr>
      <w:bookmarkStart w:id="45" w:name="bookmark47"/>
      <w:r>
        <w:t>5)</w:t>
      </w:r>
      <w:bookmarkEnd w:id="45"/>
    </w:p>
    <w:p w14:paraId="24E2F79C" w14:textId="77777777" w:rsidR="00E37CA0" w:rsidRDefault="008D55B8">
      <w:pPr>
        <w:pStyle w:val="120"/>
        <w:shd w:val="clear" w:color="auto" w:fill="auto"/>
        <w:spacing w:after="176"/>
        <w:ind w:left="400" w:firstLine="0"/>
        <w:jc w:val="both"/>
      </w:pPr>
      <w:r>
        <w:rPr>
          <w:rStyle w:val="121"/>
        </w:rPr>
        <w:t xml:space="preserve">Комментарии: </w:t>
      </w:r>
      <w:r>
        <w:t xml:space="preserve">курение, ожирение и пародонтит - факторы риска развития и прогрессирования РА, снижения эффективности лечения сБПВП (МГ**, СУЛЬФ**, ЛЕФ**, ГХ**) и иФНОа, увеличения летальности, в том </w:t>
      </w:r>
      <w:r>
        <w:t>числе обусловленной сердечно</w:t>
      </w:r>
      <w:r>
        <w:softHyphen/>
        <w:t>сосудистыми заболеваниями.</w:t>
      </w:r>
    </w:p>
    <w:p w14:paraId="3241D059" w14:textId="77777777" w:rsidR="00E37CA0" w:rsidRDefault="008D55B8">
      <w:pPr>
        <w:pStyle w:val="24"/>
        <w:numPr>
          <w:ilvl w:val="0"/>
          <w:numId w:val="25"/>
        </w:numPr>
        <w:shd w:val="clear" w:color="auto" w:fill="auto"/>
        <w:tabs>
          <w:tab w:val="left" w:pos="339"/>
        </w:tabs>
        <w:spacing w:line="413" w:lineRule="exact"/>
        <w:ind w:left="400" w:hanging="400"/>
        <w:jc w:val="both"/>
      </w:pPr>
      <w:r>
        <w:t>Рекомендуется проведение вторичной профилактики прогрессирования РА и развития коморбидной патологии, которая должна быть основана на подавлении активности воспаления [37,149-152].</w:t>
      </w:r>
    </w:p>
    <w:p w14:paraId="21E2B469" w14:textId="77777777" w:rsidR="00E37CA0" w:rsidRDefault="008D55B8">
      <w:pPr>
        <w:pStyle w:val="102"/>
        <w:shd w:val="clear" w:color="auto" w:fill="auto"/>
        <w:spacing w:line="451" w:lineRule="exact"/>
        <w:ind w:left="400"/>
      </w:pPr>
      <w:r>
        <w:t>Уровень убедительно</w:t>
      </w:r>
      <w:r>
        <w:t xml:space="preserve">сти рекомендаций </w:t>
      </w:r>
      <w:r>
        <w:rPr>
          <w:rStyle w:val="105"/>
        </w:rPr>
        <w:t xml:space="preserve">- А </w:t>
      </w:r>
      <w:r>
        <w:t>(уровень достоверности доказательств —</w:t>
      </w:r>
    </w:p>
    <w:p w14:paraId="112FDDF7" w14:textId="77777777" w:rsidR="00E37CA0" w:rsidRDefault="008D55B8">
      <w:pPr>
        <w:pStyle w:val="9160"/>
        <w:keepNext/>
        <w:keepLines/>
        <w:shd w:val="clear" w:color="auto" w:fill="auto"/>
        <w:ind w:left="400"/>
      </w:pPr>
      <w:bookmarkStart w:id="46" w:name="bookmark48"/>
      <w:r>
        <w:rPr>
          <w:rStyle w:val="91612pt"/>
          <w:b/>
          <w:bCs/>
        </w:rPr>
        <w:t>2</w:t>
      </w:r>
      <w:r>
        <w:t>)</w:t>
      </w:r>
      <w:bookmarkEnd w:id="46"/>
    </w:p>
    <w:p w14:paraId="7462FA95" w14:textId="77777777" w:rsidR="00E37CA0" w:rsidRDefault="008D55B8">
      <w:pPr>
        <w:pStyle w:val="120"/>
        <w:shd w:val="clear" w:color="auto" w:fill="auto"/>
        <w:spacing w:after="176" w:line="418" w:lineRule="exact"/>
        <w:ind w:left="400" w:firstLine="0"/>
        <w:jc w:val="both"/>
      </w:pPr>
      <w:r>
        <w:rPr>
          <w:rStyle w:val="121"/>
        </w:rPr>
        <w:t xml:space="preserve">Комментарии.' </w:t>
      </w:r>
      <w:r>
        <w:t>достижение низкой активности ши ре.миссии приводит к снижению преждевременной летальности при РА [37]</w:t>
      </w:r>
    </w:p>
    <w:p w14:paraId="14342CA1" w14:textId="77777777" w:rsidR="00E37CA0" w:rsidRDefault="008D55B8">
      <w:pPr>
        <w:pStyle w:val="24"/>
        <w:numPr>
          <w:ilvl w:val="0"/>
          <w:numId w:val="25"/>
        </w:numPr>
        <w:shd w:val="clear" w:color="auto" w:fill="auto"/>
        <w:tabs>
          <w:tab w:val="left" w:pos="339"/>
        </w:tabs>
        <w:spacing w:line="422" w:lineRule="exact"/>
        <w:ind w:left="400" w:hanging="400"/>
        <w:jc w:val="both"/>
      </w:pPr>
      <w:r>
        <w:t xml:space="preserve">В качестве основного метода оценки активности воспаления при РА рекомендуется применять индекс </w:t>
      </w:r>
      <w:r>
        <w:rPr>
          <w:rStyle w:val="26"/>
        </w:rPr>
        <w:t>DAS28</w:t>
      </w:r>
      <w:r>
        <w:rPr>
          <w:lang w:val="en-US" w:eastAsia="en-US" w:bidi="en-US"/>
        </w:rPr>
        <w:t xml:space="preserve"> </w:t>
      </w:r>
      <w:r>
        <w:rPr>
          <w:rStyle w:val="28"/>
        </w:rPr>
        <w:t>[21] (Приложение Г2)</w:t>
      </w:r>
    </w:p>
    <w:p w14:paraId="30A0D1C3" w14:textId="77777777" w:rsidR="00E37CA0" w:rsidRDefault="008D55B8">
      <w:pPr>
        <w:pStyle w:val="102"/>
        <w:shd w:val="clear" w:color="auto" w:fill="auto"/>
        <w:spacing w:after="174" w:line="240" w:lineRule="exact"/>
        <w:ind w:left="400"/>
      </w:pPr>
      <w:r>
        <w:t>Уровень убедительности рекомендаций - С (уровень достоверности доказательств -</w:t>
      </w:r>
    </w:p>
    <w:p w14:paraId="249C054D" w14:textId="77777777" w:rsidR="00E37CA0" w:rsidRDefault="008D55B8">
      <w:pPr>
        <w:pStyle w:val="921"/>
        <w:keepNext/>
        <w:keepLines/>
        <w:shd w:val="clear" w:color="auto" w:fill="auto"/>
        <w:spacing w:after="0" w:line="280" w:lineRule="exact"/>
        <w:ind w:left="400"/>
      </w:pPr>
      <w:bookmarkStart w:id="47" w:name="bookmark49"/>
      <w:r>
        <w:t>5)</w:t>
      </w:r>
      <w:bookmarkEnd w:id="47"/>
    </w:p>
    <w:p w14:paraId="10841E30" w14:textId="77777777" w:rsidR="00E37CA0" w:rsidRDefault="008D55B8">
      <w:pPr>
        <w:pStyle w:val="24"/>
        <w:numPr>
          <w:ilvl w:val="0"/>
          <w:numId w:val="25"/>
        </w:numPr>
        <w:shd w:val="clear" w:color="auto" w:fill="auto"/>
        <w:tabs>
          <w:tab w:val="left" w:pos="338"/>
        </w:tabs>
        <w:spacing w:line="408" w:lineRule="exact"/>
        <w:ind w:left="420" w:hanging="420"/>
      </w:pPr>
      <w:r>
        <w:t xml:space="preserve">У всех пациентов с РА рекомендуется оценивать эффективность терапии с использованием стандартизованных индексов активности </w:t>
      </w:r>
      <w:r>
        <w:rPr>
          <w:lang w:val="en-US" w:eastAsia="en-US" w:bidi="en-US"/>
        </w:rPr>
        <w:t xml:space="preserve">(DAS </w:t>
      </w:r>
      <w:r>
        <w:t xml:space="preserve">28, </w:t>
      </w:r>
      <w:r>
        <w:rPr>
          <w:lang w:val="en-US" w:eastAsia="en-US" w:bidi="en-US"/>
        </w:rPr>
        <w:t xml:space="preserve">SDAI, CDAI) </w:t>
      </w:r>
      <w:r>
        <w:t>каждые 1</w:t>
      </w:r>
    </w:p>
    <w:p w14:paraId="3786C84B" w14:textId="77777777" w:rsidR="00E37CA0" w:rsidRDefault="008D55B8">
      <w:pPr>
        <w:pStyle w:val="24"/>
        <w:numPr>
          <w:ilvl w:val="0"/>
          <w:numId w:val="24"/>
        </w:numPr>
        <w:shd w:val="clear" w:color="auto" w:fill="auto"/>
        <w:tabs>
          <w:tab w:val="left" w:pos="730"/>
        </w:tabs>
        <w:spacing w:line="408" w:lineRule="exact"/>
        <w:ind w:left="420" w:firstLine="0"/>
        <w:jc w:val="both"/>
      </w:pPr>
      <w:r>
        <w:t>3 месяца до достижения состояния ремиссии (или низкой активности), а затем каждые 3</w:t>
      </w:r>
      <w:r>
        <w:softHyphen/>
        <w:t>6 мееяцев и функцио</w:t>
      </w:r>
      <w:r>
        <w:t xml:space="preserve">нальные нарушения каждые 6 мес. с помощью Опросника Состояния </w:t>
      </w:r>
      <w:r>
        <w:lastRenderedPageBreak/>
        <w:t xml:space="preserve">Здоровья </w:t>
      </w:r>
      <w:r>
        <w:rPr>
          <w:lang w:val="en-US" w:eastAsia="en-US" w:bidi="en-US"/>
        </w:rPr>
        <w:t xml:space="preserve">(Health Assessment Questionnaire -HAQ) </w:t>
      </w:r>
      <w:r>
        <w:rPr>
          <w:rStyle w:val="28"/>
        </w:rPr>
        <w:t>(Приложение ГЗ) [44].</w:t>
      </w:r>
    </w:p>
    <w:p w14:paraId="48BEA935" w14:textId="77777777" w:rsidR="00E37CA0" w:rsidRDefault="008D55B8">
      <w:pPr>
        <w:pStyle w:val="102"/>
        <w:shd w:val="clear" w:color="auto" w:fill="auto"/>
        <w:ind w:left="420"/>
      </w:pPr>
      <w:r>
        <w:t>Уровень убедительности рекомендаций - С (уровень достоверности доказательств -</w:t>
      </w:r>
    </w:p>
    <w:p w14:paraId="556E266D" w14:textId="77777777" w:rsidR="00E37CA0" w:rsidRDefault="008D55B8">
      <w:pPr>
        <w:pStyle w:val="921"/>
        <w:keepNext/>
        <w:keepLines/>
        <w:shd w:val="clear" w:color="auto" w:fill="auto"/>
        <w:spacing w:after="0" w:line="280" w:lineRule="exact"/>
        <w:ind w:left="420"/>
      </w:pPr>
      <w:bookmarkStart w:id="48" w:name="bookmark50"/>
      <w:r>
        <w:t>5)</w:t>
      </w:r>
      <w:bookmarkEnd w:id="48"/>
    </w:p>
    <w:p w14:paraId="7DC50B12" w14:textId="77777777" w:rsidR="00E37CA0" w:rsidRDefault="008D55B8">
      <w:pPr>
        <w:pStyle w:val="120"/>
        <w:shd w:val="clear" w:color="auto" w:fill="auto"/>
        <w:spacing w:after="180" w:line="413" w:lineRule="exact"/>
        <w:ind w:left="420" w:firstLine="0"/>
        <w:jc w:val="both"/>
      </w:pPr>
      <w:r>
        <w:rPr>
          <w:rStyle w:val="121"/>
        </w:rPr>
        <w:t xml:space="preserve">Комментарии: </w:t>
      </w:r>
      <w:r>
        <w:t>при оценке активности РА и эф</w:t>
      </w:r>
      <w:r>
        <w:t xml:space="preserve">фективности проводимого лечения наиболее часто используются критерии </w:t>
      </w:r>
      <w:r>
        <w:rPr>
          <w:lang w:val="en-US" w:eastAsia="en-US" w:bidi="en-US"/>
        </w:rPr>
        <w:t xml:space="preserve">EULAR, </w:t>
      </w:r>
      <w:r>
        <w:t xml:space="preserve">основанные на динамике индекса </w:t>
      </w:r>
      <w:r>
        <w:rPr>
          <w:lang w:val="en-US" w:eastAsia="en-US" w:bidi="en-US"/>
        </w:rPr>
        <w:t xml:space="preserve">DAS28- </w:t>
      </w:r>
      <w:r>
        <w:t xml:space="preserve">СОЭ или </w:t>
      </w:r>
      <w:r>
        <w:rPr>
          <w:lang w:val="en-US" w:eastAsia="en-US" w:bidi="en-US"/>
        </w:rPr>
        <w:t xml:space="preserve">DAS28-CPE, </w:t>
      </w:r>
      <w:r>
        <w:t xml:space="preserve">упрощенные </w:t>
      </w:r>
      <w:r>
        <w:rPr>
          <w:lang w:val="en-US" w:eastAsia="en-US" w:bidi="en-US"/>
        </w:rPr>
        <w:t xml:space="preserve">(SDAI </w:t>
      </w:r>
      <w:r>
        <w:t xml:space="preserve">— </w:t>
      </w:r>
      <w:r>
        <w:rPr>
          <w:lang w:val="en-US" w:eastAsia="en-US" w:bidi="en-US"/>
        </w:rPr>
        <w:t xml:space="preserve">Simplified Disease Activity Index) </w:t>
      </w:r>
      <w:r>
        <w:t xml:space="preserve">и клинический </w:t>
      </w:r>
      <w:r>
        <w:rPr>
          <w:lang w:val="en-US" w:eastAsia="en-US" w:bidi="en-US"/>
        </w:rPr>
        <w:t xml:space="preserve">(CDAI- Clinical Disease Activity Index) </w:t>
      </w:r>
      <w:r>
        <w:t>индексы активно</w:t>
      </w:r>
      <w:r>
        <w:t>сти заболевания.</w:t>
      </w:r>
    </w:p>
    <w:p w14:paraId="0B46ABD3" w14:textId="77777777" w:rsidR="00E37CA0" w:rsidRDefault="008D55B8">
      <w:pPr>
        <w:pStyle w:val="24"/>
        <w:numPr>
          <w:ilvl w:val="0"/>
          <w:numId w:val="25"/>
        </w:numPr>
        <w:shd w:val="clear" w:color="auto" w:fill="auto"/>
        <w:tabs>
          <w:tab w:val="left" w:pos="338"/>
        </w:tabs>
        <w:spacing w:line="413" w:lineRule="exact"/>
        <w:ind w:left="420" w:hanging="420"/>
      </w:pPr>
      <w:r>
        <w:t xml:space="preserve">Для оценки ремиссии рекомендуется использовать критерии </w:t>
      </w:r>
      <w:r>
        <w:rPr>
          <w:lang w:val="en-US" w:eastAsia="en-US" w:bidi="en-US"/>
        </w:rPr>
        <w:t xml:space="preserve">ACR/EULAR </w:t>
      </w:r>
      <w:r>
        <w:t>[21] (Приложение Г1).</w:t>
      </w:r>
    </w:p>
    <w:p w14:paraId="313A81EA" w14:textId="77777777" w:rsidR="00E37CA0" w:rsidRDefault="008D55B8">
      <w:pPr>
        <w:pStyle w:val="102"/>
        <w:shd w:val="clear" w:color="auto" w:fill="auto"/>
        <w:spacing w:after="105" w:line="240" w:lineRule="exact"/>
        <w:ind w:left="420"/>
      </w:pPr>
      <w:r>
        <w:t>Уровень убедительности рекомендаций - С (уровень достоверности доказательств -</w:t>
      </w:r>
    </w:p>
    <w:p w14:paraId="2C96B3B1" w14:textId="77777777" w:rsidR="00E37CA0" w:rsidRDefault="008D55B8">
      <w:pPr>
        <w:pStyle w:val="9b"/>
        <w:keepNext/>
        <w:keepLines/>
        <w:shd w:val="clear" w:color="auto" w:fill="auto"/>
        <w:spacing w:before="0" w:after="348" w:line="280" w:lineRule="exact"/>
        <w:ind w:left="420"/>
      </w:pPr>
      <w:bookmarkStart w:id="49" w:name="bookmark51"/>
      <w:r>
        <w:t>5)</w:t>
      </w:r>
      <w:bookmarkEnd w:id="49"/>
    </w:p>
    <w:p w14:paraId="2C78644B" w14:textId="77777777" w:rsidR="00E37CA0" w:rsidRDefault="008D55B8">
      <w:pPr>
        <w:pStyle w:val="9170"/>
        <w:keepNext/>
        <w:keepLines/>
        <w:numPr>
          <w:ilvl w:val="0"/>
          <w:numId w:val="27"/>
        </w:numPr>
        <w:shd w:val="clear" w:color="auto" w:fill="auto"/>
        <w:tabs>
          <w:tab w:val="left" w:pos="782"/>
        </w:tabs>
        <w:spacing w:before="0" w:after="0" w:line="260" w:lineRule="exact"/>
        <w:ind w:left="420"/>
      </w:pPr>
      <w:bookmarkStart w:id="50" w:name="bookmark52"/>
      <w:r>
        <w:t>Организация оказания медицинской помощи</w:t>
      </w:r>
      <w:bookmarkEnd w:id="50"/>
    </w:p>
    <w:p w14:paraId="21AC66AB" w14:textId="77777777" w:rsidR="00E37CA0" w:rsidRDefault="008D55B8">
      <w:pPr>
        <w:pStyle w:val="24"/>
        <w:numPr>
          <w:ilvl w:val="0"/>
          <w:numId w:val="25"/>
        </w:numPr>
        <w:shd w:val="clear" w:color="auto" w:fill="auto"/>
        <w:tabs>
          <w:tab w:val="left" w:pos="1132"/>
        </w:tabs>
        <w:spacing w:line="413" w:lineRule="exact"/>
        <w:ind w:left="420" w:firstLine="0"/>
        <w:jc w:val="both"/>
      </w:pPr>
      <w:r>
        <w:t xml:space="preserve">Лечение пациентов с РА </w:t>
      </w:r>
      <w:r>
        <w:t>настоятельно рекомендуетея проводить ревматологами (в виде исключения - врачами-терапевтами и врачами общей практики (семейный врач), но при консультативной и организационной поддержке врача-ревматолога) е привлечением других специалистов (травматолог-орто</w:t>
      </w:r>
      <w:r>
        <w:t>пед, врач по медицинской реабилитации, врач- кардиолог, врач-офтальмолог, врач-невролог и др.) и основьшаться на тесном взаимодействии врача и пациента [149-152].</w:t>
      </w:r>
    </w:p>
    <w:p w14:paraId="6DEB644B" w14:textId="77777777" w:rsidR="00E37CA0" w:rsidRDefault="008D55B8">
      <w:pPr>
        <w:pStyle w:val="102"/>
        <w:shd w:val="clear" w:color="auto" w:fill="auto"/>
        <w:spacing w:line="413" w:lineRule="exact"/>
        <w:ind w:left="420"/>
      </w:pPr>
      <w:r>
        <w:t>Уровень убедительности рекомендаций — С (уровень достоверности доказательств —</w:t>
      </w:r>
    </w:p>
    <w:p w14:paraId="7A737798" w14:textId="77777777" w:rsidR="00E37CA0" w:rsidRDefault="008D55B8">
      <w:pPr>
        <w:pStyle w:val="921"/>
        <w:keepNext/>
        <w:keepLines/>
        <w:shd w:val="clear" w:color="auto" w:fill="auto"/>
        <w:spacing w:after="0" w:line="280" w:lineRule="exact"/>
        <w:ind w:left="420"/>
      </w:pPr>
      <w:bookmarkStart w:id="51" w:name="bookmark53"/>
      <w:r>
        <w:t>5)</w:t>
      </w:r>
      <w:bookmarkEnd w:id="51"/>
    </w:p>
    <w:p w14:paraId="3AC00738" w14:textId="77777777" w:rsidR="00E37CA0" w:rsidRDefault="008D55B8">
      <w:pPr>
        <w:pStyle w:val="120"/>
        <w:shd w:val="clear" w:color="auto" w:fill="auto"/>
        <w:ind w:left="420" w:firstLine="0"/>
        <w:jc w:val="both"/>
      </w:pPr>
      <w:r>
        <w:rPr>
          <w:rStyle w:val="123"/>
          <w:i/>
          <w:iCs/>
        </w:rPr>
        <w:t>Комментарии</w:t>
      </w:r>
      <w:r>
        <w:rPr>
          <w:rStyle w:val="123"/>
          <w:i/>
          <w:iCs/>
        </w:rPr>
        <w:t xml:space="preserve">: </w:t>
      </w:r>
      <w:r>
        <w:t xml:space="preserve">функциональное состояние и прогноз у пациентов, находящихся под наблюдением у ревматологов, лучше, чему врачей общей практики </w:t>
      </w:r>
      <w:r>
        <w:rPr>
          <w:lang w:val="en-US" w:eastAsia="en-US" w:bidi="en-US"/>
        </w:rPr>
        <w:t>[I53-I55J;</w:t>
      </w:r>
    </w:p>
    <w:p w14:paraId="73E1B2B4" w14:textId="77777777" w:rsidR="00E37CA0" w:rsidRDefault="008D55B8">
      <w:pPr>
        <w:pStyle w:val="120"/>
        <w:numPr>
          <w:ilvl w:val="0"/>
          <w:numId w:val="24"/>
        </w:numPr>
        <w:shd w:val="clear" w:color="auto" w:fill="auto"/>
        <w:tabs>
          <w:tab w:val="left" w:pos="1132"/>
        </w:tabs>
        <w:spacing w:after="172"/>
        <w:ind w:left="420" w:firstLine="0"/>
        <w:jc w:val="both"/>
      </w:pPr>
      <w:r>
        <w:t xml:space="preserve">мультидисциплинарный подход к ведению пациентов с РА позволяет снизить негативное влияние коморбидной </w:t>
      </w:r>
      <w:r>
        <w:t>патологии на течение заболевания, эффективность фармакотерапии и прогноз заболевания.</w:t>
      </w:r>
    </w:p>
    <w:p w14:paraId="3491888B" w14:textId="77777777" w:rsidR="00E37CA0" w:rsidRDefault="008D55B8">
      <w:pPr>
        <w:pStyle w:val="102"/>
        <w:numPr>
          <w:ilvl w:val="0"/>
          <w:numId w:val="28"/>
        </w:numPr>
        <w:shd w:val="clear" w:color="auto" w:fill="auto"/>
        <w:tabs>
          <w:tab w:val="left" w:pos="1584"/>
        </w:tabs>
        <w:spacing w:line="418" w:lineRule="exact"/>
        <w:ind w:left="1140"/>
      </w:pPr>
      <w:r>
        <w:rPr>
          <w:rStyle w:val="103"/>
          <w:b/>
          <w:bCs/>
        </w:rPr>
        <w:t>Показания к иаправлеиню к врачу-певматологу</w:t>
      </w:r>
    </w:p>
    <w:p w14:paraId="4E301EBA" w14:textId="77777777" w:rsidR="00E37CA0" w:rsidRDefault="008D55B8">
      <w:pPr>
        <w:pStyle w:val="24"/>
        <w:numPr>
          <w:ilvl w:val="0"/>
          <w:numId w:val="25"/>
        </w:numPr>
        <w:shd w:val="clear" w:color="auto" w:fill="auto"/>
        <w:tabs>
          <w:tab w:val="left" w:pos="1132"/>
        </w:tabs>
        <w:spacing w:line="418" w:lineRule="exact"/>
        <w:ind w:left="420" w:firstLine="0"/>
        <w:jc w:val="both"/>
      </w:pPr>
      <w:r>
        <w:t>Рекомендуется пациента с клиническим подозрением на РА направлять на консультацию к врачу-ревматологу для уточнения диагноза и</w:t>
      </w:r>
      <w:r>
        <w:t xml:space="preserve"> назначения терапии [149</w:t>
      </w:r>
      <w:r>
        <w:softHyphen/>
        <w:t>152].</w:t>
      </w:r>
    </w:p>
    <w:p w14:paraId="2717A46E" w14:textId="77777777" w:rsidR="00E37CA0" w:rsidRDefault="008D55B8">
      <w:pPr>
        <w:pStyle w:val="24"/>
        <w:shd w:val="clear" w:color="auto" w:fill="auto"/>
        <w:spacing w:after="165" w:line="240" w:lineRule="exact"/>
        <w:ind w:firstLine="0"/>
        <w:jc w:val="both"/>
      </w:pPr>
      <w:r>
        <w:t>Уровень убедительности рекомендаций - С (уровень достоверности доказательств -</w:t>
      </w:r>
    </w:p>
    <w:p w14:paraId="510BE827" w14:textId="77777777" w:rsidR="00E37CA0" w:rsidRDefault="008D55B8">
      <w:pPr>
        <w:pStyle w:val="921"/>
        <w:keepNext/>
        <w:keepLines/>
        <w:shd w:val="clear" w:color="auto" w:fill="auto"/>
        <w:spacing w:after="0" w:line="280" w:lineRule="exact"/>
      </w:pPr>
      <w:bookmarkStart w:id="52" w:name="bookmark54"/>
      <w:r>
        <w:t>5)</w:t>
      </w:r>
      <w:bookmarkEnd w:id="52"/>
    </w:p>
    <w:p w14:paraId="50D5F1FD" w14:textId="77777777" w:rsidR="00E37CA0" w:rsidRDefault="008D55B8">
      <w:pPr>
        <w:pStyle w:val="120"/>
        <w:shd w:val="clear" w:color="auto" w:fill="auto"/>
        <w:spacing w:after="165"/>
        <w:ind w:firstLine="0"/>
        <w:jc w:val="both"/>
      </w:pPr>
      <w:r>
        <w:rPr>
          <w:rStyle w:val="122"/>
        </w:rPr>
        <w:t xml:space="preserve">Комментарии: </w:t>
      </w:r>
      <w:r>
        <w:t>клиническое подозрение на РА формируется врачом «первого контакта» (врачом общей практики (семейный врач), терапевтом или врачом д</w:t>
      </w:r>
      <w:r>
        <w:t xml:space="preserve">ругой специальности) на основании следующих симптомов: припухлость &gt;1 сустава на момент осмотра, утренняя скованность продолжительностью &gt;30 минут, положительные симптомы «сжатия» кистей </w:t>
      </w:r>
      <w:r>
        <w:lastRenderedPageBreak/>
        <w:t>и/или стоп [19, 156]. Дополнительными признаками, позволяюшими заподо</w:t>
      </w:r>
      <w:r>
        <w:t>зрить РА, являются: стойкие (длительностью более б недель) полиартралгии, выявление при обследовании повышения СОЭ, СРБ, ревматоидного фактора, АЦЦП.</w:t>
      </w:r>
    </w:p>
    <w:p w14:paraId="3AB15E3D" w14:textId="77777777" w:rsidR="00E37CA0" w:rsidRDefault="008D55B8">
      <w:pPr>
        <w:pStyle w:val="24"/>
        <w:numPr>
          <w:ilvl w:val="0"/>
          <w:numId w:val="28"/>
        </w:numPr>
        <w:shd w:val="clear" w:color="auto" w:fill="auto"/>
        <w:tabs>
          <w:tab w:val="left" w:pos="1154"/>
        </w:tabs>
        <w:spacing w:line="427" w:lineRule="exact"/>
        <w:ind w:firstLine="840"/>
      </w:pPr>
      <w:r>
        <w:rPr>
          <w:rStyle w:val="25"/>
        </w:rPr>
        <w:t>Показания к госпитализации в специализипованное отделение по профилю «ревматология»;</w:t>
      </w:r>
    </w:p>
    <w:p w14:paraId="41791025" w14:textId="77777777" w:rsidR="00E37CA0" w:rsidRDefault="008D55B8">
      <w:pPr>
        <w:pStyle w:val="24"/>
        <w:numPr>
          <w:ilvl w:val="0"/>
          <w:numId w:val="29"/>
        </w:numPr>
        <w:shd w:val="clear" w:color="auto" w:fill="auto"/>
        <w:tabs>
          <w:tab w:val="left" w:pos="706"/>
        </w:tabs>
        <w:spacing w:line="408" w:lineRule="exact"/>
        <w:ind w:firstLine="0"/>
        <w:jc w:val="both"/>
      </w:pPr>
      <w:r>
        <w:t>диагностика РА/проведение дифференциальной диагностики и подбор терапии</w:t>
      </w:r>
    </w:p>
    <w:p w14:paraId="5C6D27F1" w14:textId="77777777" w:rsidR="00E37CA0" w:rsidRDefault="008D55B8">
      <w:pPr>
        <w:pStyle w:val="24"/>
        <w:numPr>
          <w:ilvl w:val="0"/>
          <w:numId w:val="29"/>
        </w:numPr>
        <w:shd w:val="clear" w:color="auto" w:fill="auto"/>
        <w:tabs>
          <w:tab w:val="left" w:pos="706"/>
        </w:tabs>
        <w:spacing w:line="408" w:lineRule="exact"/>
        <w:ind w:firstLine="0"/>
        <w:jc w:val="both"/>
      </w:pPr>
      <w:r>
        <w:t>выеокая степень клинической и лабораторной активности РА с или без внесуставных проявлений</w:t>
      </w:r>
    </w:p>
    <w:p w14:paraId="62A233D9" w14:textId="77777777" w:rsidR="00E37CA0" w:rsidRDefault="008D55B8">
      <w:pPr>
        <w:pStyle w:val="24"/>
        <w:numPr>
          <w:ilvl w:val="0"/>
          <w:numId w:val="29"/>
        </w:numPr>
        <w:shd w:val="clear" w:color="auto" w:fill="auto"/>
        <w:tabs>
          <w:tab w:val="left" w:pos="706"/>
        </w:tabs>
        <w:spacing w:line="408" w:lineRule="exact"/>
        <w:ind w:firstLine="0"/>
        <w:jc w:val="both"/>
      </w:pPr>
      <w:r>
        <w:t>подбор и, при необходимости, коррекция дозы сБПВП (МТ**, СУЛЬФ**, ЛЕФ**, ГХ**)</w:t>
      </w:r>
    </w:p>
    <w:p w14:paraId="03ABE9DF" w14:textId="77777777" w:rsidR="00E37CA0" w:rsidRDefault="008D55B8">
      <w:pPr>
        <w:pStyle w:val="24"/>
        <w:numPr>
          <w:ilvl w:val="0"/>
          <w:numId w:val="29"/>
        </w:numPr>
        <w:shd w:val="clear" w:color="auto" w:fill="auto"/>
        <w:tabs>
          <w:tab w:val="left" w:pos="706"/>
        </w:tabs>
        <w:spacing w:line="408" w:lineRule="exact"/>
        <w:ind w:firstLine="0"/>
        <w:jc w:val="both"/>
      </w:pPr>
      <w:r>
        <w:t>решение вопрос</w:t>
      </w:r>
      <w:r>
        <w:t>а о назначении ГИБП (иФНОа, ингибиторы ИЛ, моноклональные антитела, селективные иммунодепресанты) и тсБПВП (селективные иммунодепресанты: БАРИ**, ТОФА**, УПА**) и инициация данных методов терапии</w:t>
      </w:r>
    </w:p>
    <w:p w14:paraId="7537C1E9" w14:textId="77777777" w:rsidR="00E37CA0" w:rsidRDefault="008D55B8">
      <w:pPr>
        <w:pStyle w:val="24"/>
        <w:numPr>
          <w:ilvl w:val="0"/>
          <w:numId w:val="29"/>
        </w:numPr>
        <w:shd w:val="clear" w:color="auto" w:fill="auto"/>
        <w:tabs>
          <w:tab w:val="left" w:pos="706"/>
        </w:tabs>
        <w:spacing w:line="408" w:lineRule="exact"/>
        <w:ind w:firstLine="0"/>
        <w:jc w:val="both"/>
      </w:pPr>
      <w:r>
        <w:t>развитие осложнений РА или тяжелых НЛР у пациента, получающе</w:t>
      </w:r>
      <w:r>
        <w:t>го ГК, сБПВП (МТ**, СУЛЬФ**, ЛЕФ**, ГХ**), ГИБП (иФНОа, ингибиторы ИЛ, моноклональные антитела, селективные иммунодепрееанты) и тсБПВП (еелективные иммунодепресанты: БАРИ**, ТОФА**, УПА**), при необходимости коррекции терапии из-за развития НЛР</w:t>
      </w:r>
    </w:p>
    <w:p w14:paraId="771706CB" w14:textId="77777777" w:rsidR="00E37CA0" w:rsidRDefault="008D55B8">
      <w:pPr>
        <w:pStyle w:val="24"/>
        <w:numPr>
          <w:ilvl w:val="0"/>
          <w:numId w:val="29"/>
        </w:numPr>
        <w:shd w:val="clear" w:color="auto" w:fill="auto"/>
        <w:tabs>
          <w:tab w:val="left" w:pos="706"/>
        </w:tabs>
        <w:spacing w:line="408" w:lineRule="exact"/>
        <w:ind w:firstLine="0"/>
        <w:jc w:val="both"/>
      </w:pPr>
      <w:r>
        <w:t>программная</w:t>
      </w:r>
      <w:r>
        <w:t xml:space="preserve"> терапия (курсовое лечение) с применением ГИБП (иФНОа,</w:t>
      </w:r>
    </w:p>
    <w:p w14:paraId="496CA364" w14:textId="77777777" w:rsidR="00E37CA0" w:rsidRDefault="008D55B8">
      <w:pPr>
        <w:pStyle w:val="24"/>
        <w:shd w:val="clear" w:color="auto" w:fill="auto"/>
        <w:tabs>
          <w:tab w:val="left" w:pos="4104"/>
        </w:tabs>
        <w:spacing w:line="408" w:lineRule="exact"/>
        <w:ind w:firstLine="0"/>
        <w:jc w:val="both"/>
      </w:pPr>
      <w:r>
        <w:t>ингибиторы ИЛ, моноклональные антитела, селективные иммунодепресанты) и тсБПВП (селективные иммунодепресанты:</w:t>
      </w:r>
      <w:r>
        <w:tab/>
        <w:t>БАРИ**, ТОФА**, УПА**) в условиях</w:t>
      </w:r>
    </w:p>
    <w:p w14:paraId="67C500BA" w14:textId="77777777" w:rsidR="00E37CA0" w:rsidRDefault="008D55B8">
      <w:pPr>
        <w:pStyle w:val="24"/>
        <w:shd w:val="clear" w:color="auto" w:fill="auto"/>
        <w:spacing w:after="176" w:line="408" w:lineRule="exact"/>
        <w:ind w:firstLine="0"/>
        <w:jc w:val="both"/>
      </w:pPr>
      <w:r>
        <w:t>круглосуточного и дневного стационара.</w:t>
      </w:r>
    </w:p>
    <w:p w14:paraId="0BB9D1C4" w14:textId="77777777" w:rsidR="00E37CA0" w:rsidRDefault="008D55B8">
      <w:pPr>
        <w:pStyle w:val="24"/>
        <w:shd w:val="clear" w:color="auto" w:fill="auto"/>
        <w:spacing w:line="413" w:lineRule="exact"/>
        <w:ind w:firstLine="840"/>
      </w:pPr>
      <w:r>
        <w:rPr>
          <w:rStyle w:val="25"/>
        </w:rPr>
        <w:t>6.3. Кпитепии выпи</w:t>
      </w:r>
      <w:r>
        <w:rPr>
          <w:rStyle w:val="25"/>
        </w:rPr>
        <w:t>ски пациентов из стациопапа</w:t>
      </w:r>
    </w:p>
    <w:p w14:paraId="72B0F8C8" w14:textId="77777777" w:rsidR="00E37CA0" w:rsidRDefault="008D55B8">
      <w:pPr>
        <w:pStyle w:val="24"/>
        <w:numPr>
          <w:ilvl w:val="0"/>
          <w:numId w:val="30"/>
        </w:numPr>
        <w:shd w:val="clear" w:color="auto" w:fill="auto"/>
        <w:tabs>
          <w:tab w:val="left" w:pos="706"/>
        </w:tabs>
        <w:spacing w:line="413" w:lineRule="exact"/>
        <w:ind w:firstLine="0"/>
        <w:jc w:val="both"/>
      </w:pPr>
      <w:r>
        <w:t>Уменьшение числа болезненных и припухших суставов, общей оценки активности по мнению врача, острофазовых показателей (СОЭ, СРБ) на 20% и более (улучшение как минимум двух показателей из перечисленных, является обязательным).</w:t>
      </w:r>
    </w:p>
    <w:p w14:paraId="0A4513C9" w14:textId="77777777" w:rsidR="00E37CA0" w:rsidRDefault="008D55B8">
      <w:pPr>
        <w:pStyle w:val="24"/>
        <w:numPr>
          <w:ilvl w:val="0"/>
          <w:numId w:val="30"/>
        </w:numPr>
        <w:shd w:val="clear" w:color="auto" w:fill="auto"/>
        <w:tabs>
          <w:tab w:val="left" w:pos="706"/>
        </w:tabs>
        <w:spacing w:line="413" w:lineRule="exact"/>
        <w:ind w:firstLine="0"/>
        <w:jc w:val="both"/>
      </w:pPr>
      <w:r>
        <w:t>про</w:t>
      </w:r>
      <w:r>
        <w:t>ведение в полном объеме запланированного лечения в случае гоепитализации в рамках программной терапии (курсового лечения)</w:t>
      </w:r>
    </w:p>
    <w:p w14:paraId="1714B4B4" w14:textId="77777777" w:rsidR="00E37CA0" w:rsidRDefault="008D55B8">
      <w:pPr>
        <w:pStyle w:val="24"/>
        <w:shd w:val="clear" w:color="auto" w:fill="auto"/>
        <w:spacing w:line="413" w:lineRule="exact"/>
        <w:ind w:firstLine="840"/>
      </w:pPr>
      <w:r>
        <w:t>6.4 Постановка диагноза</w:t>
      </w:r>
    </w:p>
    <w:p w14:paraId="10651717" w14:textId="77777777" w:rsidR="00E37CA0" w:rsidRDefault="008D55B8">
      <w:pPr>
        <w:pStyle w:val="24"/>
        <w:shd w:val="clear" w:color="auto" w:fill="auto"/>
        <w:spacing w:line="408" w:lineRule="exact"/>
        <w:ind w:firstLine="0"/>
        <w:jc w:val="both"/>
      </w:pPr>
      <w:r>
        <w:t xml:space="preserve">Диагноз РА следует стремиться поставить как можно раньше, желательно в течении первых 1-3 месяца от появления </w:t>
      </w:r>
      <w:r>
        <w:t xml:space="preserve">первых симптомов болезни [11,12]. Для постановки диагноза рекомендуется учитывать классификационные критерии РА </w:t>
      </w:r>
      <w:r>
        <w:rPr>
          <w:lang w:val="en-US" w:eastAsia="en-US" w:bidi="en-US"/>
        </w:rPr>
        <w:t xml:space="preserve">ACR/EULAR </w:t>
      </w:r>
      <w:r>
        <w:t xml:space="preserve">[19] </w:t>
      </w:r>
      <w:r>
        <w:rPr>
          <w:rStyle w:val="28"/>
        </w:rPr>
        <w:t>(Приложение Г1).</w:t>
      </w:r>
    </w:p>
    <w:p w14:paraId="11337B97" w14:textId="77777777" w:rsidR="00E37CA0" w:rsidRDefault="008D55B8">
      <w:pPr>
        <w:pStyle w:val="24"/>
        <w:shd w:val="clear" w:color="auto" w:fill="auto"/>
        <w:spacing w:line="408" w:lineRule="exact"/>
        <w:ind w:firstLine="0"/>
        <w:jc w:val="both"/>
      </w:pPr>
      <w:r>
        <w:t>При поставке диагноза РА необходимо учитывать три основных фактора:</w:t>
      </w:r>
    </w:p>
    <w:p w14:paraId="7F19061A" w14:textId="77777777" w:rsidR="00E37CA0" w:rsidRDefault="008D55B8">
      <w:pPr>
        <w:pStyle w:val="24"/>
        <w:numPr>
          <w:ilvl w:val="0"/>
          <w:numId w:val="31"/>
        </w:numPr>
        <w:shd w:val="clear" w:color="auto" w:fill="auto"/>
        <w:tabs>
          <w:tab w:val="left" w:pos="725"/>
        </w:tabs>
        <w:spacing w:line="408" w:lineRule="exact"/>
        <w:ind w:firstLine="0"/>
        <w:jc w:val="both"/>
      </w:pPr>
      <w:r>
        <w:t xml:space="preserve">Выявить у пациента хотя бы один </w:t>
      </w:r>
      <w:r>
        <w:t>припухший сустав при клиническом обследовании.</w:t>
      </w:r>
    </w:p>
    <w:p w14:paraId="7E0C00C3" w14:textId="77777777" w:rsidR="00E37CA0" w:rsidRDefault="008D55B8">
      <w:pPr>
        <w:pStyle w:val="24"/>
        <w:numPr>
          <w:ilvl w:val="0"/>
          <w:numId w:val="31"/>
        </w:numPr>
        <w:shd w:val="clear" w:color="auto" w:fill="auto"/>
        <w:tabs>
          <w:tab w:val="left" w:pos="725"/>
        </w:tabs>
        <w:spacing w:line="408" w:lineRule="exact"/>
        <w:ind w:firstLine="0"/>
        <w:jc w:val="both"/>
      </w:pPr>
      <w:r>
        <w:lastRenderedPageBreak/>
        <w:t>Исключить другие заболевания, которые могут проявляться воспалением суставов.</w:t>
      </w:r>
    </w:p>
    <w:p w14:paraId="2D8639A5" w14:textId="77777777" w:rsidR="00E37CA0" w:rsidRDefault="008D55B8">
      <w:pPr>
        <w:pStyle w:val="24"/>
        <w:numPr>
          <w:ilvl w:val="0"/>
          <w:numId w:val="31"/>
        </w:numPr>
        <w:shd w:val="clear" w:color="auto" w:fill="auto"/>
        <w:tabs>
          <w:tab w:val="left" w:pos="725"/>
        </w:tabs>
        <w:spacing w:line="408" w:lineRule="exact"/>
        <w:ind w:firstLine="0"/>
        <w:jc w:val="both"/>
      </w:pPr>
      <w:r>
        <w:t>Набрать не менее 6 баллов из 10 возможных по 4 позициям, характеризующих поражение суставов и лабораторные нарушения, характерные д</w:t>
      </w:r>
      <w:r>
        <w:t>ля РА.</w:t>
      </w:r>
    </w:p>
    <w:p w14:paraId="115E2BB6" w14:textId="77777777" w:rsidR="00E37CA0" w:rsidRDefault="008D55B8">
      <w:pPr>
        <w:pStyle w:val="24"/>
        <w:numPr>
          <w:ilvl w:val="0"/>
          <w:numId w:val="25"/>
        </w:numPr>
        <w:shd w:val="clear" w:color="auto" w:fill="auto"/>
        <w:tabs>
          <w:tab w:val="left" w:pos="725"/>
        </w:tabs>
        <w:spacing w:line="408" w:lineRule="exact"/>
        <w:ind w:firstLine="0"/>
        <w:jc w:val="both"/>
      </w:pPr>
      <w:r>
        <w:t>Основное значением имеет определение числа воспаленных суставов, которое учитьшает, как припухлость, так и болезненность сустава, выявляемых при объективном исследовании.</w:t>
      </w:r>
    </w:p>
    <w:p w14:paraId="64BFA481" w14:textId="77777777" w:rsidR="00E37CA0" w:rsidRDefault="008D55B8">
      <w:pPr>
        <w:pStyle w:val="24"/>
        <w:numPr>
          <w:ilvl w:val="0"/>
          <w:numId w:val="25"/>
        </w:numPr>
        <w:shd w:val="clear" w:color="auto" w:fill="auto"/>
        <w:tabs>
          <w:tab w:val="left" w:pos="725"/>
        </w:tabs>
        <w:spacing w:line="408" w:lineRule="exact"/>
        <w:ind w:right="940" w:firstLine="0"/>
      </w:pPr>
      <w:r>
        <w:t>Оценка статуса пациента основывается на вьщелении 4 категорий суставов: Сустав</w:t>
      </w:r>
      <w:r>
        <w:t>ы исключения:</w:t>
      </w:r>
    </w:p>
    <w:p w14:paraId="2716DC54" w14:textId="77777777" w:rsidR="00E37CA0" w:rsidRDefault="008D55B8">
      <w:pPr>
        <w:pStyle w:val="24"/>
        <w:numPr>
          <w:ilvl w:val="0"/>
          <w:numId w:val="24"/>
        </w:numPr>
        <w:shd w:val="clear" w:color="auto" w:fill="auto"/>
        <w:tabs>
          <w:tab w:val="left" w:pos="228"/>
        </w:tabs>
        <w:spacing w:line="408" w:lineRule="exact"/>
        <w:ind w:right="940" w:firstLine="0"/>
      </w:pPr>
      <w:r>
        <w:t>Не учитываются изменения дистальных межфаланговых суставов, первых запястно-пястных суставов и первых плюснефаланговых суставов Крупные суставы:</w:t>
      </w:r>
    </w:p>
    <w:p w14:paraId="330F58D6" w14:textId="77777777" w:rsidR="00E37CA0" w:rsidRDefault="008D55B8">
      <w:pPr>
        <w:pStyle w:val="24"/>
        <w:numPr>
          <w:ilvl w:val="0"/>
          <w:numId w:val="24"/>
        </w:numPr>
        <w:shd w:val="clear" w:color="auto" w:fill="auto"/>
        <w:tabs>
          <w:tab w:val="left" w:pos="228"/>
        </w:tabs>
        <w:spacing w:line="408" w:lineRule="exact"/>
        <w:ind w:right="2740" w:firstLine="0"/>
      </w:pPr>
      <w:r>
        <w:t>Плечевые, локтевые, тазобедренные, коленные, голеностопные Мелкие суставы:</w:t>
      </w:r>
    </w:p>
    <w:p w14:paraId="6ECFC6CE" w14:textId="77777777" w:rsidR="00E37CA0" w:rsidRDefault="008D55B8">
      <w:pPr>
        <w:pStyle w:val="24"/>
        <w:numPr>
          <w:ilvl w:val="0"/>
          <w:numId w:val="24"/>
        </w:numPr>
        <w:shd w:val="clear" w:color="auto" w:fill="auto"/>
        <w:tabs>
          <w:tab w:val="left" w:pos="451"/>
        </w:tabs>
        <w:spacing w:line="408" w:lineRule="exact"/>
        <w:ind w:firstLine="0"/>
        <w:jc w:val="both"/>
      </w:pPr>
      <w:r>
        <w:t>Пястнофаланговые, проксимальные межфаланговые, 2-5 плюснефаланговые, межфаланговые суставы больших пальцев кистей, лучезапястные суставы</w:t>
      </w:r>
    </w:p>
    <w:p w14:paraId="340ACE77" w14:textId="77777777" w:rsidR="00E37CA0" w:rsidRDefault="008D55B8">
      <w:pPr>
        <w:pStyle w:val="24"/>
        <w:shd w:val="clear" w:color="auto" w:fill="auto"/>
        <w:spacing w:line="408" w:lineRule="exact"/>
        <w:ind w:firstLine="0"/>
        <w:jc w:val="both"/>
      </w:pPr>
      <w:r>
        <w:t>Другие суставы:</w:t>
      </w:r>
    </w:p>
    <w:p w14:paraId="1D9F6800" w14:textId="77777777" w:rsidR="00E37CA0" w:rsidRDefault="008D55B8">
      <w:pPr>
        <w:pStyle w:val="24"/>
        <w:numPr>
          <w:ilvl w:val="0"/>
          <w:numId w:val="24"/>
        </w:numPr>
        <w:shd w:val="clear" w:color="auto" w:fill="auto"/>
        <w:tabs>
          <w:tab w:val="left" w:pos="228"/>
        </w:tabs>
        <w:spacing w:line="408" w:lineRule="exact"/>
        <w:ind w:firstLine="0"/>
      </w:pPr>
      <w:r>
        <w:t>Суставы, которые могут быть поражены при РА, но не включены ни в одну из перечисленных выше групп (напр</w:t>
      </w:r>
      <w:r>
        <w:t>имер, височно-нижнечелюстной, акромиально</w:t>
      </w:r>
      <w:r>
        <w:softHyphen/>
        <w:t>ключичный, грудинно-ключичный и др.)</w:t>
      </w:r>
    </w:p>
    <w:p w14:paraId="07658765" w14:textId="77777777" w:rsidR="00E37CA0" w:rsidRDefault="008D55B8">
      <w:pPr>
        <w:pStyle w:val="24"/>
        <w:numPr>
          <w:ilvl w:val="0"/>
          <w:numId w:val="25"/>
        </w:numPr>
        <w:shd w:val="clear" w:color="auto" w:fill="auto"/>
        <w:tabs>
          <w:tab w:val="left" w:pos="725"/>
        </w:tabs>
        <w:spacing w:line="408" w:lineRule="exact"/>
        <w:ind w:firstLine="0"/>
        <w:jc w:val="both"/>
      </w:pPr>
      <w:r>
        <w:t xml:space="preserve">Условно вьщеляют четыре категории пациентов, имеющих высокую вероятность развития РА, но которые не соответствуют критериям диагноза РА </w:t>
      </w:r>
      <w:r>
        <w:rPr>
          <w:lang w:val="en-US" w:eastAsia="en-US" w:bidi="en-US"/>
        </w:rPr>
        <w:t xml:space="preserve">(ACR/EULAR, </w:t>
      </w:r>
      <w:r>
        <w:t xml:space="preserve">2010) на момент </w:t>
      </w:r>
      <w:r>
        <w:t>первичного обследования:</w:t>
      </w:r>
    </w:p>
    <w:p w14:paraId="5D07D46E" w14:textId="77777777" w:rsidR="00E37CA0" w:rsidRDefault="008D55B8">
      <w:pPr>
        <w:pStyle w:val="24"/>
        <w:numPr>
          <w:ilvl w:val="0"/>
          <w:numId w:val="25"/>
        </w:numPr>
        <w:shd w:val="clear" w:color="auto" w:fill="auto"/>
        <w:tabs>
          <w:tab w:val="left" w:pos="725"/>
        </w:tabs>
        <w:spacing w:line="408" w:lineRule="exact"/>
        <w:ind w:firstLine="0"/>
        <w:jc w:val="both"/>
      </w:pPr>
      <w:r>
        <w:t>Пациенты, у которых при рентгенологическом исследовании выявляются «типичные» для РА эрозии в мелких суставах кистей и/или стоп.</w:t>
      </w:r>
    </w:p>
    <w:p w14:paraId="106D5648" w14:textId="77777777" w:rsidR="00E37CA0" w:rsidRDefault="008D55B8">
      <w:pPr>
        <w:pStyle w:val="24"/>
        <w:numPr>
          <w:ilvl w:val="0"/>
          <w:numId w:val="25"/>
        </w:numPr>
        <w:shd w:val="clear" w:color="auto" w:fill="auto"/>
        <w:tabs>
          <w:tab w:val="left" w:pos="725"/>
        </w:tabs>
        <w:spacing w:line="408" w:lineRule="exact"/>
        <w:ind w:firstLine="0"/>
        <w:jc w:val="both"/>
      </w:pPr>
      <w:r>
        <w:t>Пациенты с развернутым РА, которые ранее соответствовали классификационным критериям этого заболевания</w:t>
      </w:r>
      <w:r>
        <w:t xml:space="preserve"> [157]</w:t>
      </w:r>
    </w:p>
    <w:p w14:paraId="4D93C539" w14:textId="77777777" w:rsidR="00E37CA0" w:rsidRDefault="008D55B8">
      <w:pPr>
        <w:pStyle w:val="24"/>
        <w:numPr>
          <w:ilvl w:val="0"/>
          <w:numId w:val="25"/>
        </w:numPr>
        <w:shd w:val="clear" w:color="auto" w:fill="auto"/>
        <w:tabs>
          <w:tab w:val="left" w:pos="725"/>
        </w:tabs>
        <w:spacing w:line="408" w:lineRule="exact"/>
        <w:ind w:firstLine="0"/>
        <w:jc w:val="both"/>
        <w:sectPr w:rsidR="00E37CA0">
          <w:headerReference w:type="even" r:id="rId31"/>
          <w:headerReference w:type="default" r:id="rId32"/>
          <w:footerReference w:type="even" r:id="rId33"/>
          <w:footerReference w:type="default" r:id="rId34"/>
          <w:headerReference w:type="first" r:id="rId35"/>
          <w:footerReference w:type="first" r:id="rId36"/>
          <w:pgSz w:w="11900" w:h="16840"/>
          <w:pgMar w:top="1248" w:right="737" w:bottom="1310" w:left="1332" w:header="0" w:footer="3" w:gutter="0"/>
          <w:cols w:space="720"/>
          <w:noEndnote/>
          <w:titlePg/>
          <w:docGrid w:linePitch="360"/>
        </w:sectPr>
      </w:pPr>
      <w:r>
        <w:t xml:space="preserve">Пациенты с ранней стадией РА, которые на момент осмотра не полностью соответствуют </w:t>
      </w:r>
      <w:r>
        <w:t>классификационным критериям РА. В этом случае диагноза РА</w:t>
      </w:r>
    </w:p>
    <w:p w14:paraId="3901F6F8" w14:textId="77777777" w:rsidR="00E37CA0" w:rsidRDefault="008D55B8">
      <w:pPr>
        <w:pStyle w:val="24"/>
        <w:shd w:val="clear" w:color="auto" w:fill="auto"/>
        <w:spacing w:line="408" w:lineRule="exact"/>
        <w:ind w:firstLine="0"/>
        <w:jc w:val="both"/>
      </w:pPr>
      <w:r>
        <w:lastRenderedPageBreak/>
        <w:t>основывается на кумулятивной оценке клинико-лабораторных признаков РА, выявленных за весь период наблюдения.</w:t>
      </w:r>
    </w:p>
    <w:p w14:paraId="1B6C6B14" w14:textId="77777777" w:rsidR="00E37CA0" w:rsidRDefault="008D55B8">
      <w:pPr>
        <w:pStyle w:val="24"/>
        <w:shd w:val="clear" w:color="auto" w:fill="auto"/>
        <w:spacing w:line="408" w:lineRule="exact"/>
        <w:ind w:firstLine="0"/>
        <w:jc w:val="both"/>
      </w:pPr>
      <w:r>
        <w:t xml:space="preserve">• Пациенты с НДА, характер поражения суставов у которых не соответствует </w:t>
      </w:r>
      <w:r>
        <w:t>критериям РА (или какой-либо другого заболевания) в течение длительного времени. У этих пациентов необходимо учитывать наличие факторов риска развития РА, основными из которых являются обнаружение РФ и/или АЦБ.</w:t>
      </w:r>
    </w:p>
    <w:p w14:paraId="29548FB8" w14:textId="77777777" w:rsidR="00E37CA0" w:rsidRDefault="008D55B8">
      <w:pPr>
        <w:pStyle w:val="24"/>
        <w:shd w:val="clear" w:color="auto" w:fill="auto"/>
        <w:spacing w:line="408" w:lineRule="exact"/>
        <w:ind w:left="820" w:firstLine="0"/>
        <w:jc w:val="both"/>
      </w:pPr>
      <w:r>
        <w:rPr>
          <w:rStyle w:val="25"/>
        </w:rPr>
        <w:t>6.5 Примеры формулировки клинических диагнозо</w:t>
      </w:r>
      <w:r>
        <w:rPr>
          <w:rStyle w:val="25"/>
        </w:rPr>
        <w:t>в;</w:t>
      </w:r>
    </w:p>
    <w:p w14:paraId="2C1A5B30" w14:textId="77777777" w:rsidR="00E37CA0" w:rsidRDefault="008D55B8">
      <w:pPr>
        <w:pStyle w:val="24"/>
        <w:numPr>
          <w:ilvl w:val="0"/>
          <w:numId w:val="24"/>
        </w:numPr>
        <w:shd w:val="clear" w:color="auto" w:fill="auto"/>
        <w:tabs>
          <w:tab w:val="left" w:pos="823"/>
          <w:tab w:val="left" w:pos="1438"/>
          <w:tab w:val="left" w:pos="3526"/>
        </w:tabs>
        <w:spacing w:line="408" w:lineRule="exact"/>
        <w:ind w:left="820" w:hanging="580"/>
        <w:jc w:val="both"/>
      </w:pPr>
      <w:r>
        <w:t>РА</w:t>
      </w:r>
      <w:r>
        <w:tab/>
        <w:t>серопозитивный,</w:t>
      </w:r>
      <w:r>
        <w:tab/>
        <w:t>развернутая стадия, активность 2, эрозивный</w:t>
      </w:r>
    </w:p>
    <w:p w14:paraId="0A291602" w14:textId="77777777" w:rsidR="00E37CA0" w:rsidRDefault="008D55B8">
      <w:pPr>
        <w:pStyle w:val="24"/>
        <w:shd w:val="clear" w:color="auto" w:fill="auto"/>
        <w:spacing w:line="408" w:lineRule="exact"/>
        <w:ind w:left="820" w:firstLine="0"/>
        <w:jc w:val="both"/>
      </w:pPr>
      <w:r>
        <w:t>(рентгенологическая стадия II), АЦЦП позитивный, ФК-П, (М05.8).</w:t>
      </w:r>
    </w:p>
    <w:p w14:paraId="653E0ED6" w14:textId="77777777" w:rsidR="00E37CA0" w:rsidRDefault="008D55B8">
      <w:pPr>
        <w:pStyle w:val="24"/>
        <w:numPr>
          <w:ilvl w:val="0"/>
          <w:numId w:val="24"/>
        </w:numPr>
        <w:shd w:val="clear" w:color="auto" w:fill="auto"/>
        <w:tabs>
          <w:tab w:val="left" w:pos="823"/>
          <w:tab w:val="left" w:pos="1438"/>
          <w:tab w:val="left" w:pos="3526"/>
          <w:tab w:val="left" w:pos="7445"/>
        </w:tabs>
        <w:spacing w:line="413" w:lineRule="exact"/>
        <w:ind w:left="820" w:hanging="580"/>
        <w:jc w:val="both"/>
      </w:pPr>
      <w:r>
        <w:t>РА</w:t>
      </w:r>
      <w:r>
        <w:tab/>
        <w:t>серонегативный,</w:t>
      </w:r>
      <w:r>
        <w:tab/>
        <w:t>ранняя стадия, активность</w:t>
      </w:r>
      <w:r>
        <w:tab/>
        <w:t>3, неэрозивный</w:t>
      </w:r>
    </w:p>
    <w:p w14:paraId="18CC05DB" w14:textId="77777777" w:rsidR="00E37CA0" w:rsidRDefault="008D55B8">
      <w:pPr>
        <w:pStyle w:val="24"/>
        <w:shd w:val="clear" w:color="auto" w:fill="auto"/>
        <w:spacing w:line="413" w:lineRule="exact"/>
        <w:ind w:left="820" w:firstLine="0"/>
        <w:jc w:val="both"/>
      </w:pPr>
      <w:r>
        <w:t>(рентгенологическая стадия I), АЦЦП позитивный, ФК-1, (М06.0).</w:t>
      </w:r>
    </w:p>
    <w:p w14:paraId="66095B6D" w14:textId="77777777" w:rsidR="00E37CA0" w:rsidRDefault="008D55B8">
      <w:pPr>
        <w:pStyle w:val="24"/>
        <w:numPr>
          <w:ilvl w:val="0"/>
          <w:numId w:val="24"/>
        </w:numPr>
        <w:shd w:val="clear" w:color="auto" w:fill="auto"/>
        <w:tabs>
          <w:tab w:val="left" w:pos="823"/>
        </w:tabs>
        <w:spacing w:line="413" w:lineRule="exact"/>
        <w:ind w:left="820" w:hanging="580"/>
        <w:jc w:val="both"/>
      </w:pPr>
      <w:r>
        <w:t xml:space="preserve">РА </w:t>
      </w:r>
      <w:r>
        <w:t>серопозитивный, поздняя стадия, актиность - 3 с системными проявлениями (ревматоидные узелки), эрозивный (рентгенологическая стадия III), АЦЦП позитивный, ФК- II, осложнения: вторичный амилоидоз с поражением почек, (М05.3).</w:t>
      </w:r>
    </w:p>
    <w:p w14:paraId="10055FA2" w14:textId="77777777" w:rsidR="00E37CA0" w:rsidRDefault="008D55B8">
      <w:pPr>
        <w:pStyle w:val="24"/>
        <w:numPr>
          <w:ilvl w:val="0"/>
          <w:numId w:val="24"/>
        </w:numPr>
        <w:shd w:val="clear" w:color="auto" w:fill="auto"/>
        <w:tabs>
          <w:tab w:val="left" w:pos="823"/>
        </w:tabs>
        <w:spacing w:after="123" w:line="413" w:lineRule="exact"/>
        <w:ind w:left="820" w:hanging="580"/>
        <w:jc w:val="both"/>
      </w:pPr>
      <w:r>
        <w:t xml:space="preserve">Вероятный РА, </w:t>
      </w:r>
      <w:r>
        <w:t>серонегативный, ранняя стадия, активность - 2, неэрозивный (рентгенологическая стадия I), АЦЦП негативный, ФК -1, (М06.9).</w:t>
      </w:r>
    </w:p>
    <w:p w14:paraId="39328712" w14:textId="77777777" w:rsidR="00E37CA0" w:rsidRDefault="008D55B8">
      <w:pPr>
        <w:pStyle w:val="100"/>
        <w:numPr>
          <w:ilvl w:val="0"/>
          <w:numId w:val="27"/>
        </w:numPr>
        <w:shd w:val="clear" w:color="auto" w:fill="auto"/>
        <w:tabs>
          <w:tab w:val="left" w:pos="353"/>
        </w:tabs>
        <w:spacing w:after="0" w:line="485" w:lineRule="exact"/>
      </w:pPr>
      <w:bookmarkStart w:id="53" w:name="bookmark55"/>
      <w:bookmarkStart w:id="54" w:name="bookmark56"/>
      <w:r>
        <w:t>Дополнительная информация (в том числе факторы, влияющая на течение и исход заболевания)</w:t>
      </w:r>
      <w:bookmarkEnd w:id="53"/>
      <w:bookmarkEnd w:id="54"/>
    </w:p>
    <w:p w14:paraId="62748060" w14:textId="77777777" w:rsidR="00E37CA0" w:rsidRDefault="008D55B8">
      <w:pPr>
        <w:pStyle w:val="24"/>
        <w:numPr>
          <w:ilvl w:val="1"/>
          <w:numId w:val="27"/>
        </w:numPr>
        <w:shd w:val="clear" w:color="auto" w:fill="auto"/>
        <w:tabs>
          <w:tab w:val="left" w:pos="1312"/>
        </w:tabs>
        <w:spacing w:line="240" w:lineRule="exact"/>
        <w:ind w:left="820" w:firstLine="0"/>
        <w:jc w:val="both"/>
      </w:pPr>
      <w:r>
        <w:rPr>
          <w:rStyle w:val="25"/>
        </w:rPr>
        <w:t>Коморбидность</w:t>
      </w:r>
    </w:p>
    <w:p w14:paraId="2A6DBD9D" w14:textId="77777777" w:rsidR="00E37CA0" w:rsidRDefault="008D55B8">
      <w:pPr>
        <w:pStyle w:val="24"/>
        <w:shd w:val="clear" w:color="auto" w:fill="auto"/>
        <w:spacing w:after="188" w:line="418" w:lineRule="exact"/>
        <w:ind w:firstLine="0"/>
        <w:jc w:val="both"/>
      </w:pPr>
      <w:r>
        <w:t>Характер сопутствующих (коморб</w:t>
      </w:r>
      <w:r>
        <w:t>идных) заболеваний имеет важнейшее значение для выбора тактики лечения с точки зрения, как эффективности, так и безопасности терапии. [37, 158,159]</w:t>
      </w:r>
    </w:p>
    <w:p w14:paraId="4F10089A" w14:textId="77777777" w:rsidR="00E37CA0" w:rsidRDefault="008D55B8">
      <w:pPr>
        <w:pStyle w:val="24"/>
        <w:shd w:val="clear" w:color="auto" w:fill="auto"/>
        <w:spacing w:line="408" w:lineRule="exact"/>
        <w:ind w:firstLine="0"/>
        <w:jc w:val="both"/>
      </w:pPr>
      <w:r>
        <w:t>Профилактическая противовирусная терапия (энтекавир, тенофовир) рекомендовано а назначать всем пациентам, яв</w:t>
      </w:r>
      <w:r>
        <w:t xml:space="preserve">ляющимся носителями хронической </w:t>
      </w:r>
      <w:r>
        <w:rPr>
          <w:lang w:val="en-US" w:eastAsia="en-US" w:bidi="en-US"/>
        </w:rPr>
        <w:t xml:space="preserve">(HBsAg-H-ve) </w:t>
      </w:r>
      <w:r>
        <w:t xml:space="preserve">и окультной </w:t>
      </w:r>
      <w:r>
        <w:rPr>
          <w:lang w:val="en-US" w:eastAsia="en-US" w:bidi="en-US"/>
        </w:rPr>
        <w:t xml:space="preserve">(HBaAg-ve, Anti-HBc+ve, HBV DNA-bve) </w:t>
      </w:r>
      <w:r>
        <w:t xml:space="preserve">инфекции вирусом гепатита В, которые нуждаются в терапии ГИБП или тБПВП. У пациентов с излеченной инфекцией вирусом гепатита В </w:t>
      </w:r>
      <w:r>
        <w:rPr>
          <w:lang w:val="en-US" w:eastAsia="en-US" w:bidi="en-US"/>
        </w:rPr>
        <w:t xml:space="preserve">(HBsAg-ve, Anti-HBc+ve, </w:t>
      </w:r>
      <w:r>
        <w:t xml:space="preserve">но </w:t>
      </w:r>
      <w:r>
        <w:rPr>
          <w:lang w:val="en-US" w:eastAsia="en-US" w:bidi="en-US"/>
        </w:rPr>
        <w:t>HBV DNA-</w:t>
      </w:r>
      <w:r>
        <w:rPr>
          <w:lang w:val="en-US" w:eastAsia="en-US" w:bidi="en-US"/>
        </w:rPr>
        <w:t xml:space="preserve">ve) </w:t>
      </w:r>
      <w:r>
        <w:t>профилактическое лечение не показано, за исключением планирования применения РТМ**. У пациентов, не получающих противовирусную терапию, рекомендуется назначать СУЛЬФ** и ГХ**, а не МТ** и ЛЕФ** [54,160-165]</w:t>
      </w:r>
    </w:p>
    <w:p w14:paraId="3526CA3F" w14:textId="77777777" w:rsidR="00E37CA0" w:rsidRDefault="008D55B8">
      <w:pPr>
        <w:pStyle w:val="24"/>
        <w:shd w:val="clear" w:color="auto" w:fill="auto"/>
        <w:spacing w:line="240" w:lineRule="exact"/>
        <w:ind w:firstLine="0"/>
        <w:jc w:val="both"/>
        <w:sectPr w:rsidR="00E37CA0">
          <w:headerReference w:type="even" r:id="rId37"/>
          <w:headerReference w:type="default" r:id="rId38"/>
          <w:footerReference w:type="even" r:id="rId39"/>
          <w:footerReference w:type="default" r:id="rId40"/>
          <w:headerReference w:type="first" r:id="rId41"/>
          <w:footerReference w:type="first" r:id="rId42"/>
          <w:pgSz w:w="11900" w:h="16840"/>
          <w:pgMar w:top="1282" w:right="833" w:bottom="1282" w:left="1572" w:header="0" w:footer="3" w:gutter="0"/>
          <w:cols w:space="720"/>
          <w:noEndnote/>
          <w:titlePg/>
          <w:docGrid w:linePitch="360"/>
        </w:sectPr>
      </w:pPr>
      <w:r>
        <w:t>Уровень убедительности рекомендации - С (уровень достоверности доказательств -</w:t>
      </w:r>
    </w:p>
    <w:p w14:paraId="2C29A59C" w14:textId="77777777" w:rsidR="00E37CA0" w:rsidRDefault="008D55B8">
      <w:pPr>
        <w:pStyle w:val="24"/>
        <w:numPr>
          <w:ilvl w:val="0"/>
          <w:numId w:val="25"/>
        </w:numPr>
        <w:shd w:val="clear" w:color="auto" w:fill="auto"/>
        <w:tabs>
          <w:tab w:val="left" w:pos="352"/>
        </w:tabs>
        <w:spacing w:line="408" w:lineRule="exact"/>
        <w:ind w:left="420" w:hanging="420"/>
        <w:jc w:val="both"/>
      </w:pPr>
      <w:r>
        <w:lastRenderedPageBreak/>
        <w:t xml:space="preserve">Всем пациентам е РА и латентной </w:t>
      </w:r>
      <w:r>
        <w:t>туберкулезной инфекцией перед назначением ГИБП (иФНОа, ингибиторы ИЛ, моноклональные антитела, селективные иммунодепресанты) и тсБПВП (селективные иммунодепресанты: БАРИ**, ТОФА**, У ПА**) рекомендуется проводить профилактическое туберкулоетатическое лечен</w:t>
      </w:r>
      <w:r>
        <w:t>ия изониазидом** или рифампицином** (выбор схемы профилактического лечения осуществляетея врачом- фтизиатром е учетом противопоказаний, лекарственных взаимодействий и рисков НЛР у конкретного пациента); лечение ГИБП (иФНОа, ингибиторы ИЛ, моноклональные ан</w:t>
      </w:r>
      <w:r>
        <w:t>титела, селективные иммунодепресанты) рекомендуется начинать не раньше, чем через 1 месяц после нач^а туберкулостатической профилактики латентной туберкулезной инфекции. [25, 166-168] (Приложение Г14).</w:t>
      </w:r>
    </w:p>
    <w:p w14:paraId="54C31987" w14:textId="77777777" w:rsidR="00E37CA0" w:rsidRDefault="008D55B8">
      <w:pPr>
        <w:pStyle w:val="24"/>
        <w:shd w:val="clear" w:color="auto" w:fill="auto"/>
        <w:spacing w:line="408" w:lineRule="exact"/>
        <w:ind w:left="420" w:firstLine="0"/>
        <w:jc w:val="both"/>
      </w:pPr>
      <w:r>
        <w:t>Уровень убедительности рекомеидацни - С (уровень досто</w:t>
      </w:r>
      <w:r>
        <w:t>верности доказательств -</w:t>
      </w:r>
    </w:p>
    <w:p w14:paraId="5BB7314C" w14:textId="77777777" w:rsidR="00E37CA0" w:rsidRDefault="008D55B8">
      <w:pPr>
        <w:pStyle w:val="921"/>
        <w:keepNext/>
        <w:keepLines/>
        <w:shd w:val="clear" w:color="auto" w:fill="auto"/>
        <w:spacing w:after="0" w:line="280" w:lineRule="exact"/>
        <w:ind w:left="420"/>
      </w:pPr>
      <w:bookmarkStart w:id="55" w:name="bookmark57"/>
      <w:r>
        <w:t>5)</w:t>
      </w:r>
      <w:bookmarkEnd w:id="55"/>
    </w:p>
    <w:p w14:paraId="1DEB27F9" w14:textId="77777777" w:rsidR="00E37CA0" w:rsidRDefault="008D55B8">
      <w:pPr>
        <w:pStyle w:val="120"/>
        <w:shd w:val="clear" w:color="auto" w:fill="auto"/>
        <w:spacing w:after="184" w:line="413" w:lineRule="exact"/>
        <w:ind w:left="420" w:firstLine="0"/>
        <w:jc w:val="both"/>
      </w:pPr>
      <w:r>
        <w:rPr>
          <w:rStyle w:val="122"/>
        </w:rPr>
        <w:t xml:space="preserve">Комментарии, </w:t>
      </w:r>
      <w:r>
        <w:t>риск реактивации латентной туберкулезной инфекции на фоне лечения ГИБП (иФНОа, ингибиторы ИЛ, моноклональные антитела, селективные иммунодепресанты) и тсБПВП (селективные илтунодепресанты: БАРИ**, ТОФА**, УПА**) [16</w:t>
      </w:r>
      <w:r>
        <w:t>9, 170]: высокий: ИНФ**, АДА**, ГЛМ**, ЦЗП**; умеренный: ЭТЦ**,АБЦ**, ТЦЗ**, СЛР**; низкий: РТМ** и тсБПВП (селективные илтунодепресанты: БАРИ**, ТОФА**, УПА**)</w:t>
      </w:r>
    </w:p>
    <w:p w14:paraId="61693C7E" w14:textId="77777777" w:rsidR="00E37CA0" w:rsidRDefault="008D55B8">
      <w:pPr>
        <w:pStyle w:val="24"/>
        <w:numPr>
          <w:ilvl w:val="0"/>
          <w:numId w:val="25"/>
        </w:numPr>
        <w:shd w:val="clear" w:color="auto" w:fill="auto"/>
        <w:tabs>
          <w:tab w:val="left" w:pos="352"/>
        </w:tabs>
        <w:spacing w:line="408" w:lineRule="exact"/>
        <w:ind w:left="420" w:hanging="420"/>
        <w:jc w:val="both"/>
      </w:pPr>
      <w:r>
        <w:t>Пациентам е РА, страдающим любыми злокачественными новообразованиями, лечение сБПВП (за исключе</w:t>
      </w:r>
      <w:r>
        <w:t>нием ГХ** и СУЛЬФ**) и ГИБП (иФНОа, ингибиторы ИЛ, моноклональные антитела, селективные иммунодепресанты) рекомендуется приостановить на время проведения химиотерапии и радиотерапии и в поеледующем проводить при консультативной поддержке врача-онколога [54</w:t>
      </w:r>
      <w:r>
        <w:t>]</w:t>
      </w:r>
    </w:p>
    <w:p w14:paraId="1D42A117" w14:textId="77777777" w:rsidR="00E37CA0" w:rsidRDefault="008D55B8">
      <w:pPr>
        <w:pStyle w:val="24"/>
        <w:shd w:val="clear" w:color="auto" w:fill="auto"/>
        <w:spacing w:after="114" w:line="240" w:lineRule="exact"/>
        <w:ind w:left="420" w:firstLine="0"/>
        <w:jc w:val="both"/>
      </w:pPr>
      <w:r>
        <w:t>Уровень убедительности рекомендаций — С (уровень достоверности доказательств —</w:t>
      </w:r>
    </w:p>
    <w:p w14:paraId="202AB7BD" w14:textId="77777777" w:rsidR="00E37CA0" w:rsidRDefault="008D55B8">
      <w:pPr>
        <w:pStyle w:val="921"/>
        <w:keepNext/>
        <w:keepLines/>
        <w:shd w:val="clear" w:color="auto" w:fill="auto"/>
        <w:spacing w:after="161" w:line="280" w:lineRule="exact"/>
        <w:ind w:left="420"/>
      </w:pPr>
      <w:bookmarkStart w:id="56" w:name="bookmark58"/>
      <w:r>
        <w:t>5)</w:t>
      </w:r>
      <w:bookmarkEnd w:id="56"/>
    </w:p>
    <w:p w14:paraId="21D792F9" w14:textId="77777777" w:rsidR="00E37CA0" w:rsidRDefault="008D55B8">
      <w:pPr>
        <w:pStyle w:val="24"/>
        <w:numPr>
          <w:ilvl w:val="0"/>
          <w:numId w:val="25"/>
        </w:numPr>
        <w:shd w:val="clear" w:color="auto" w:fill="auto"/>
        <w:tabs>
          <w:tab w:val="left" w:pos="352"/>
        </w:tabs>
        <w:spacing w:line="413" w:lineRule="exact"/>
        <w:ind w:left="420" w:hanging="420"/>
        <w:jc w:val="both"/>
      </w:pPr>
      <w:r>
        <w:t xml:space="preserve">сБПВП (МТ**, СУЛЬФ**, ЛЕФ**, ГХ**), ГИБП (иФНОа, ингибиторы ИЛ, моноклональные антитела, селективные иммунодепрееанты) и теБПВП (селективные </w:t>
      </w:r>
      <w:r>
        <w:t>иммунодепресанты: БАРИ**, ТОФА**, УПА**) у пациентов е РА с немеланомным раком кожи и солидными опухолями в анамнезе рекомендуется применять е осторожностью [54].</w:t>
      </w:r>
    </w:p>
    <w:p w14:paraId="662E0E9B" w14:textId="77777777" w:rsidR="00E37CA0" w:rsidRDefault="008D55B8">
      <w:pPr>
        <w:pStyle w:val="24"/>
        <w:shd w:val="clear" w:color="auto" w:fill="auto"/>
        <w:spacing w:line="413" w:lineRule="exact"/>
        <w:ind w:left="420" w:firstLine="0"/>
        <w:jc w:val="both"/>
        <w:sectPr w:rsidR="00E37CA0">
          <w:pgSz w:w="11900" w:h="16840"/>
          <w:pgMar w:top="1277" w:right="805" w:bottom="1416" w:left="1275" w:header="0" w:footer="3" w:gutter="0"/>
          <w:cols w:space="720"/>
          <w:noEndnote/>
          <w:docGrid w:linePitch="360"/>
        </w:sectPr>
      </w:pPr>
      <w:r>
        <w:t>Уровень убедительности рекомендаций - С (уровень достоверности доказател</w:t>
      </w:r>
      <w:r>
        <w:t>ьств -</w:t>
      </w:r>
    </w:p>
    <w:p w14:paraId="0FF33A56" w14:textId="77777777" w:rsidR="00E37CA0" w:rsidRDefault="008D55B8">
      <w:pPr>
        <w:pStyle w:val="24"/>
        <w:shd w:val="clear" w:color="auto" w:fill="auto"/>
        <w:spacing w:line="408" w:lineRule="exact"/>
        <w:ind w:firstLine="0"/>
        <w:jc w:val="both"/>
      </w:pPr>
      <w:r>
        <w:lastRenderedPageBreak/>
        <w:t xml:space="preserve">У пациентов с РА, имеющих анамнестические данные о наличии лимфопролиферативных заболеваний, рекомендуется прием ГХ**, СУЛЬФ**, РТМ**; лечение иФНОа не рекомендуется; другае сБПВП (МТ**), ГИБП (ингибиторы ИЛ, моноклональные антитела, </w:t>
      </w:r>
      <w:r>
        <w:t>селективные иммунодепресанты) и тсБПВП (селективные иммунодепресанты; БАРИ**, ТОФА**, УПА**) следует назначать с осторожностью [54].</w:t>
      </w:r>
    </w:p>
    <w:p w14:paraId="0111A98C" w14:textId="77777777" w:rsidR="00E37CA0" w:rsidRDefault="008D55B8">
      <w:pPr>
        <w:pStyle w:val="24"/>
        <w:shd w:val="clear" w:color="auto" w:fill="auto"/>
        <w:spacing w:line="408" w:lineRule="exact"/>
        <w:ind w:firstLine="0"/>
        <w:jc w:val="both"/>
      </w:pPr>
      <w:r>
        <w:t>Уровень убедительности рекомендаций — С (уровень достоверности доказательств —</w:t>
      </w:r>
    </w:p>
    <w:p w14:paraId="1DA20B18" w14:textId="77777777" w:rsidR="00E37CA0" w:rsidRDefault="008D55B8">
      <w:pPr>
        <w:pStyle w:val="921"/>
        <w:keepNext/>
        <w:keepLines/>
        <w:shd w:val="clear" w:color="auto" w:fill="auto"/>
        <w:spacing w:after="275" w:line="280" w:lineRule="exact"/>
      </w:pPr>
      <w:bookmarkStart w:id="57" w:name="bookmark59"/>
      <w:r>
        <w:t>5)</w:t>
      </w:r>
      <w:bookmarkEnd w:id="57"/>
    </w:p>
    <w:p w14:paraId="6C906A23" w14:textId="77777777" w:rsidR="00E37CA0" w:rsidRDefault="008D55B8">
      <w:pPr>
        <w:pStyle w:val="24"/>
        <w:numPr>
          <w:ilvl w:val="1"/>
          <w:numId w:val="27"/>
        </w:numPr>
        <w:shd w:val="clear" w:color="auto" w:fill="auto"/>
        <w:tabs>
          <w:tab w:val="left" w:pos="1301"/>
        </w:tabs>
        <w:spacing w:after="173" w:line="240" w:lineRule="exact"/>
        <w:ind w:left="820" w:firstLine="0"/>
        <w:jc w:val="both"/>
      </w:pPr>
      <w:r>
        <w:rPr>
          <w:rStyle w:val="25"/>
        </w:rPr>
        <w:t>Вакцинация</w:t>
      </w:r>
    </w:p>
    <w:p w14:paraId="7B44C4EC" w14:textId="77777777" w:rsidR="00E37CA0" w:rsidRDefault="008D55B8">
      <w:pPr>
        <w:pStyle w:val="24"/>
        <w:shd w:val="clear" w:color="auto" w:fill="auto"/>
        <w:spacing w:line="408" w:lineRule="exact"/>
        <w:ind w:firstLine="0"/>
        <w:jc w:val="both"/>
      </w:pPr>
      <w:r>
        <w:t>Всем пациентам с РА при отсутс</w:t>
      </w:r>
      <w:r>
        <w:t>твии противопоказаний до начала лечения (МТ**, СУЛЬФ**, ЛЕФ**, ГХ**), ГИБП (иФНОа, ингибиторы ИЛ, моноклональные антитела, селективные иммунодепресанты) и тсБПВП (селективные иммунодепресанты: БАРИ**, ТОФА**, УПА**) рекомендуется проведение вакцинации инак</w:t>
      </w:r>
      <w:r>
        <w:t>тивированными вакцинами против инфекции вирусом гриппа и инактивированными вакцинами против пневмококковой инфекции [171-173].</w:t>
      </w:r>
    </w:p>
    <w:p w14:paraId="1843923D" w14:textId="77777777" w:rsidR="00E37CA0" w:rsidRDefault="008D55B8">
      <w:pPr>
        <w:pStyle w:val="24"/>
        <w:shd w:val="clear" w:color="auto" w:fill="auto"/>
        <w:spacing w:line="442" w:lineRule="exact"/>
        <w:ind w:firstLine="0"/>
        <w:jc w:val="both"/>
      </w:pPr>
      <w:r>
        <w:t>Уровень убедительности рекомендаций — В (уровень достоверности доказательств —</w:t>
      </w:r>
    </w:p>
    <w:p w14:paraId="734DF56A" w14:textId="77777777" w:rsidR="00E37CA0" w:rsidRDefault="008D55B8">
      <w:pPr>
        <w:pStyle w:val="9180"/>
        <w:keepNext/>
        <w:keepLines/>
        <w:shd w:val="clear" w:color="auto" w:fill="auto"/>
        <w:spacing w:after="147"/>
      </w:pPr>
      <w:bookmarkStart w:id="58" w:name="bookmark60"/>
      <w:r>
        <w:rPr>
          <w:rStyle w:val="91812pt"/>
          <w:b/>
          <w:bCs/>
        </w:rPr>
        <w:t>2</w:t>
      </w:r>
      <w:r>
        <w:t>)</w:t>
      </w:r>
      <w:bookmarkEnd w:id="58"/>
    </w:p>
    <w:p w14:paraId="10CCD9BF" w14:textId="77777777" w:rsidR="00E37CA0" w:rsidRDefault="008D55B8">
      <w:pPr>
        <w:pStyle w:val="24"/>
        <w:shd w:val="clear" w:color="auto" w:fill="auto"/>
        <w:spacing w:line="408" w:lineRule="exact"/>
        <w:ind w:firstLine="0"/>
        <w:jc w:val="both"/>
      </w:pPr>
      <w:r>
        <w:t xml:space="preserve">Пациентам с РА проведение вакцинации </w:t>
      </w:r>
      <w:r>
        <w:t>против инфекции вирусом гепатита А и В рекомендуется в группах высокого риска (медицинские работники и др.). В случаях верифицированного контакта с инфекцией, обусловленной вирусом гепатита В (инфицированные иглы, укухиенные раны и т. д.), показана бустерн</w:t>
      </w:r>
      <w:r>
        <w:t>ая вакцинация или пассивная иммунизация [171-173].</w:t>
      </w:r>
    </w:p>
    <w:p w14:paraId="1DCA4024" w14:textId="77777777" w:rsidR="00E37CA0" w:rsidRDefault="008D55B8">
      <w:pPr>
        <w:pStyle w:val="24"/>
        <w:shd w:val="clear" w:color="auto" w:fill="auto"/>
        <w:spacing w:line="408" w:lineRule="exact"/>
        <w:ind w:firstLine="0"/>
        <w:jc w:val="both"/>
      </w:pPr>
      <w:r>
        <w:t>Уровень убедительности рекомендаций -С (уровень достоверности доказательств —</w:t>
      </w:r>
    </w:p>
    <w:p w14:paraId="730B710D" w14:textId="77777777" w:rsidR="00E37CA0" w:rsidRDefault="008D55B8">
      <w:pPr>
        <w:pStyle w:val="921"/>
        <w:keepNext/>
        <w:keepLines/>
        <w:shd w:val="clear" w:color="auto" w:fill="auto"/>
        <w:spacing w:after="144" w:line="280" w:lineRule="exact"/>
      </w:pPr>
      <w:bookmarkStart w:id="59" w:name="bookmark61"/>
      <w:r>
        <w:t>5)</w:t>
      </w:r>
      <w:bookmarkEnd w:id="59"/>
    </w:p>
    <w:p w14:paraId="18FD06F9" w14:textId="77777777" w:rsidR="00E37CA0" w:rsidRDefault="008D55B8">
      <w:pPr>
        <w:pStyle w:val="24"/>
        <w:shd w:val="clear" w:color="auto" w:fill="auto"/>
        <w:spacing w:after="128" w:line="422" w:lineRule="exact"/>
        <w:ind w:firstLine="0"/>
        <w:jc w:val="both"/>
      </w:pPr>
      <w:r>
        <w:t xml:space="preserve">Проведение вакцинации против инфекции вирусом опоясывающего герпеса </w:t>
      </w:r>
      <w:r>
        <w:rPr>
          <w:lang w:val="en-US" w:eastAsia="en-US" w:bidi="en-US"/>
        </w:rPr>
        <w:t xml:space="preserve">(herpes zoster) </w:t>
      </w:r>
      <w:r>
        <w:t xml:space="preserve">рекомендуется пациентам с РА, старще 60 </w:t>
      </w:r>
      <w:r>
        <w:t xml:space="preserve">лет, в первую очередь которым планируется терапия тсБПВП (селективные иммунодепрееанты: БАРИ**, ТОФА**, УПА**) [171-174]. Уровень убедительности рекомендаций - В (уровень достоверности доказательств - </w:t>
      </w:r>
      <w:r>
        <w:rPr>
          <w:rStyle w:val="2b"/>
        </w:rPr>
        <w:t>2</w:t>
      </w:r>
      <w:r>
        <w:rPr>
          <w:rStyle w:val="2c"/>
        </w:rPr>
        <w:t>)</w:t>
      </w:r>
    </w:p>
    <w:p w14:paraId="3E012CB0" w14:textId="77777777" w:rsidR="00E37CA0" w:rsidRDefault="008D55B8">
      <w:pPr>
        <w:pStyle w:val="24"/>
        <w:shd w:val="clear" w:color="auto" w:fill="auto"/>
        <w:spacing w:line="413" w:lineRule="exact"/>
        <w:ind w:firstLine="0"/>
        <w:jc w:val="both"/>
      </w:pPr>
      <w:r>
        <w:t>Проведение вакцинации живыми вакцинами (корь, краену</w:t>
      </w:r>
      <w:r>
        <w:t>ха, паротит, полиомиелит, ротавирусы, желтая лихорадка и др.) на фоне лечения ГИБП (иФНОа, ингибиторы ИЛ, моноклональные антитела, еелективные иммунодепресанты) не рекомендуется [171-173].</w:t>
      </w:r>
    </w:p>
    <w:p w14:paraId="4E1C388C" w14:textId="77777777" w:rsidR="00E37CA0" w:rsidRDefault="008D55B8">
      <w:pPr>
        <w:pStyle w:val="102"/>
        <w:shd w:val="clear" w:color="auto" w:fill="auto"/>
        <w:spacing w:line="437" w:lineRule="exact"/>
      </w:pPr>
      <w:r>
        <w:t>Уровень убедительности рекомендаций - В (уровень достоверности дока</w:t>
      </w:r>
      <w:r>
        <w:t>зательств -</w:t>
      </w:r>
    </w:p>
    <w:p w14:paraId="2BB2402E" w14:textId="77777777" w:rsidR="00E37CA0" w:rsidRDefault="008D55B8">
      <w:pPr>
        <w:pStyle w:val="9190"/>
        <w:keepNext/>
        <w:keepLines/>
        <w:shd w:val="clear" w:color="auto" w:fill="auto"/>
        <w:spacing w:after="143"/>
      </w:pPr>
      <w:bookmarkStart w:id="60" w:name="bookmark62"/>
      <w:r>
        <w:rPr>
          <w:rStyle w:val="919TimesNewRoman12pt"/>
          <w:rFonts w:eastAsia="Impact"/>
        </w:rPr>
        <w:t>2</w:t>
      </w:r>
      <w:r>
        <w:t>)</w:t>
      </w:r>
      <w:bookmarkEnd w:id="60"/>
    </w:p>
    <w:p w14:paraId="7054FF12" w14:textId="77777777" w:rsidR="00E37CA0" w:rsidRDefault="008D55B8">
      <w:pPr>
        <w:pStyle w:val="24"/>
        <w:shd w:val="clear" w:color="auto" w:fill="auto"/>
        <w:spacing w:line="408" w:lineRule="exact"/>
        <w:ind w:firstLine="0"/>
        <w:jc w:val="both"/>
      </w:pPr>
      <w:r>
        <w:t xml:space="preserve">Назначение живых аттенуированных вакцин не рекомендуется в течение первых 6 мес, </w:t>
      </w:r>
      <w:r>
        <w:lastRenderedPageBreak/>
        <w:t>жизни детям, рожденным от матерей с РА, получавших ГИБП (иФНОа, ингибиторы ИЛ, моноклональные антитела, селективные иммунодепресанты) во второй половине беремен</w:t>
      </w:r>
      <w:r>
        <w:t>ности [171-173].</w:t>
      </w:r>
    </w:p>
    <w:p w14:paraId="07CA57FE" w14:textId="77777777" w:rsidR="00E37CA0" w:rsidRDefault="008D55B8">
      <w:pPr>
        <w:pStyle w:val="102"/>
        <w:shd w:val="clear" w:color="auto" w:fill="auto"/>
      </w:pPr>
      <w:r>
        <w:t>Уровень убедительности рекомендаций - С (уровень достоверности доказательств —</w:t>
      </w:r>
    </w:p>
    <w:p w14:paraId="789E67E3" w14:textId="77777777" w:rsidR="00E37CA0" w:rsidRDefault="008D55B8">
      <w:pPr>
        <w:pStyle w:val="93"/>
        <w:keepNext/>
        <w:keepLines/>
        <w:shd w:val="clear" w:color="auto" w:fill="auto"/>
        <w:spacing w:after="343" w:line="240" w:lineRule="exact"/>
      </w:pPr>
      <w:bookmarkStart w:id="61" w:name="bookmark63"/>
      <w:r>
        <w:t>5)</w:t>
      </w:r>
      <w:bookmarkEnd w:id="61"/>
    </w:p>
    <w:p w14:paraId="70046DA4" w14:textId="77777777" w:rsidR="00E37CA0" w:rsidRDefault="008D55B8">
      <w:pPr>
        <w:pStyle w:val="102"/>
        <w:numPr>
          <w:ilvl w:val="1"/>
          <w:numId w:val="27"/>
        </w:numPr>
        <w:shd w:val="clear" w:color="auto" w:fill="auto"/>
        <w:tabs>
          <w:tab w:val="left" w:pos="1346"/>
        </w:tabs>
        <w:spacing w:after="215" w:line="240" w:lineRule="exact"/>
        <w:ind w:left="800"/>
      </w:pPr>
      <w:r>
        <w:rPr>
          <w:rStyle w:val="103"/>
          <w:b/>
          <w:bCs/>
        </w:rPr>
        <w:t>Беременность</w:t>
      </w:r>
    </w:p>
    <w:p w14:paraId="74EF2848" w14:textId="77777777" w:rsidR="00E37CA0" w:rsidRDefault="008D55B8">
      <w:pPr>
        <w:pStyle w:val="24"/>
        <w:shd w:val="clear" w:color="auto" w:fill="auto"/>
        <w:spacing w:line="413" w:lineRule="exact"/>
        <w:ind w:firstLine="0"/>
        <w:jc w:val="both"/>
      </w:pPr>
      <w:r>
        <w:t xml:space="preserve">Рекомендуется планировать беременность у больных РА, поскольку его течение на фоне гестации и исходы последней в значительной степени </w:t>
      </w:r>
      <w:r>
        <w:t>определяются активностью заболевания и проводимой терапией [27, 175].</w:t>
      </w:r>
    </w:p>
    <w:p w14:paraId="15E94E2A" w14:textId="77777777" w:rsidR="00E37CA0" w:rsidRDefault="008D55B8">
      <w:pPr>
        <w:pStyle w:val="102"/>
        <w:shd w:val="clear" w:color="auto" w:fill="auto"/>
        <w:spacing w:line="413" w:lineRule="exact"/>
      </w:pPr>
      <w:r>
        <w:t>Уровень убедительности рекомендаций - С (уровень достоверности доказательств —</w:t>
      </w:r>
    </w:p>
    <w:p w14:paraId="32686C69" w14:textId="77777777" w:rsidR="00E37CA0" w:rsidRDefault="008D55B8">
      <w:pPr>
        <w:pStyle w:val="93"/>
        <w:keepNext/>
        <w:keepLines/>
        <w:shd w:val="clear" w:color="auto" w:fill="auto"/>
        <w:spacing w:after="219" w:line="240" w:lineRule="exact"/>
      </w:pPr>
      <w:bookmarkStart w:id="62" w:name="bookmark64"/>
      <w:r>
        <w:t>5)</w:t>
      </w:r>
      <w:bookmarkEnd w:id="62"/>
    </w:p>
    <w:p w14:paraId="6B13D919" w14:textId="77777777" w:rsidR="00E37CA0" w:rsidRDefault="008D55B8">
      <w:pPr>
        <w:pStyle w:val="24"/>
        <w:shd w:val="clear" w:color="auto" w:fill="auto"/>
        <w:spacing w:line="408" w:lineRule="exact"/>
        <w:ind w:firstLine="0"/>
        <w:jc w:val="both"/>
      </w:pPr>
      <w:r>
        <w:t>Наступление беременности рекомендуется в период ремиссии или минимальной клинико</w:t>
      </w:r>
      <w:r>
        <w:softHyphen/>
        <w:t>лабораторной активности</w:t>
      </w:r>
      <w:r>
        <w:t xml:space="preserve"> заболевания, продолжающейся не менее 3-6 месяцев до предполагаемой даты зачатия при отсутствии симптомов функциональной недостаточности внутренних органов на фоне оптимальной лекарственной терапии [26, 27, 176,177].</w:t>
      </w:r>
    </w:p>
    <w:p w14:paraId="737C95EE" w14:textId="77777777" w:rsidR="00E37CA0" w:rsidRDefault="008D55B8">
      <w:pPr>
        <w:pStyle w:val="102"/>
        <w:shd w:val="clear" w:color="auto" w:fill="auto"/>
      </w:pPr>
      <w:r>
        <w:t>Уровень убедительности рекомендаций - С</w:t>
      </w:r>
      <w:r>
        <w:t xml:space="preserve"> (уровень достоверности доказательств -</w:t>
      </w:r>
    </w:p>
    <w:p w14:paraId="0D90C36D" w14:textId="77777777" w:rsidR="00E37CA0" w:rsidRDefault="008D55B8">
      <w:pPr>
        <w:pStyle w:val="93"/>
        <w:keepNext/>
        <w:keepLines/>
        <w:shd w:val="clear" w:color="auto" w:fill="auto"/>
        <w:spacing w:after="219" w:line="240" w:lineRule="exact"/>
      </w:pPr>
      <w:bookmarkStart w:id="63" w:name="bookmark65"/>
      <w:r>
        <w:t>5)</w:t>
      </w:r>
      <w:bookmarkEnd w:id="63"/>
    </w:p>
    <w:p w14:paraId="05A5D8BC" w14:textId="77777777" w:rsidR="00E37CA0" w:rsidRDefault="008D55B8">
      <w:pPr>
        <w:pStyle w:val="24"/>
        <w:shd w:val="clear" w:color="auto" w:fill="auto"/>
        <w:spacing w:line="408" w:lineRule="exact"/>
        <w:ind w:firstLine="0"/>
        <w:jc w:val="both"/>
      </w:pPr>
      <w:r>
        <w:t>Осмотр ревматолога рекомендуется беременным пациенкам с РА не реже 1 раза в I триместр и после родоразрешения [178].</w:t>
      </w:r>
    </w:p>
    <w:p w14:paraId="46785740" w14:textId="77777777" w:rsidR="00E37CA0" w:rsidRDefault="008D55B8">
      <w:pPr>
        <w:pStyle w:val="102"/>
        <w:shd w:val="clear" w:color="auto" w:fill="auto"/>
      </w:pPr>
      <w:r>
        <w:t>Уровень убедительности рекомендаций — С (уровень достоверности доказательств — 53)</w:t>
      </w:r>
    </w:p>
    <w:p w14:paraId="11B7F983" w14:textId="77777777" w:rsidR="00E37CA0" w:rsidRDefault="008D55B8">
      <w:pPr>
        <w:pStyle w:val="120"/>
        <w:shd w:val="clear" w:color="auto" w:fill="auto"/>
        <w:tabs>
          <w:tab w:val="left" w:pos="1867"/>
        </w:tabs>
        <w:ind w:firstLine="0"/>
        <w:jc w:val="both"/>
      </w:pPr>
      <w:r>
        <w:rPr>
          <w:rStyle w:val="121"/>
        </w:rPr>
        <w:t>Комментарии:</w:t>
      </w:r>
      <w:r>
        <w:rPr>
          <w:rStyle w:val="121"/>
        </w:rPr>
        <w:tab/>
      </w:r>
      <w:r>
        <w:t>рекоммендации, касающиеся применения противоревматических</w:t>
      </w:r>
    </w:p>
    <w:p w14:paraId="59EBC019" w14:textId="77777777" w:rsidR="00E37CA0" w:rsidRDefault="008D55B8">
      <w:pPr>
        <w:pStyle w:val="120"/>
        <w:shd w:val="clear" w:color="auto" w:fill="auto"/>
        <w:spacing w:after="342"/>
        <w:ind w:firstLine="0"/>
        <w:jc w:val="both"/>
      </w:pPr>
      <w:bookmarkStart w:id="64" w:name="bookmark66"/>
      <w:r>
        <w:t>препаратов во время беременности и лактации суммированы в приложении Г15.</w:t>
      </w:r>
      <w:bookmarkEnd w:id="64"/>
    </w:p>
    <w:p w14:paraId="4435710C" w14:textId="77777777" w:rsidR="00E37CA0" w:rsidRDefault="008D55B8">
      <w:pPr>
        <w:pStyle w:val="100"/>
        <w:shd w:val="clear" w:color="auto" w:fill="auto"/>
        <w:spacing w:after="364" w:line="280" w:lineRule="exact"/>
      </w:pPr>
      <w:bookmarkStart w:id="65" w:name="bookmark67"/>
      <w:r>
        <w:t>Критерии оценки качества медицинской помощи</w:t>
      </w:r>
      <w:bookmarkEnd w:id="65"/>
    </w:p>
    <w:p w14:paraId="513EBDC3" w14:textId="333E373C" w:rsidR="00E37CA0" w:rsidRDefault="006C651E">
      <w:pPr>
        <w:framePr w:h="826" w:wrap="notBeside" w:vAnchor="text" w:hAnchor="text" w:xAlign="center" w:y="1"/>
        <w:jc w:val="center"/>
        <w:rPr>
          <w:sz w:val="2"/>
          <w:szCs w:val="2"/>
        </w:rPr>
      </w:pPr>
      <w:r>
        <w:rPr>
          <w:noProof/>
        </w:rPr>
        <w:drawing>
          <wp:inline distT="0" distB="0" distL="0" distR="0" wp14:anchorId="0F5E56D4" wp14:editId="0B897445">
            <wp:extent cx="5955030" cy="522605"/>
            <wp:effectExtent l="0" t="0" r="0" b="0"/>
            <wp:docPr id="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5030" cy="522605"/>
                    </a:xfrm>
                    <a:prstGeom prst="rect">
                      <a:avLst/>
                    </a:prstGeom>
                    <a:noFill/>
                    <a:ln>
                      <a:noFill/>
                    </a:ln>
                  </pic:spPr>
                </pic:pic>
              </a:graphicData>
            </a:graphic>
          </wp:inline>
        </w:drawing>
      </w:r>
    </w:p>
    <w:p w14:paraId="6F02CAF6" w14:textId="77777777" w:rsidR="00E37CA0" w:rsidRDefault="00E37CA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32"/>
        <w:gridCol w:w="6456"/>
        <w:gridCol w:w="1925"/>
      </w:tblGrid>
      <w:tr w:rsidR="00E37CA0" w14:paraId="1C8AFCD0" w14:textId="77777777">
        <w:tblPrEx>
          <w:tblCellMar>
            <w:top w:w="0" w:type="dxa"/>
            <w:bottom w:w="0" w:type="dxa"/>
          </w:tblCellMar>
        </w:tblPrEx>
        <w:trPr>
          <w:trHeight w:hRule="exact" w:val="893"/>
          <w:jc w:val="center"/>
        </w:trPr>
        <w:tc>
          <w:tcPr>
            <w:tcW w:w="1032" w:type="dxa"/>
            <w:tcBorders>
              <w:top w:val="single" w:sz="4" w:space="0" w:color="auto"/>
              <w:left w:val="single" w:sz="4" w:space="0" w:color="auto"/>
            </w:tcBorders>
            <w:shd w:val="clear" w:color="auto" w:fill="FFFFFF"/>
          </w:tcPr>
          <w:p w14:paraId="59313980"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lastRenderedPageBreak/>
              <w:t>2.</w:t>
            </w:r>
          </w:p>
        </w:tc>
        <w:tc>
          <w:tcPr>
            <w:tcW w:w="6456" w:type="dxa"/>
            <w:tcBorders>
              <w:top w:val="single" w:sz="4" w:space="0" w:color="auto"/>
              <w:left w:val="single" w:sz="4" w:space="0" w:color="auto"/>
            </w:tcBorders>
            <w:shd w:val="clear" w:color="auto" w:fill="FFFFFF"/>
            <w:vAlign w:val="center"/>
          </w:tcPr>
          <w:p w14:paraId="5077C056" w14:textId="77777777" w:rsidR="00E37CA0" w:rsidRDefault="008D55B8">
            <w:pPr>
              <w:pStyle w:val="24"/>
              <w:framePr w:w="9413" w:wrap="notBeside" w:vAnchor="text" w:hAnchor="text" w:xAlign="center" w:y="1"/>
              <w:shd w:val="clear" w:color="auto" w:fill="auto"/>
              <w:spacing w:line="408" w:lineRule="exact"/>
              <w:ind w:firstLine="0"/>
              <w:jc w:val="both"/>
            </w:pPr>
            <w:r>
              <w:t>Выполнен общий (клинический) анализ крови развернутый (если не вьшолнен в течение последних 3-х месяцев)</w:t>
            </w:r>
          </w:p>
        </w:tc>
        <w:tc>
          <w:tcPr>
            <w:tcW w:w="1925" w:type="dxa"/>
            <w:tcBorders>
              <w:top w:val="single" w:sz="4" w:space="0" w:color="auto"/>
              <w:left w:val="single" w:sz="4" w:space="0" w:color="auto"/>
              <w:right w:val="single" w:sz="4" w:space="0" w:color="auto"/>
            </w:tcBorders>
            <w:shd w:val="clear" w:color="auto" w:fill="FFFFFF"/>
          </w:tcPr>
          <w:p w14:paraId="1D1A7F1B" w14:textId="77777777" w:rsidR="00E37CA0" w:rsidRDefault="008D55B8">
            <w:pPr>
              <w:pStyle w:val="24"/>
              <w:framePr w:w="9413" w:wrap="notBeside" w:vAnchor="text" w:hAnchor="text" w:xAlign="center" w:y="1"/>
              <w:shd w:val="clear" w:color="auto" w:fill="auto"/>
              <w:spacing w:line="240" w:lineRule="exact"/>
              <w:ind w:firstLine="0"/>
            </w:pPr>
            <w:r>
              <w:t>Да/Нет</w:t>
            </w:r>
          </w:p>
        </w:tc>
      </w:tr>
      <w:tr w:rsidR="00E37CA0" w14:paraId="3ECC3BEC" w14:textId="77777777">
        <w:tblPrEx>
          <w:tblCellMar>
            <w:top w:w="0" w:type="dxa"/>
            <w:bottom w:w="0" w:type="dxa"/>
          </w:tblCellMar>
        </w:tblPrEx>
        <w:trPr>
          <w:trHeight w:hRule="exact" w:val="1699"/>
          <w:jc w:val="center"/>
        </w:trPr>
        <w:tc>
          <w:tcPr>
            <w:tcW w:w="1032" w:type="dxa"/>
            <w:tcBorders>
              <w:top w:val="single" w:sz="4" w:space="0" w:color="auto"/>
              <w:left w:val="single" w:sz="4" w:space="0" w:color="auto"/>
            </w:tcBorders>
            <w:shd w:val="clear" w:color="auto" w:fill="FFFFFF"/>
          </w:tcPr>
          <w:p w14:paraId="1B116E6A"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t>3.</w:t>
            </w:r>
          </w:p>
        </w:tc>
        <w:tc>
          <w:tcPr>
            <w:tcW w:w="6456" w:type="dxa"/>
            <w:tcBorders>
              <w:top w:val="single" w:sz="4" w:space="0" w:color="auto"/>
              <w:left w:val="single" w:sz="4" w:space="0" w:color="auto"/>
            </w:tcBorders>
            <w:shd w:val="clear" w:color="auto" w:fill="FFFFFF"/>
          </w:tcPr>
          <w:p w14:paraId="06C58A7D" w14:textId="77777777" w:rsidR="00E37CA0" w:rsidRDefault="008D55B8">
            <w:pPr>
              <w:pStyle w:val="24"/>
              <w:framePr w:w="9413" w:wrap="notBeside" w:vAnchor="text" w:hAnchor="text" w:xAlign="center" w:y="1"/>
              <w:shd w:val="clear" w:color="auto" w:fill="auto"/>
              <w:spacing w:line="408" w:lineRule="exact"/>
              <w:ind w:firstLine="0"/>
              <w:jc w:val="both"/>
            </w:pPr>
            <w:r>
              <w:t xml:space="preserve">Выполнен </w:t>
            </w:r>
            <w:r>
              <w:t>анализ крови биохимический общетерапевтический (креатинин, аланинаминотрансфераза, аспартатаминотрансфераза, глюкоза, холестерин) (если не вьщолнен в течение последних 3-х месяцев)</w:t>
            </w:r>
          </w:p>
        </w:tc>
        <w:tc>
          <w:tcPr>
            <w:tcW w:w="1925" w:type="dxa"/>
            <w:tcBorders>
              <w:top w:val="single" w:sz="4" w:space="0" w:color="auto"/>
              <w:left w:val="single" w:sz="4" w:space="0" w:color="auto"/>
              <w:right w:val="single" w:sz="4" w:space="0" w:color="auto"/>
            </w:tcBorders>
            <w:shd w:val="clear" w:color="auto" w:fill="FFFFFF"/>
          </w:tcPr>
          <w:p w14:paraId="635E96CE" w14:textId="77777777" w:rsidR="00E37CA0" w:rsidRDefault="008D55B8">
            <w:pPr>
              <w:pStyle w:val="24"/>
              <w:framePr w:w="9413" w:wrap="notBeside" w:vAnchor="text" w:hAnchor="text" w:xAlign="center" w:y="1"/>
              <w:shd w:val="clear" w:color="auto" w:fill="auto"/>
              <w:spacing w:line="240" w:lineRule="exact"/>
              <w:ind w:firstLine="0"/>
            </w:pPr>
            <w:r>
              <w:t>Да/Нет</w:t>
            </w:r>
          </w:p>
        </w:tc>
      </w:tr>
      <w:tr w:rsidR="00E37CA0" w14:paraId="432770C4" w14:textId="77777777">
        <w:tblPrEx>
          <w:tblCellMar>
            <w:top w:w="0" w:type="dxa"/>
            <w:bottom w:w="0" w:type="dxa"/>
          </w:tblCellMar>
        </w:tblPrEx>
        <w:trPr>
          <w:trHeight w:hRule="exact" w:val="869"/>
          <w:jc w:val="center"/>
        </w:trPr>
        <w:tc>
          <w:tcPr>
            <w:tcW w:w="1032" w:type="dxa"/>
            <w:tcBorders>
              <w:top w:val="single" w:sz="4" w:space="0" w:color="auto"/>
              <w:left w:val="single" w:sz="4" w:space="0" w:color="auto"/>
            </w:tcBorders>
            <w:shd w:val="clear" w:color="auto" w:fill="FFFFFF"/>
          </w:tcPr>
          <w:p w14:paraId="3C239378"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t>4.</w:t>
            </w:r>
          </w:p>
        </w:tc>
        <w:tc>
          <w:tcPr>
            <w:tcW w:w="6456" w:type="dxa"/>
            <w:tcBorders>
              <w:top w:val="single" w:sz="4" w:space="0" w:color="auto"/>
              <w:left w:val="single" w:sz="4" w:space="0" w:color="auto"/>
            </w:tcBorders>
            <w:shd w:val="clear" w:color="auto" w:fill="FFFFFF"/>
          </w:tcPr>
          <w:p w14:paraId="3BDD280E" w14:textId="77777777" w:rsidR="00E37CA0" w:rsidRDefault="008D55B8">
            <w:pPr>
              <w:pStyle w:val="24"/>
              <w:framePr w:w="9413" w:wrap="notBeside" w:vAnchor="text" w:hAnchor="text" w:xAlign="center" w:y="1"/>
              <w:shd w:val="clear" w:color="auto" w:fill="auto"/>
              <w:spacing w:line="418" w:lineRule="exact"/>
              <w:ind w:firstLine="0"/>
              <w:jc w:val="both"/>
            </w:pPr>
            <w:r>
              <w:t xml:space="preserve">Выполнено определение содержания РФ в крови (при </w:t>
            </w:r>
            <w:r>
              <w:t>установлении диагноза)</w:t>
            </w:r>
          </w:p>
        </w:tc>
        <w:tc>
          <w:tcPr>
            <w:tcW w:w="1925" w:type="dxa"/>
            <w:tcBorders>
              <w:top w:val="single" w:sz="4" w:space="0" w:color="auto"/>
              <w:left w:val="single" w:sz="4" w:space="0" w:color="auto"/>
              <w:right w:val="single" w:sz="4" w:space="0" w:color="auto"/>
            </w:tcBorders>
            <w:shd w:val="clear" w:color="auto" w:fill="FFFFFF"/>
          </w:tcPr>
          <w:p w14:paraId="2E56632D" w14:textId="77777777" w:rsidR="00E37CA0" w:rsidRDefault="008D55B8">
            <w:pPr>
              <w:pStyle w:val="24"/>
              <w:framePr w:w="9413" w:wrap="notBeside" w:vAnchor="text" w:hAnchor="text" w:xAlign="center" w:y="1"/>
              <w:shd w:val="clear" w:color="auto" w:fill="auto"/>
              <w:spacing w:line="240" w:lineRule="exact"/>
              <w:ind w:firstLine="0"/>
            </w:pPr>
            <w:r>
              <w:t>Да/Нет</w:t>
            </w:r>
          </w:p>
        </w:tc>
      </w:tr>
      <w:tr w:rsidR="00E37CA0" w14:paraId="5926F512" w14:textId="77777777">
        <w:tblPrEx>
          <w:tblCellMar>
            <w:top w:w="0" w:type="dxa"/>
            <w:bottom w:w="0" w:type="dxa"/>
          </w:tblCellMar>
        </w:tblPrEx>
        <w:trPr>
          <w:trHeight w:hRule="exact" w:val="874"/>
          <w:jc w:val="center"/>
        </w:trPr>
        <w:tc>
          <w:tcPr>
            <w:tcW w:w="1032" w:type="dxa"/>
            <w:tcBorders>
              <w:top w:val="single" w:sz="4" w:space="0" w:color="auto"/>
              <w:left w:val="single" w:sz="4" w:space="0" w:color="auto"/>
            </w:tcBorders>
            <w:shd w:val="clear" w:color="auto" w:fill="FFFFFF"/>
          </w:tcPr>
          <w:p w14:paraId="5B1DEA9D"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t>5.</w:t>
            </w:r>
          </w:p>
        </w:tc>
        <w:tc>
          <w:tcPr>
            <w:tcW w:w="6456" w:type="dxa"/>
            <w:tcBorders>
              <w:top w:val="single" w:sz="4" w:space="0" w:color="auto"/>
              <w:left w:val="single" w:sz="4" w:space="0" w:color="auto"/>
            </w:tcBorders>
            <w:shd w:val="clear" w:color="auto" w:fill="FFFFFF"/>
          </w:tcPr>
          <w:p w14:paraId="25BE79F4" w14:textId="77777777" w:rsidR="00E37CA0" w:rsidRDefault="008D55B8">
            <w:pPr>
              <w:pStyle w:val="24"/>
              <w:framePr w:w="9413" w:wrap="notBeside" w:vAnchor="text" w:hAnchor="text" w:xAlign="center" w:y="1"/>
              <w:shd w:val="clear" w:color="auto" w:fill="auto"/>
              <w:spacing w:line="408" w:lineRule="exact"/>
              <w:ind w:firstLine="0"/>
              <w:jc w:val="both"/>
            </w:pPr>
            <w:r>
              <w:t>Вьшолнено определение содержания анти-ССР (при установлении диагноза если не выполнено ранее)</w:t>
            </w:r>
          </w:p>
        </w:tc>
        <w:tc>
          <w:tcPr>
            <w:tcW w:w="1925" w:type="dxa"/>
            <w:tcBorders>
              <w:top w:val="single" w:sz="4" w:space="0" w:color="auto"/>
              <w:left w:val="single" w:sz="4" w:space="0" w:color="auto"/>
              <w:right w:val="single" w:sz="4" w:space="0" w:color="auto"/>
            </w:tcBorders>
            <w:shd w:val="clear" w:color="auto" w:fill="FFFFFF"/>
          </w:tcPr>
          <w:p w14:paraId="17595538" w14:textId="77777777" w:rsidR="00E37CA0" w:rsidRDefault="008D55B8">
            <w:pPr>
              <w:pStyle w:val="24"/>
              <w:framePr w:w="9413" w:wrap="notBeside" w:vAnchor="text" w:hAnchor="text" w:xAlign="center" w:y="1"/>
              <w:shd w:val="clear" w:color="auto" w:fill="auto"/>
              <w:spacing w:line="240" w:lineRule="exact"/>
              <w:ind w:firstLine="0"/>
            </w:pPr>
            <w:r>
              <w:t>Да/Нет</w:t>
            </w:r>
          </w:p>
        </w:tc>
      </w:tr>
      <w:tr w:rsidR="00E37CA0" w14:paraId="7F17DFB1" w14:textId="77777777">
        <w:tblPrEx>
          <w:tblCellMar>
            <w:top w:w="0" w:type="dxa"/>
            <w:bottom w:w="0" w:type="dxa"/>
          </w:tblCellMar>
        </w:tblPrEx>
        <w:trPr>
          <w:trHeight w:hRule="exact" w:val="490"/>
          <w:jc w:val="center"/>
        </w:trPr>
        <w:tc>
          <w:tcPr>
            <w:tcW w:w="1032" w:type="dxa"/>
            <w:tcBorders>
              <w:top w:val="single" w:sz="4" w:space="0" w:color="auto"/>
              <w:left w:val="single" w:sz="4" w:space="0" w:color="auto"/>
            </w:tcBorders>
            <w:shd w:val="clear" w:color="auto" w:fill="FFFFFF"/>
            <w:vAlign w:val="center"/>
          </w:tcPr>
          <w:p w14:paraId="4694A86D"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t>6.</w:t>
            </w:r>
          </w:p>
        </w:tc>
        <w:tc>
          <w:tcPr>
            <w:tcW w:w="6456" w:type="dxa"/>
            <w:tcBorders>
              <w:top w:val="single" w:sz="4" w:space="0" w:color="auto"/>
              <w:left w:val="single" w:sz="4" w:space="0" w:color="auto"/>
            </w:tcBorders>
            <w:shd w:val="clear" w:color="auto" w:fill="FFFFFF"/>
          </w:tcPr>
          <w:p w14:paraId="500E4539" w14:textId="77777777" w:rsidR="00E37CA0" w:rsidRDefault="008D55B8">
            <w:pPr>
              <w:pStyle w:val="24"/>
              <w:framePr w:w="9413" w:wrap="notBeside" w:vAnchor="text" w:hAnchor="text" w:xAlign="center" w:y="1"/>
              <w:shd w:val="clear" w:color="auto" w:fill="auto"/>
              <w:spacing w:line="240" w:lineRule="exact"/>
              <w:ind w:firstLine="0"/>
              <w:jc w:val="both"/>
            </w:pPr>
            <w:r>
              <w:t>Вьтолнено исследование уровня С-реактивного белка в крови</w:t>
            </w:r>
          </w:p>
        </w:tc>
        <w:tc>
          <w:tcPr>
            <w:tcW w:w="1925" w:type="dxa"/>
            <w:tcBorders>
              <w:top w:val="single" w:sz="4" w:space="0" w:color="auto"/>
              <w:left w:val="single" w:sz="4" w:space="0" w:color="auto"/>
              <w:right w:val="single" w:sz="4" w:space="0" w:color="auto"/>
            </w:tcBorders>
            <w:shd w:val="clear" w:color="auto" w:fill="FFFFFF"/>
          </w:tcPr>
          <w:p w14:paraId="4E827D90" w14:textId="77777777" w:rsidR="00E37CA0" w:rsidRDefault="008D55B8">
            <w:pPr>
              <w:pStyle w:val="24"/>
              <w:framePr w:w="9413" w:wrap="notBeside" w:vAnchor="text" w:hAnchor="text" w:xAlign="center" w:y="1"/>
              <w:shd w:val="clear" w:color="auto" w:fill="auto"/>
              <w:spacing w:line="240" w:lineRule="exact"/>
              <w:ind w:firstLine="0"/>
            </w:pPr>
            <w:r>
              <w:t>Да/Нет</w:t>
            </w:r>
          </w:p>
        </w:tc>
      </w:tr>
      <w:tr w:rsidR="00E37CA0" w14:paraId="0E5B8E9B" w14:textId="77777777">
        <w:tblPrEx>
          <w:tblCellMar>
            <w:top w:w="0" w:type="dxa"/>
            <w:bottom w:w="0" w:type="dxa"/>
          </w:tblCellMar>
        </w:tblPrEx>
        <w:trPr>
          <w:trHeight w:hRule="exact" w:val="878"/>
          <w:jc w:val="center"/>
        </w:trPr>
        <w:tc>
          <w:tcPr>
            <w:tcW w:w="1032" w:type="dxa"/>
            <w:tcBorders>
              <w:top w:val="single" w:sz="4" w:space="0" w:color="auto"/>
              <w:left w:val="single" w:sz="4" w:space="0" w:color="auto"/>
            </w:tcBorders>
            <w:shd w:val="clear" w:color="auto" w:fill="FFFFFF"/>
          </w:tcPr>
          <w:p w14:paraId="51ED7619"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t>7.</w:t>
            </w:r>
          </w:p>
        </w:tc>
        <w:tc>
          <w:tcPr>
            <w:tcW w:w="6456" w:type="dxa"/>
            <w:tcBorders>
              <w:top w:val="single" w:sz="4" w:space="0" w:color="auto"/>
              <w:left w:val="single" w:sz="4" w:space="0" w:color="auto"/>
            </w:tcBorders>
            <w:shd w:val="clear" w:color="auto" w:fill="FFFFFF"/>
          </w:tcPr>
          <w:p w14:paraId="1DD86D08" w14:textId="77777777" w:rsidR="00E37CA0" w:rsidRDefault="008D55B8">
            <w:pPr>
              <w:pStyle w:val="24"/>
              <w:framePr w:w="9413" w:wrap="notBeside" w:vAnchor="text" w:hAnchor="text" w:xAlign="center" w:y="1"/>
              <w:shd w:val="clear" w:color="auto" w:fill="auto"/>
              <w:spacing w:line="418" w:lineRule="exact"/>
              <w:ind w:firstLine="0"/>
              <w:jc w:val="both"/>
            </w:pPr>
            <w:r>
              <w:t xml:space="preserve">Вьтолнена оценка активности с использованием индекса </w:t>
            </w:r>
            <w:r>
              <w:rPr>
                <w:lang w:val="en-US" w:eastAsia="en-US" w:bidi="en-US"/>
              </w:rPr>
              <w:t>DAS28</w:t>
            </w:r>
          </w:p>
        </w:tc>
        <w:tc>
          <w:tcPr>
            <w:tcW w:w="1925" w:type="dxa"/>
            <w:tcBorders>
              <w:top w:val="single" w:sz="4" w:space="0" w:color="auto"/>
              <w:left w:val="single" w:sz="4" w:space="0" w:color="auto"/>
              <w:right w:val="single" w:sz="4" w:space="0" w:color="auto"/>
            </w:tcBorders>
            <w:shd w:val="clear" w:color="auto" w:fill="FFFFFF"/>
          </w:tcPr>
          <w:p w14:paraId="12DB9E7B" w14:textId="77777777" w:rsidR="00E37CA0" w:rsidRDefault="008D55B8">
            <w:pPr>
              <w:pStyle w:val="24"/>
              <w:framePr w:w="9413" w:wrap="notBeside" w:vAnchor="text" w:hAnchor="text" w:xAlign="center" w:y="1"/>
              <w:shd w:val="clear" w:color="auto" w:fill="auto"/>
              <w:spacing w:line="240" w:lineRule="exact"/>
              <w:ind w:firstLine="0"/>
            </w:pPr>
            <w:r>
              <w:t>Да/Нет</w:t>
            </w:r>
          </w:p>
        </w:tc>
      </w:tr>
      <w:tr w:rsidR="00E37CA0" w14:paraId="587F50E7" w14:textId="77777777">
        <w:tblPrEx>
          <w:tblCellMar>
            <w:top w:w="0" w:type="dxa"/>
            <w:bottom w:w="0" w:type="dxa"/>
          </w:tblCellMar>
        </w:tblPrEx>
        <w:trPr>
          <w:trHeight w:hRule="exact" w:val="1704"/>
          <w:jc w:val="center"/>
        </w:trPr>
        <w:tc>
          <w:tcPr>
            <w:tcW w:w="1032" w:type="dxa"/>
            <w:tcBorders>
              <w:top w:val="single" w:sz="4" w:space="0" w:color="auto"/>
              <w:left w:val="single" w:sz="4" w:space="0" w:color="auto"/>
            </w:tcBorders>
            <w:shd w:val="clear" w:color="auto" w:fill="FFFFFF"/>
          </w:tcPr>
          <w:p w14:paraId="697A9371"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t>8.</w:t>
            </w:r>
          </w:p>
        </w:tc>
        <w:tc>
          <w:tcPr>
            <w:tcW w:w="6456" w:type="dxa"/>
            <w:tcBorders>
              <w:top w:val="single" w:sz="4" w:space="0" w:color="auto"/>
              <w:left w:val="single" w:sz="4" w:space="0" w:color="auto"/>
            </w:tcBorders>
            <w:shd w:val="clear" w:color="auto" w:fill="FFFFFF"/>
          </w:tcPr>
          <w:p w14:paraId="1E774CAA" w14:textId="77777777" w:rsidR="00E37CA0" w:rsidRDefault="008D55B8">
            <w:pPr>
              <w:pStyle w:val="24"/>
              <w:framePr w:w="9413" w:wrap="notBeside" w:vAnchor="text" w:hAnchor="text" w:xAlign="center" w:y="1"/>
              <w:shd w:val="clear" w:color="auto" w:fill="auto"/>
              <w:spacing w:line="413" w:lineRule="exact"/>
              <w:ind w:firstLine="0"/>
              <w:jc w:val="both"/>
            </w:pPr>
            <w:r>
              <w:t xml:space="preserve">Выполнена рентгенография кистей и рентгенография плюсны и фаланг пальцев стопы (при отсутствии проведения в последние 12 месяцев), за исключением поздних </w:t>
            </w:r>
            <w:r>
              <w:t>рентгенологических стадий.</w:t>
            </w:r>
          </w:p>
        </w:tc>
        <w:tc>
          <w:tcPr>
            <w:tcW w:w="1925" w:type="dxa"/>
            <w:tcBorders>
              <w:top w:val="single" w:sz="4" w:space="0" w:color="auto"/>
              <w:left w:val="single" w:sz="4" w:space="0" w:color="auto"/>
              <w:right w:val="single" w:sz="4" w:space="0" w:color="auto"/>
            </w:tcBorders>
            <w:shd w:val="clear" w:color="auto" w:fill="FFFFFF"/>
          </w:tcPr>
          <w:p w14:paraId="61C4DDD6" w14:textId="77777777" w:rsidR="00E37CA0" w:rsidRDefault="008D55B8">
            <w:pPr>
              <w:pStyle w:val="24"/>
              <w:framePr w:w="9413" w:wrap="notBeside" w:vAnchor="text" w:hAnchor="text" w:xAlign="center" w:y="1"/>
              <w:shd w:val="clear" w:color="auto" w:fill="auto"/>
              <w:spacing w:line="240" w:lineRule="exact"/>
              <w:ind w:firstLine="0"/>
            </w:pPr>
            <w:r>
              <w:t>Да/Нет</w:t>
            </w:r>
          </w:p>
        </w:tc>
      </w:tr>
      <w:tr w:rsidR="00E37CA0" w14:paraId="2CF430D3" w14:textId="77777777">
        <w:tblPrEx>
          <w:tblCellMar>
            <w:top w:w="0" w:type="dxa"/>
            <w:bottom w:w="0" w:type="dxa"/>
          </w:tblCellMar>
        </w:tblPrEx>
        <w:trPr>
          <w:trHeight w:hRule="exact" w:val="2933"/>
          <w:jc w:val="center"/>
        </w:trPr>
        <w:tc>
          <w:tcPr>
            <w:tcW w:w="1032" w:type="dxa"/>
            <w:tcBorders>
              <w:top w:val="single" w:sz="4" w:space="0" w:color="auto"/>
              <w:left w:val="single" w:sz="4" w:space="0" w:color="auto"/>
              <w:bottom w:val="single" w:sz="4" w:space="0" w:color="auto"/>
            </w:tcBorders>
            <w:shd w:val="clear" w:color="auto" w:fill="FFFFFF"/>
          </w:tcPr>
          <w:p w14:paraId="274F98EB" w14:textId="77777777" w:rsidR="00E37CA0" w:rsidRDefault="008D55B8">
            <w:pPr>
              <w:pStyle w:val="24"/>
              <w:framePr w:w="9413" w:wrap="notBeside" w:vAnchor="text" w:hAnchor="text" w:xAlign="center" w:y="1"/>
              <w:shd w:val="clear" w:color="auto" w:fill="auto"/>
              <w:spacing w:line="240" w:lineRule="exact"/>
              <w:ind w:firstLine="0"/>
            </w:pPr>
            <w:r>
              <w:rPr>
                <w:lang w:val="en-US" w:eastAsia="en-US" w:bidi="en-US"/>
              </w:rPr>
              <w:t>9.</w:t>
            </w:r>
          </w:p>
        </w:tc>
        <w:tc>
          <w:tcPr>
            <w:tcW w:w="6456" w:type="dxa"/>
            <w:tcBorders>
              <w:top w:val="single" w:sz="4" w:space="0" w:color="auto"/>
              <w:left w:val="single" w:sz="4" w:space="0" w:color="auto"/>
              <w:bottom w:val="single" w:sz="4" w:space="0" w:color="auto"/>
            </w:tcBorders>
            <w:shd w:val="clear" w:color="auto" w:fill="FFFFFF"/>
          </w:tcPr>
          <w:p w14:paraId="33AA3189" w14:textId="77777777" w:rsidR="00E37CA0" w:rsidRDefault="008D55B8">
            <w:pPr>
              <w:pStyle w:val="24"/>
              <w:framePr w:w="9413" w:wrap="notBeside" w:vAnchor="text" w:hAnchor="text" w:xAlign="center" w:y="1"/>
              <w:shd w:val="clear" w:color="auto" w:fill="auto"/>
              <w:spacing w:line="408" w:lineRule="exact"/>
              <w:ind w:firstLine="0"/>
              <w:jc w:val="both"/>
            </w:pPr>
            <w:r>
              <w:t xml:space="preserve">Проведена терапия лекарственными препаратами: антогонистом фолиевой кислоты из группы антиметаболитов и/или группы аминосалициловой кислоты и аналогичных лекарственньк препаратов и/или группы аминохинолины и/или </w:t>
            </w:r>
            <w:r>
              <w:t>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233B1728" w14:textId="77777777" w:rsidR="00E37CA0" w:rsidRDefault="008D55B8">
            <w:pPr>
              <w:pStyle w:val="24"/>
              <w:framePr w:w="9413" w:wrap="notBeside" w:vAnchor="text" w:hAnchor="text" w:xAlign="center" w:y="1"/>
              <w:shd w:val="clear" w:color="auto" w:fill="auto"/>
              <w:spacing w:line="240" w:lineRule="exact"/>
              <w:ind w:firstLine="0"/>
            </w:pPr>
            <w:r>
              <w:t>Да/Нет</w:t>
            </w:r>
          </w:p>
        </w:tc>
      </w:tr>
    </w:tbl>
    <w:p w14:paraId="2F01D995" w14:textId="77777777" w:rsidR="00E37CA0" w:rsidRDefault="00E37CA0">
      <w:pPr>
        <w:framePr w:w="9413" w:wrap="notBeside" w:vAnchor="text" w:hAnchor="text" w:xAlign="center" w:y="1"/>
        <w:rPr>
          <w:sz w:val="2"/>
          <w:szCs w:val="2"/>
        </w:rPr>
      </w:pPr>
    </w:p>
    <w:p w14:paraId="7504F52E" w14:textId="77777777" w:rsidR="00E37CA0" w:rsidRDefault="00E37CA0">
      <w:pPr>
        <w:rPr>
          <w:sz w:val="2"/>
          <w:szCs w:val="2"/>
        </w:rPr>
      </w:pPr>
    </w:p>
    <w:p w14:paraId="5A3ECD8F" w14:textId="77777777" w:rsidR="00E37CA0" w:rsidRDefault="008D55B8">
      <w:pPr>
        <w:pStyle w:val="100"/>
        <w:shd w:val="clear" w:color="auto" w:fill="auto"/>
        <w:spacing w:before="203" w:after="27" w:line="280" w:lineRule="exact"/>
        <w:jc w:val="left"/>
      </w:pPr>
      <w:bookmarkStart w:id="66" w:name="bookmark68"/>
      <w:bookmarkStart w:id="67" w:name="bookmark69"/>
      <w:r>
        <w:t>Список литературы</w:t>
      </w:r>
      <w:bookmarkEnd w:id="66"/>
      <w:bookmarkEnd w:id="67"/>
    </w:p>
    <w:p w14:paraId="3660DDDC" w14:textId="77777777" w:rsidR="00E37CA0" w:rsidRDefault="008D55B8">
      <w:pPr>
        <w:pStyle w:val="24"/>
        <w:numPr>
          <w:ilvl w:val="0"/>
          <w:numId w:val="32"/>
        </w:numPr>
        <w:shd w:val="clear" w:color="auto" w:fill="auto"/>
        <w:tabs>
          <w:tab w:val="left" w:pos="1416"/>
        </w:tabs>
        <w:spacing w:line="413" w:lineRule="exact"/>
        <w:ind w:firstLine="800"/>
        <w:jc w:val="both"/>
      </w:pPr>
      <w:r>
        <w:t xml:space="preserve">Насонов ЕЛ, Каратеев ДЕ, Балабанова РМ. Ревматоидный артрит. В кн.: </w:t>
      </w:r>
      <w:r>
        <w:t>Ревматология. Национальное руководство. Под ред. Е.Л. Насонова, В.А. Насоновой. Москва: ГЭОТАР-Медиа; 2008.С. 290-331</w:t>
      </w:r>
    </w:p>
    <w:p w14:paraId="3D2C24E0" w14:textId="77777777" w:rsidR="00E37CA0" w:rsidRDefault="008D55B8">
      <w:pPr>
        <w:pStyle w:val="24"/>
        <w:numPr>
          <w:ilvl w:val="0"/>
          <w:numId w:val="32"/>
        </w:numPr>
        <w:shd w:val="clear" w:color="auto" w:fill="auto"/>
        <w:tabs>
          <w:tab w:val="left" w:pos="1064"/>
        </w:tabs>
        <w:spacing w:line="413" w:lineRule="exact"/>
        <w:ind w:firstLine="800"/>
        <w:jc w:val="both"/>
      </w:pPr>
      <w:r>
        <w:rPr>
          <w:lang w:val="en-US" w:eastAsia="en-US" w:bidi="en-US"/>
        </w:rPr>
        <w:t>Smolen JS, Aletaha D, Mclnnes IB. Rheumatoid arthritis. Lancet 2016; 22;3 88(10055):2023-203 8. doi: 10.1016/SO140-6736(16)30173-8</w:t>
      </w:r>
    </w:p>
    <w:p w14:paraId="618F8B0D" w14:textId="77777777" w:rsidR="00E37CA0" w:rsidRDefault="008D55B8">
      <w:pPr>
        <w:pStyle w:val="24"/>
        <w:numPr>
          <w:ilvl w:val="0"/>
          <w:numId w:val="32"/>
        </w:numPr>
        <w:shd w:val="clear" w:color="auto" w:fill="auto"/>
        <w:tabs>
          <w:tab w:val="left" w:pos="1059"/>
        </w:tabs>
        <w:spacing w:line="413" w:lineRule="exact"/>
        <w:ind w:firstLine="800"/>
        <w:jc w:val="both"/>
      </w:pPr>
      <w:r>
        <w:rPr>
          <w:lang w:val="en-US" w:eastAsia="en-US" w:bidi="en-US"/>
        </w:rPr>
        <w:t>Mclnnes IB, Schett G. Pathogenetic insights from the treatment of rheumatoid arthritis. Lancet. 2017;389(10086):2328-2337. doi:10.1016/S0140-6736(17)31472-l</w:t>
      </w:r>
    </w:p>
    <w:p w14:paraId="5AD65E38" w14:textId="77777777" w:rsidR="00E37CA0" w:rsidRDefault="008D55B8">
      <w:pPr>
        <w:pStyle w:val="24"/>
        <w:numPr>
          <w:ilvl w:val="0"/>
          <w:numId w:val="32"/>
        </w:numPr>
        <w:shd w:val="clear" w:color="auto" w:fill="auto"/>
        <w:tabs>
          <w:tab w:val="left" w:pos="1208"/>
        </w:tabs>
        <w:spacing w:line="408" w:lineRule="exact"/>
        <w:ind w:firstLine="840"/>
        <w:jc w:val="both"/>
      </w:pPr>
      <w:r>
        <w:rPr>
          <w:lang w:val="en-US" w:eastAsia="en-US" w:bidi="en-US"/>
        </w:rPr>
        <w:t>McGonagle D, Watad A, Savic S. Mechanistic immunological based classification of</w:t>
      </w:r>
    </w:p>
    <w:p w14:paraId="6CE964C8" w14:textId="77777777" w:rsidR="00E37CA0" w:rsidRDefault="008D55B8">
      <w:pPr>
        <w:pStyle w:val="24"/>
        <w:shd w:val="clear" w:color="auto" w:fill="auto"/>
        <w:tabs>
          <w:tab w:val="left" w:pos="1944"/>
          <w:tab w:val="left" w:pos="3542"/>
          <w:tab w:val="left" w:pos="5674"/>
          <w:tab w:val="left" w:pos="6974"/>
        </w:tabs>
        <w:spacing w:line="408" w:lineRule="exact"/>
        <w:ind w:firstLine="0"/>
        <w:jc w:val="both"/>
      </w:pPr>
      <w:r>
        <w:rPr>
          <w:lang w:val="en-US" w:eastAsia="en-US" w:bidi="en-US"/>
        </w:rPr>
        <w:lastRenderedPageBreak/>
        <w:t>rheumatoid</w:t>
      </w:r>
      <w:r>
        <w:rPr>
          <w:lang w:val="en-US" w:eastAsia="en-US" w:bidi="en-US"/>
        </w:rPr>
        <w:tab/>
        <w:t>arthrit</w:t>
      </w:r>
      <w:r>
        <w:rPr>
          <w:lang w:val="en-US" w:eastAsia="en-US" w:bidi="en-US"/>
        </w:rPr>
        <w:t>is.</w:t>
      </w:r>
      <w:r>
        <w:rPr>
          <w:lang w:val="en-US" w:eastAsia="en-US" w:bidi="en-US"/>
        </w:rPr>
        <w:tab/>
        <w:t>Autoimmun</w:t>
      </w:r>
      <w:r>
        <w:rPr>
          <w:lang w:val="en-US" w:eastAsia="en-US" w:bidi="en-US"/>
        </w:rPr>
        <w:tab/>
        <w:t>Rev.</w:t>
      </w:r>
      <w:r>
        <w:rPr>
          <w:lang w:val="en-US" w:eastAsia="en-US" w:bidi="en-US"/>
        </w:rPr>
        <w:tab/>
        <w:t>2018;17(11):1115-1123.</w:t>
      </w:r>
    </w:p>
    <w:p w14:paraId="50CC2FB6" w14:textId="77777777" w:rsidR="00E37CA0" w:rsidRDefault="008D55B8">
      <w:pPr>
        <w:pStyle w:val="24"/>
        <w:shd w:val="clear" w:color="auto" w:fill="auto"/>
        <w:spacing w:line="408" w:lineRule="exact"/>
        <w:ind w:firstLine="0"/>
        <w:jc w:val="both"/>
      </w:pPr>
      <w:r>
        <w:rPr>
          <w:lang w:val="en-US" w:eastAsia="en-US" w:bidi="en-US"/>
        </w:rPr>
        <w:t>doi: 10.1016/j .autrev.2018.06.001</w:t>
      </w:r>
    </w:p>
    <w:p w14:paraId="444F380D" w14:textId="77777777" w:rsidR="00E37CA0" w:rsidRDefault="008D55B8">
      <w:pPr>
        <w:pStyle w:val="24"/>
        <w:numPr>
          <w:ilvl w:val="0"/>
          <w:numId w:val="32"/>
        </w:numPr>
        <w:shd w:val="clear" w:color="auto" w:fill="auto"/>
        <w:tabs>
          <w:tab w:val="left" w:pos="1093"/>
        </w:tabs>
        <w:spacing w:line="408" w:lineRule="exact"/>
        <w:ind w:firstLine="840"/>
        <w:jc w:val="both"/>
      </w:pPr>
      <w:r>
        <w:rPr>
          <w:lang w:val="en-US" w:eastAsia="en-US" w:bidi="en-US"/>
        </w:rPr>
        <w:t>Firestein GS. Kelley and Firestein’s Textbook of Rheumatology. 10th ed. Philadelphia, Pennsylvania: Elsevier; Etiology and pathogenesis of rheumatoid arthritis. 2016 1115-66</w:t>
      </w:r>
    </w:p>
    <w:p w14:paraId="2E2629E2" w14:textId="77777777" w:rsidR="00E37CA0" w:rsidRDefault="008D55B8">
      <w:pPr>
        <w:pStyle w:val="24"/>
        <w:numPr>
          <w:ilvl w:val="0"/>
          <w:numId w:val="32"/>
        </w:numPr>
        <w:shd w:val="clear" w:color="auto" w:fill="auto"/>
        <w:tabs>
          <w:tab w:val="left" w:pos="1208"/>
        </w:tabs>
        <w:spacing w:line="408" w:lineRule="exact"/>
        <w:ind w:firstLine="840"/>
        <w:jc w:val="both"/>
      </w:pPr>
      <w:r>
        <w:rPr>
          <w:lang w:val="en-US" w:eastAsia="en-US" w:bidi="en-US"/>
        </w:rPr>
        <w:t>Cutol</w:t>
      </w:r>
      <w:r>
        <w:rPr>
          <w:lang w:val="en-US" w:eastAsia="en-US" w:bidi="en-US"/>
        </w:rPr>
        <w:t>o M, Kitas GD, van Riel PLCM. Burden of disease in treated rheumatoid arthritis</w:t>
      </w:r>
    </w:p>
    <w:p w14:paraId="092190CE" w14:textId="77777777" w:rsidR="00E37CA0" w:rsidRDefault="008D55B8">
      <w:pPr>
        <w:pStyle w:val="24"/>
        <w:shd w:val="clear" w:color="auto" w:fill="auto"/>
        <w:tabs>
          <w:tab w:val="left" w:pos="1084"/>
        </w:tabs>
        <w:spacing w:line="408" w:lineRule="exact"/>
        <w:ind w:firstLine="0"/>
        <w:jc w:val="both"/>
      </w:pPr>
      <w:r>
        <w:rPr>
          <w:lang w:val="en-US" w:eastAsia="en-US" w:bidi="en-US"/>
        </w:rPr>
        <w:t>patients:</w:t>
      </w:r>
      <w:r>
        <w:rPr>
          <w:lang w:val="en-US" w:eastAsia="en-US" w:bidi="en-US"/>
        </w:rPr>
        <w:tab/>
        <w:t>going beyond the joint. Semin Arthritis Rheum 2014; 43:479-488.</w:t>
      </w:r>
    </w:p>
    <w:p w14:paraId="67BCF02C" w14:textId="77777777" w:rsidR="00E37CA0" w:rsidRDefault="008D55B8">
      <w:pPr>
        <w:pStyle w:val="24"/>
        <w:shd w:val="clear" w:color="auto" w:fill="auto"/>
        <w:spacing w:line="408" w:lineRule="exact"/>
        <w:ind w:firstLine="0"/>
        <w:jc w:val="both"/>
      </w:pPr>
      <w:hyperlink r:id="rId44" w:history="1">
        <w:r>
          <w:rPr>
            <w:rStyle w:val="a3"/>
            <w:lang w:val="en-US" w:eastAsia="en-US" w:bidi="en-US"/>
          </w:rPr>
          <w:t>https://doi.Org/10.1016/j.semarthrit.2013.</w:t>
        </w:r>
        <w:r>
          <w:rPr>
            <w:rStyle w:val="a3"/>
            <w:lang w:val="en-US" w:eastAsia="en-US" w:bidi="en-US"/>
          </w:rPr>
          <w:t>08.004</w:t>
        </w:r>
      </w:hyperlink>
    </w:p>
    <w:p w14:paraId="5656B0CF" w14:textId="77777777" w:rsidR="00E37CA0" w:rsidRDefault="008D55B8">
      <w:pPr>
        <w:pStyle w:val="24"/>
        <w:numPr>
          <w:ilvl w:val="0"/>
          <w:numId w:val="32"/>
        </w:numPr>
        <w:shd w:val="clear" w:color="auto" w:fill="auto"/>
        <w:tabs>
          <w:tab w:val="left" w:pos="1093"/>
        </w:tabs>
        <w:spacing w:line="408" w:lineRule="exact"/>
        <w:ind w:firstLine="840"/>
        <w:jc w:val="both"/>
      </w:pPr>
      <w:r>
        <w:rPr>
          <w:lang w:val="en-US" w:eastAsia="en-US" w:bidi="en-US"/>
        </w:rPr>
        <w:t>van der Woude D, van der Helm-van Mil AHM. Update on the epidemiology, risk factors, and disease outcomes of rheumatoid arthritis. Best Pract Res Clin Rheumatol. 2018; 32(2): 174-187. doi: 10.1016/j .berh.2018.10.005.</w:t>
      </w:r>
    </w:p>
    <w:p w14:paraId="56C9D375" w14:textId="77777777" w:rsidR="00E37CA0" w:rsidRDefault="008D55B8">
      <w:pPr>
        <w:pStyle w:val="24"/>
        <w:numPr>
          <w:ilvl w:val="0"/>
          <w:numId w:val="32"/>
        </w:numPr>
        <w:shd w:val="clear" w:color="auto" w:fill="auto"/>
        <w:tabs>
          <w:tab w:val="left" w:pos="1208"/>
        </w:tabs>
        <w:spacing w:line="408" w:lineRule="exact"/>
        <w:ind w:firstLine="840"/>
        <w:jc w:val="both"/>
      </w:pPr>
      <w:r>
        <w:t xml:space="preserve">Фоломеева ОМ, Галушко </w:t>
      </w:r>
      <w:r>
        <w:rPr>
          <w:lang w:val="en-US" w:eastAsia="en-US" w:bidi="en-US"/>
        </w:rPr>
        <w:t xml:space="preserve">EA, </w:t>
      </w:r>
      <w:r>
        <w:t>Эр</w:t>
      </w:r>
      <w:r>
        <w:t>дес ШФ. Распространенность ревматических</w:t>
      </w:r>
    </w:p>
    <w:p w14:paraId="17C21CAD" w14:textId="77777777" w:rsidR="00E37CA0" w:rsidRDefault="008D55B8">
      <w:pPr>
        <w:pStyle w:val="24"/>
        <w:shd w:val="clear" w:color="auto" w:fill="auto"/>
        <w:tabs>
          <w:tab w:val="left" w:pos="1944"/>
          <w:tab w:val="left" w:pos="3542"/>
        </w:tabs>
        <w:spacing w:line="408" w:lineRule="exact"/>
        <w:ind w:firstLine="0"/>
        <w:jc w:val="both"/>
      </w:pPr>
      <w:r>
        <w:t>заболеваний в</w:t>
      </w:r>
      <w:r>
        <w:tab/>
        <w:t>популяциях</w:t>
      </w:r>
      <w:r>
        <w:tab/>
        <w:t>взрослого населения России и США. Научно-</w:t>
      </w:r>
    </w:p>
    <w:p w14:paraId="0CD2E547" w14:textId="77777777" w:rsidR="00E37CA0" w:rsidRDefault="008D55B8">
      <w:pPr>
        <w:pStyle w:val="24"/>
        <w:shd w:val="clear" w:color="auto" w:fill="auto"/>
        <w:spacing w:line="408" w:lineRule="exact"/>
        <w:ind w:firstLine="0"/>
        <w:jc w:val="both"/>
      </w:pPr>
      <w:r>
        <w:t xml:space="preserve">практическаяревматология. 2008;46(4):4-13. </w:t>
      </w:r>
      <w:r>
        <w:rPr>
          <w:lang w:val="en-US" w:eastAsia="en-US" w:bidi="en-US"/>
        </w:rPr>
        <w:t>D01:</w:t>
      </w:r>
      <w:r>
        <w:t>10.14412/1995-4484-2008-529</w:t>
      </w:r>
    </w:p>
    <w:p w14:paraId="11B292C3" w14:textId="77777777" w:rsidR="00E37CA0" w:rsidRDefault="008D55B8">
      <w:pPr>
        <w:pStyle w:val="140"/>
        <w:numPr>
          <w:ilvl w:val="0"/>
          <w:numId w:val="32"/>
        </w:numPr>
        <w:shd w:val="clear" w:color="auto" w:fill="auto"/>
        <w:tabs>
          <w:tab w:val="left" w:pos="1102"/>
        </w:tabs>
      </w:pPr>
      <w:r>
        <w:rPr>
          <w:rStyle w:val="141"/>
        </w:rPr>
        <w:t xml:space="preserve">Общая заболеваемость взрослого населения России в </w:t>
      </w:r>
      <w:r>
        <w:rPr>
          <w:lang w:val="ru-RU" w:eastAsia="ru-RU" w:bidi="ru-RU"/>
        </w:rPr>
        <w:t xml:space="preserve">2017 </w:t>
      </w:r>
      <w:r>
        <w:rPr>
          <w:rStyle w:val="141"/>
        </w:rPr>
        <w:t xml:space="preserve">г. Статистические материалы, часть IV, </w:t>
      </w:r>
      <w:r>
        <w:t>MocKBa.2018.</w:t>
      </w:r>
      <w:hyperlink r:id="rId45" w:history="1">
        <w:r>
          <w:rPr>
            <w:rStyle w:val="a3"/>
          </w:rPr>
          <w:t>https:/</w:t>
        </w:r>
        <w:r>
          <w:rPr>
            <w:rStyle w:val="a3"/>
          </w:rPr>
          <w:t>/www.rosminzdrav.ru/ministry/61/22/stranitsa- 979/statisticheskie-i-informatsionnye-materialy/statisticheskiy-sbomik-2017-god</w:t>
        </w:r>
      </w:hyperlink>
    </w:p>
    <w:p w14:paraId="0AB4FEA3" w14:textId="77777777" w:rsidR="00E37CA0" w:rsidRDefault="008D55B8">
      <w:pPr>
        <w:pStyle w:val="24"/>
        <w:numPr>
          <w:ilvl w:val="0"/>
          <w:numId w:val="32"/>
        </w:numPr>
        <w:shd w:val="clear" w:color="auto" w:fill="auto"/>
        <w:tabs>
          <w:tab w:val="left" w:pos="1208"/>
        </w:tabs>
        <w:spacing w:line="408" w:lineRule="exact"/>
        <w:ind w:firstLine="840"/>
        <w:jc w:val="both"/>
      </w:pPr>
      <w:r>
        <w:t>Каратеев Д.Е., Олюнин Ю.А. О классификации ревматоидного артрита. Научно</w:t>
      </w:r>
      <w:r>
        <w:softHyphen/>
        <w:t xml:space="preserve">практическая ревматология. 2008;46(1):5-16. </w:t>
      </w:r>
      <w:hyperlink r:id="rId46" w:history="1">
        <w:r>
          <w:rPr>
            <w:rStyle w:val="a3"/>
            <w:lang w:val="en-US" w:eastAsia="en-US" w:bidi="en-US"/>
          </w:rPr>
          <w:t>https://doi.org/10.14412/1995-4484-2008-848</w:t>
        </w:r>
      </w:hyperlink>
    </w:p>
    <w:p w14:paraId="5C9964BE" w14:textId="77777777" w:rsidR="00E37CA0" w:rsidRDefault="008D55B8">
      <w:pPr>
        <w:pStyle w:val="24"/>
        <w:numPr>
          <w:ilvl w:val="0"/>
          <w:numId w:val="32"/>
        </w:numPr>
        <w:shd w:val="clear" w:color="auto" w:fill="auto"/>
        <w:tabs>
          <w:tab w:val="left" w:pos="1203"/>
        </w:tabs>
        <w:spacing w:line="408" w:lineRule="exact"/>
        <w:ind w:firstLine="840"/>
        <w:jc w:val="both"/>
      </w:pPr>
      <w:r>
        <w:rPr>
          <w:lang w:val="en-US" w:eastAsia="en-US" w:bidi="en-US"/>
        </w:rPr>
        <w:t xml:space="preserve">Littlejohn </w:t>
      </w:r>
      <w:r>
        <w:t xml:space="preserve">ЕА, </w:t>
      </w:r>
      <w:r>
        <w:rPr>
          <w:lang w:val="en-US" w:eastAsia="en-US" w:bidi="en-US"/>
        </w:rPr>
        <w:t>Monrad SU. Early Diagnosis and Treatment of Rheumatoid Arthritis. Prim Care. 2018 Jun;45(2):237-255. doi: 10.1016/j.pop.2018.02.010.</w:t>
      </w:r>
    </w:p>
    <w:p w14:paraId="03BAA957" w14:textId="77777777" w:rsidR="00E37CA0" w:rsidRDefault="008D55B8">
      <w:pPr>
        <w:pStyle w:val="24"/>
        <w:numPr>
          <w:ilvl w:val="0"/>
          <w:numId w:val="32"/>
        </w:numPr>
        <w:shd w:val="clear" w:color="auto" w:fill="auto"/>
        <w:tabs>
          <w:tab w:val="left" w:pos="1299"/>
        </w:tabs>
        <w:spacing w:line="408" w:lineRule="exact"/>
        <w:ind w:firstLine="840"/>
        <w:jc w:val="both"/>
      </w:pPr>
      <w:r>
        <w:rPr>
          <w:lang w:val="en-US" w:eastAsia="en-US" w:bidi="en-US"/>
        </w:rPr>
        <w:t>Combe B, Landewe</w:t>
      </w:r>
      <w:r>
        <w:rPr>
          <w:lang w:val="en-US" w:eastAsia="en-US" w:bidi="en-US"/>
        </w:rPr>
        <w:t xml:space="preserve"> R, Daien Cl, et al. 2016 update of the EULAR recommendations</w:t>
      </w:r>
    </w:p>
    <w:p w14:paraId="2AFF19B1" w14:textId="77777777" w:rsidR="00E37CA0" w:rsidRDefault="008D55B8">
      <w:pPr>
        <w:pStyle w:val="24"/>
        <w:shd w:val="clear" w:color="auto" w:fill="auto"/>
        <w:tabs>
          <w:tab w:val="left" w:pos="8227"/>
        </w:tabs>
        <w:spacing w:line="408" w:lineRule="exact"/>
        <w:ind w:firstLine="0"/>
        <w:jc w:val="both"/>
      </w:pPr>
      <w:r>
        <w:rPr>
          <w:lang w:val="en-US" w:eastAsia="en-US" w:bidi="en-US"/>
        </w:rPr>
        <w:t>for the management of early arthritis. Ann Rheum Dis 2017;</w:t>
      </w:r>
      <w:r>
        <w:rPr>
          <w:lang w:val="en-US" w:eastAsia="en-US" w:bidi="en-US"/>
        </w:rPr>
        <w:tab/>
        <w:t>76:948-59.</w:t>
      </w:r>
    </w:p>
    <w:p w14:paraId="17895FCA" w14:textId="77777777" w:rsidR="00E37CA0" w:rsidRDefault="008D55B8">
      <w:pPr>
        <w:pStyle w:val="24"/>
        <w:shd w:val="clear" w:color="auto" w:fill="auto"/>
        <w:spacing w:line="408" w:lineRule="exact"/>
        <w:ind w:firstLine="0"/>
        <w:jc w:val="both"/>
      </w:pPr>
      <w:r>
        <w:rPr>
          <w:lang w:val="en-US" w:eastAsia="en-US" w:bidi="en-US"/>
        </w:rPr>
        <w:t>doi: 10.113 6/annrheumdis-2016-210602</w:t>
      </w:r>
    </w:p>
    <w:p w14:paraId="0C2C7C9C" w14:textId="77777777" w:rsidR="00E37CA0" w:rsidRDefault="008D55B8">
      <w:pPr>
        <w:pStyle w:val="24"/>
        <w:numPr>
          <w:ilvl w:val="0"/>
          <w:numId w:val="32"/>
        </w:numPr>
        <w:shd w:val="clear" w:color="auto" w:fill="auto"/>
        <w:tabs>
          <w:tab w:val="left" w:pos="1213"/>
        </w:tabs>
        <w:spacing w:line="408" w:lineRule="exact"/>
        <w:ind w:firstLine="840"/>
        <w:jc w:val="both"/>
      </w:pPr>
      <w:r>
        <w:rPr>
          <w:lang w:val="en-US" w:eastAsia="en-US" w:bidi="en-US"/>
        </w:rPr>
        <w:t xml:space="preserve">van Steenbergen HW, Aletaha D, Beaart-van de Voorde LJJ et al. EULAR definition of arthralgia suspicious for progression to rheumatoid arthritis Ann Rheiun Dis 2017; 76: </w:t>
      </w:r>
      <w:r>
        <w:t>491</w:t>
      </w:r>
      <w:r>
        <w:softHyphen/>
        <w:t>496.</w:t>
      </w:r>
      <w:r>
        <w:rPr>
          <w:lang w:val="en-US" w:eastAsia="en-US" w:bidi="en-US"/>
        </w:rPr>
        <w:t xml:space="preserve"> doi: 10.1136/annrheumdis-2016-209846.</w:t>
      </w:r>
    </w:p>
    <w:p w14:paraId="21B5374D" w14:textId="77777777" w:rsidR="00E37CA0" w:rsidRDefault="008D55B8">
      <w:pPr>
        <w:pStyle w:val="24"/>
        <w:numPr>
          <w:ilvl w:val="0"/>
          <w:numId w:val="32"/>
        </w:numPr>
        <w:shd w:val="clear" w:color="auto" w:fill="auto"/>
        <w:tabs>
          <w:tab w:val="left" w:pos="1208"/>
        </w:tabs>
        <w:spacing w:line="408" w:lineRule="exact"/>
        <w:ind w:firstLine="840"/>
        <w:jc w:val="both"/>
      </w:pPr>
      <w:r>
        <w:rPr>
          <w:lang w:val="en-US" w:eastAsia="en-US" w:bidi="en-US"/>
        </w:rPr>
        <w:t xml:space="preserve">Makol A, Matteson EL, </w:t>
      </w:r>
      <w:r>
        <w:rPr>
          <w:lang w:val="en-US" w:eastAsia="en-US" w:bidi="en-US"/>
        </w:rPr>
        <w:t>Warrington KJ. Rheumatoid vasculitis: an update. Curr Opin Rheumatol. 2015 Jan;27(l):63-70. doi:10.1097/BOR.0000000000000126.</w:t>
      </w:r>
    </w:p>
    <w:p w14:paraId="40175B84" w14:textId="77777777" w:rsidR="00E37CA0" w:rsidRDefault="008D55B8">
      <w:pPr>
        <w:pStyle w:val="24"/>
        <w:numPr>
          <w:ilvl w:val="0"/>
          <w:numId w:val="32"/>
        </w:numPr>
        <w:shd w:val="clear" w:color="auto" w:fill="auto"/>
        <w:tabs>
          <w:tab w:val="left" w:pos="1198"/>
        </w:tabs>
        <w:spacing w:line="408" w:lineRule="exact"/>
        <w:ind w:firstLine="840"/>
        <w:jc w:val="both"/>
      </w:pPr>
      <w:r>
        <w:rPr>
          <w:lang w:val="en-US" w:eastAsia="en-US" w:bidi="en-US"/>
        </w:rPr>
        <w:t>Patel R, Akhondi H. Felty Syndrome. StatPearls [Internet]. Treasure Island (FL): StatPearls Publishing; 2019 Jan-2019 Oct 30.</w:t>
      </w:r>
    </w:p>
    <w:p w14:paraId="5B1EA8EC" w14:textId="77777777" w:rsidR="00E37CA0" w:rsidRDefault="008D55B8">
      <w:pPr>
        <w:pStyle w:val="24"/>
        <w:numPr>
          <w:ilvl w:val="0"/>
          <w:numId w:val="32"/>
        </w:numPr>
        <w:shd w:val="clear" w:color="auto" w:fill="auto"/>
        <w:tabs>
          <w:tab w:val="left" w:pos="1198"/>
        </w:tabs>
        <w:spacing w:line="408" w:lineRule="exact"/>
        <w:ind w:firstLine="840"/>
        <w:jc w:val="both"/>
      </w:pPr>
      <w:r>
        <w:rPr>
          <w:lang w:val="en-US" w:eastAsia="en-US" w:bidi="en-US"/>
        </w:rPr>
        <w:t>Feis</w:t>
      </w:r>
      <w:r>
        <w:rPr>
          <w:lang w:val="en-US" w:eastAsia="en-US" w:bidi="en-US"/>
        </w:rPr>
        <w:t>t E, Mitrovic S, Fautrel B. Mechanisms, biomarkers and targets for adult-onset Still's disease. Nat Rev Rheumatol. 2018;14(10):603-618. doi:10.1038/s41584-018-0081-</w:t>
      </w:r>
    </w:p>
    <w:p w14:paraId="42435AFF" w14:textId="77777777" w:rsidR="00E37CA0" w:rsidRDefault="008D55B8">
      <w:pPr>
        <w:pStyle w:val="24"/>
        <w:numPr>
          <w:ilvl w:val="0"/>
          <w:numId w:val="32"/>
        </w:numPr>
        <w:shd w:val="clear" w:color="auto" w:fill="auto"/>
        <w:tabs>
          <w:tab w:val="left" w:pos="1208"/>
        </w:tabs>
        <w:spacing w:line="408" w:lineRule="exact"/>
        <w:ind w:firstLine="840"/>
        <w:jc w:val="both"/>
      </w:pPr>
      <w:r>
        <w:rPr>
          <w:lang w:val="en-US" w:eastAsia="en-US" w:bidi="en-US"/>
        </w:rPr>
        <w:t>Machado P, Castrejon I, Katchamart W, Koevoets R, Kuriya B, et al.. Multinational evidence-</w:t>
      </w:r>
      <w:r>
        <w:rPr>
          <w:lang w:val="en-US" w:eastAsia="en-US" w:bidi="en-US"/>
        </w:rPr>
        <w:t xml:space="preserve">based recommendations on how to investigate and follow-up undifferentiated peripheral inflammatory arthritis: integrating systematic literature research and expert opinion of a broad </w:t>
      </w:r>
      <w:r>
        <w:rPr>
          <w:lang w:val="en-US" w:eastAsia="en-US" w:bidi="en-US"/>
        </w:rPr>
        <w:lastRenderedPageBreak/>
        <w:t>international panel of rheumatologists in the 3E Initiative.Ann Rheum Dis</w:t>
      </w:r>
      <w:r>
        <w:rPr>
          <w:lang w:val="en-US" w:eastAsia="en-US" w:bidi="en-US"/>
        </w:rPr>
        <w:t>. 2011 ;70(1): 15-24. doi: 10.1136/ard.2010.130625MADAMA</w:t>
      </w:r>
    </w:p>
    <w:p w14:paraId="2D06CCBE" w14:textId="77777777" w:rsidR="00E37CA0" w:rsidRDefault="008D55B8">
      <w:pPr>
        <w:pStyle w:val="24"/>
        <w:numPr>
          <w:ilvl w:val="0"/>
          <w:numId w:val="32"/>
        </w:numPr>
        <w:shd w:val="clear" w:color="auto" w:fill="auto"/>
        <w:tabs>
          <w:tab w:val="left" w:pos="1129"/>
        </w:tabs>
        <w:spacing w:line="408" w:lineRule="exact"/>
        <w:ind w:firstLine="800"/>
        <w:jc w:val="both"/>
      </w:pPr>
      <w:r>
        <w:rPr>
          <w:lang w:val="en-US" w:eastAsia="en-US" w:bidi="en-US"/>
        </w:rPr>
        <w:t>Hua C, Daien Cl, Combe B, Landewe R. Diagnosis, prognosis and classification of early arthritis: results of a systematic review informing the 2016 update of the EULAR recommendations for the manageme</w:t>
      </w:r>
      <w:r>
        <w:rPr>
          <w:lang w:val="en-US" w:eastAsia="en-US" w:bidi="en-US"/>
        </w:rPr>
        <w:t>nt of early arthritis. RMD Open 2017; 5;3(l):e000406. doi: 10.113 6/rmdopen-2016-000406</w:t>
      </w:r>
    </w:p>
    <w:p w14:paraId="78E96245" w14:textId="77777777" w:rsidR="00E37CA0" w:rsidRDefault="008D55B8">
      <w:pPr>
        <w:pStyle w:val="24"/>
        <w:numPr>
          <w:ilvl w:val="0"/>
          <w:numId w:val="32"/>
        </w:numPr>
        <w:shd w:val="clear" w:color="auto" w:fill="auto"/>
        <w:tabs>
          <w:tab w:val="left" w:pos="1199"/>
        </w:tabs>
        <w:spacing w:line="408" w:lineRule="exact"/>
        <w:ind w:firstLine="800"/>
        <w:jc w:val="both"/>
      </w:pPr>
      <w:r>
        <w:rPr>
          <w:lang w:val="en-US" w:eastAsia="en-US" w:bidi="en-US"/>
        </w:rPr>
        <w:t>Aletaha D, Neogi T, Silman AJ, Funovits J, Felson DT, et al. et al. 2010 Rheumatoid</w:t>
      </w:r>
    </w:p>
    <w:p w14:paraId="2C6BFBAF" w14:textId="77777777" w:rsidR="00E37CA0" w:rsidRDefault="008D55B8">
      <w:pPr>
        <w:pStyle w:val="24"/>
        <w:shd w:val="clear" w:color="auto" w:fill="auto"/>
        <w:tabs>
          <w:tab w:val="left" w:pos="7709"/>
        </w:tabs>
        <w:spacing w:line="408" w:lineRule="exact"/>
        <w:ind w:firstLine="0"/>
        <w:jc w:val="both"/>
      </w:pPr>
      <w:r>
        <w:rPr>
          <w:lang w:val="en-US" w:eastAsia="en-US" w:bidi="en-US"/>
        </w:rPr>
        <w:t>arthritis classification criteria: an American College of Rheumatology/European leag</w:t>
      </w:r>
      <w:r>
        <w:rPr>
          <w:lang w:val="en-US" w:eastAsia="en-US" w:bidi="en-US"/>
        </w:rPr>
        <w:t>ue against rheumatism collaborative initiative. Arthritis Rheum. 2010;</w:t>
      </w:r>
      <w:r>
        <w:rPr>
          <w:lang w:val="en-US" w:eastAsia="en-US" w:bidi="en-US"/>
        </w:rPr>
        <w:tab/>
        <w:t>62(9):2569-8cl.</w:t>
      </w:r>
    </w:p>
    <w:p w14:paraId="45A343E9" w14:textId="77777777" w:rsidR="00E37CA0" w:rsidRDefault="008D55B8">
      <w:pPr>
        <w:pStyle w:val="24"/>
        <w:shd w:val="clear" w:color="auto" w:fill="auto"/>
        <w:spacing w:line="408" w:lineRule="exact"/>
        <w:ind w:firstLine="0"/>
        <w:jc w:val="both"/>
      </w:pPr>
      <w:r>
        <w:rPr>
          <w:lang w:val="en-US" w:eastAsia="en-US" w:bidi="en-US"/>
        </w:rPr>
        <w:t>doi:10.1002/art.27584</w:t>
      </w:r>
    </w:p>
    <w:p w14:paraId="23712B98" w14:textId="77777777" w:rsidR="00E37CA0" w:rsidRDefault="008D55B8">
      <w:pPr>
        <w:pStyle w:val="24"/>
        <w:numPr>
          <w:ilvl w:val="0"/>
          <w:numId w:val="32"/>
        </w:numPr>
        <w:shd w:val="clear" w:color="auto" w:fill="auto"/>
        <w:tabs>
          <w:tab w:val="left" w:pos="1124"/>
        </w:tabs>
        <w:spacing w:line="408" w:lineRule="exact"/>
        <w:ind w:firstLine="800"/>
        <w:jc w:val="both"/>
      </w:pPr>
      <w:r>
        <w:rPr>
          <w:lang w:val="en-US" w:eastAsia="en-US" w:bidi="en-US"/>
        </w:rPr>
        <w:t xml:space="preserve">Radner H, Neogi T, Smolen JS, Aletaha D. Performance of the 2010 ACR/EULAR classification criteria for rheumatoid arthritis: a systematic </w:t>
      </w:r>
      <w:r>
        <w:rPr>
          <w:lang w:val="en-US" w:eastAsia="en-US" w:bidi="en-US"/>
        </w:rPr>
        <w:t>literature review. Ann Rheum Dis. 2014;73(1): 114-23. doi: 10.1136/annrheumdis-2013-203284</w:t>
      </w:r>
    </w:p>
    <w:p w14:paraId="47A239EA" w14:textId="77777777" w:rsidR="00E37CA0" w:rsidRDefault="008D55B8">
      <w:pPr>
        <w:pStyle w:val="24"/>
        <w:numPr>
          <w:ilvl w:val="0"/>
          <w:numId w:val="32"/>
        </w:numPr>
        <w:shd w:val="clear" w:color="auto" w:fill="auto"/>
        <w:tabs>
          <w:tab w:val="left" w:pos="1124"/>
        </w:tabs>
        <w:spacing w:line="408" w:lineRule="exact"/>
        <w:ind w:firstLine="800"/>
        <w:jc w:val="both"/>
      </w:pPr>
      <w:r>
        <w:rPr>
          <w:lang w:val="en-US" w:eastAsia="en-US" w:bidi="en-US"/>
        </w:rPr>
        <w:t xml:space="preserve">Fransen J, van Riel PL. The Disease Activity Score and the EULAR response criteria. Rheum Dis Clin North Amer </w:t>
      </w:r>
      <w:r>
        <w:t xml:space="preserve">2009;35:745-57, </w:t>
      </w:r>
      <w:r>
        <w:rPr>
          <w:lang w:val="en-US" w:eastAsia="en-US" w:bidi="en-US"/>
        </w:rPr>
        <w:t>doi:10.1016/j.rdc.2009.10.001.</w:t>
      </w:r>
    </w:p>
    <w:p w14:paraId="35949BBA" w14:textId="77777777" w:rsidR="00E37CA0" w:rsidRDefault="008D55B8">
      <w:pPr>
        <w:pStyle w:val="24"/>
        <w:numPr>
          <w:ilvl w:val="0"/>
          <w:numId w:val="32"/>
        </w:numPr>
        <w:shd w:val="clear" w:color="auto" w:fill="auto"/>
        <w:tabs>
          <w:tab w:val="left" w:pos="1129"/>
        </w:tabs>
        <w:spacing w:line="408" w:lineRule="exact"/>
        <w:ind w:firstLine="800"/>
        <w:jc w:val="both"/>
      </w:pPr>
      <w:r>
        <w:rPr>
          <w:lang w:val="en-US" w:eastAsia="en-US" w:bidi="en-US"/>
        </w:rPr>
        <w:t>Shiboski</w:t>
      </w:r>
      <w:r>
        <w:rPr>
          <w:lang w:val="en-US" w:eastAsia="en-US" w:bidi="en-US"/>
        </w:rPr>
        <w:t xml:space="preserve"> CH, Shiboski SC, Seror R, et al. 2016 ACR-EULAR Classification Criteria for primary Sjogren’s Syndrome: A Consensus and Data-Driven Methodology Involving Three International Patient Cohorts. Arthritis Rheumatol. 2017;69:35-45. D01:</w:t>
      </w:r>
      <w:r>
        <w:rPr>
          <w:rStyle w:val="25"/>
          <w:lang w:val="en-US" w:eastAsia="en-US" w:bidi="en-US"/>
        </w:rPr>
        <w:t>10.1007/s00296-018- 4109</w:t>
      </w:r>
      <w:r>
        <w:rPr>
          <w:rStyle w:val="25"/>
          <w:lang w:val="en-US" w:eastAsia="en-US" w:bidi="en-US"/>
        </w:rPr>
        <w:t>-v</w:t>
      </w:r>
    </w:p>
    <w:p w14:paraId="2127009E" w14:textId="77777777" w:rsidR="00E37CA0" w:rsidRDefault="008D55B8">
      <w:pPr>
        <w:pStyle w:val="24"/>
        <w:numPr>
          <w:ilvl w:val="0"/>
          <w:numId w:val="32"/>
        </w:numPr>
        <w:shd w:val="clear" w:color="auto" w:fill="auto"/>
        <w:tabs>
          <w:tab w:val="left" w:pos="1119"/>
        </w:tabs>
        <w:spacing w:line="408" w:lineRule="exact"/>
        <w:ind w:firstLine="800"/>
        <w:jc w:val="both"/>
      </w:pPr>
      <w:r>
        <w:rPr>
          <w:lang w:val="en-US" w:eastAsia="en-US" w:bidi="en-US"/>
        </w:rPr>
        <w:t>Rigby WFC, Lampl K, Low JM, Furst DE. Review of Routine Laboratory Monitoring for Patients with Rheumatoid Arthritis Receiving Biologic or Nonbiologic DMARDs. Int J Rheumatol. 2017;2017:9614241. doi: 10.11</w:t>
      </w:r>
      <w:r>
        <w:t>55/2017/96</w:t>
      </w:r>
      <w:r>
        <w:rPr>
          <w:lang w:val="en-US" w:eastAsia="en-US" w:bidi="en-US"/>
        </w:rPr>
        <w:t>14241</w:t>
      </w:r>
    </w:p>
    <w:p w14:paraId="704F8343" w14:textId="77777777" w:rsidR="00E37CA0" w:rsidRDefault="008D55B8">
      <w:pPr>
        <w:pStyle w:val="24"/>
        <w:numPr>
          <w:ilvl w:val="0"/>
          <w:numId w:val="32"/>
        </w:numPr>
        <w:shd w:val="clear" w:color="auto" w:fill="auto"/>
        <w:tabs>
          <w:tab w:val="left" w:pos="1124"/>
        </w:tabs>
        <w:spacing w:line="408" w:lineRule="exact"/>
        <w:ind w:firstLine="800"/>
        <w:jc w:val="both"/>
      </w:pPr>
      <w:r>
        <w:rPr>
          <w:lang w:val="en-US" w:eastAsia="en-US" w:bidi="en-US"/>
        </w:rPr>
        <w:t>Holroyd CR, Seth R, Bukhari M, M</w:t>
      </w:r>
      <w:r>
        <w:rPr>
          <w:lang w:val="en-US" w:eastAsia="en-US" w:bidi="en-US"/>
        </w:rPr>
        <w:t>alaviya A, Holmes C, Curtis E, Chan C, Yusuf MA, Litwic A, Smolen S, Topliffe J, Bennett S, Humphreys J, Green M, Ledingham J. The British Society for Rheumatology biologic DMARD safety guidelines in inflammatory arthritis. The British Society for Rheumato</w:t>
      </w:r>
      <w:r>
        <w:rPr>
          <w:lang w:val="en-US" w:eastAsia="en-US" w:bidi="en-US"/>
        </w:rPr>
        <w:t>logy biologic DMARD safety guidelines in inflammatory arthritis. Rheumatology (Oxford). 2019;58(2):372. doi:10.1093/rheumatology/key298</w:t>
      </w:r>
    </w:p>
    <w:p w14:paraId="356BA7B0" w14:textId="77777777" w:rsidR="00E37CA0" w:rsidRDefault="008D55B8">
      <w:pPr>
        <w:pStyle w:val="24"/>
        <w:numPr>
          <w:ilvl w:val="0"/>
          <w:numId w:val="32"/>
        </w:numPr>
        <w:shd w:val="clear" w:color="auto" w:fill="auto"/>
        <w:tabs>
          <w:tab w:val="left" w:pos="1124"/>
        </w:tabs>
        <w:spacing w:line="408" w:lineRule="exact"/>
        <w:ind w:firstLine="800"/>
        <w:jc w:val="both"/>
      </w:pPr>
      <w:r>
        <w:t xml:space="preserve">Чичасова </w:t>
      </w:r>
      <w:r>
        <w:rPr>
          <w:lang w:val="en-US" w:eastAsia="en-US" w:bidi="en-US"/>
        </w:rPr>
        <w:t xml:space="preserve">HB, </w:t>
      </w:r>
      <w:r>
        <w:t>Насонов ЕЛ. Безопасность применения генно-инженерных биологических препаратов при ревматоидном артрите. Сов</w:t>
      </w:r>
      <w:r>
        <w:t>ременная ревматология. 2010; 1:46-58.</w:t>
      </w:r>
    </w:p>
    <w:p w14:paraId="7E0CD8A2" w14:textId="77777777" w:rsidR="00E37CA0" w:rsidRDefault="008D55B8">
      <w:pPr>
        <w:pStyle w:val="24"/>
        <w:numPr>
          <w:ilvl w:val="0"/>
          <w:numId w:val="32"/>
        </w:numPr>
        <w:shd w:val="clear" w:color="auto" w:fill="auto"/>
        <w:tabs>
          <w:tab w:val="left" w:pos="1124"/>
        </w:tabs>
        <w:spacing w:line="408" w:lineRule="exact"/>
        <w:ind w:firstLine="800"/>
        <w:jc w:val="both"/>
      </w:pPr>
      <w:r>
        <w:rPr>
          <w:lang w:val="en-US" w:eastAsia="en-US" w:bidi="en-US"/>
        </w:rPr>
        <w:t>Flint J, Panchal S, Hurrell A, et al. BSR and BHPR Standards, Guidelines and Audit Working Group. BSR and BHPR guideline on prescribing drugs in pregnancy and breastfeeding- Part I: standard and biologic disease modify</w:t>
      </w:r>
      <w:r>
        <w:rPr>
          <w:lang w:val="en-US" w:eastAsia="en-US" w:bidi="en-US"/>
        </w:rPr>
        <w:t>ing anti-rheumatic drugs and corticosteroids.</w:t>
      </w:r>
    </w:p>
    <w:p w14:paraId="4DDFCCEA" w14:textId="77777777" w:rsidR="00E37CA0" w:rsidRDefault="008D55B8">
      <w:pPr>
        <w:pStyle w:val="24"/>
        <w:shd w:val="clear" w:color="auto" w:fill="auto"/>
        <w:spacing w:line="408" w:lineRule="exact"/>
        <w:ind w:firstLine="0"/>
        <w:jc w:val="both"/>
      </w:pPr>
      <w:r>
        <w:rPr>
          <w:lang w:val="en-US" w:eastAsia="en-US" w:bidi="en-US"/>
        </w:rPr>
        <w:t>Rheumatology (Oxford). 2016 Sep;55(9): 1693-7. doi:10.1093/rheumatology/kev404. Epub 2016 Jan 10.</w:t>
      </w:r>
    </w:p>
    <w:p w14:paraId="1DC515D6" w14:textId="77777777" w:rsidR="00E37CA0" w:rsidRDefault="008D55B8">
      <w:pPr>
        <w:pStyle w:val="24"/>
        <w:numPr>
          <w:ilvl w:val="0"/>
          <w:numId w:val="32"/>
        </w:numPr>
        <w:shd w:val="clear" w:color="auto" w:fill="auto"/>
        <w:tabs>
          <w:tab w:val="left" w:pos="1129"/>
        </w:tabs>
        <w:spacing w:line="408" w:lineRule="exact"/>
        <w:ind w:firstLine="800"/>
        <w:jc w:val="both"/>
      </w:pPr>
      <w:r>
        <w:rPr>
          <w:lang w:val="en-US" w:eastAsia="en-US" w:bidi="en-US"/>
        </w:rPr>
        <w:lastRenderedPageBreak/>
        <w:t>Gotestam Skorpen C, Hoeltzenbein M, Tincani A, et al. The EULAR points to consider for use of antirheumatic drug</w:t>
      </w:r>
      <w:r>
        <w:rPr>
          <w:lang w:val="en-US" w:eastAsia="en-US" w:bidi="en-US"/>
        </w:rPr>
        <w:t>s before pregnancy, and during pregnancy and lactation. Ann Rheum Dis. 2016 May;75(5):795-810. doi:10.1136/annrheumdis-2015-208840.</w:t>
      </w:r>
    </w:p>
    <w:p w14:paraId="2CE36AA4" w14:textId="77777777" w:rsidR="00E37CA0" w:rsidRDefault="008D55B8">
      <w:pPr>
        <w:pStyle w:val="24"/>
        <w:numPr>
          <w:ilvl w:val="0"/>
          <w:numId w:val="32"/>
        </w:numPr>
        <w:shd w:val="clear" w:color="auto" w:fill="auto"/>
        <w:tabs>
          <w:tab w:val="left" w:pos="1134"/>
        </w:tabs>
        <w:spacing w:line="408" w:lineRule="exact"/>
        <w:ind w:firstLine="800"/>
        <w:jc w:val="both"/>
      </w:pPr>
      <w:r>
        <w:rPr>
          <w:lang w:val="en-US" w:eastAsia="en-US" w:bidi="en-US"/>
        </w:rPr>
        <w:t>Malaviya A, Ledingham J, Bloxham J et al on the behalf of the BSR Clinical Affairs Committee &amp; Standards, Audit and Guidelin</w:t>
      </w:r>
      <w:r>
        <w:rPr>
          <w:lang w:val="en-US" w:eastAsia="en-US" w:bidi="en-US"/>
        </w:rPr>
        <w:t>es Working Group and the BHPR. The 2013 BSR and BHPR guideline for the use of intravenous tocilizumab in the treatment of adult patients with rheumatoid arthritis (Executive summary). Rheumatolpgy (Oxford) 2014; 53 (10): 1914. doi: 10.1093/rheumatology/keu</w:t>
      </w:r>
      <w:r>
        <w:rPr>
          <w:lang w:val="en-US" w:eastAsia="en-US" w:bidi="en-US"/>
        </w:rPr>
        <w:t xml:space="preserve"> 168</w:t>
      </w:r>
    </w:p>
    <w:p w14:paraId="2B7EDC63" w14:textId="77777777" w:rsidR="00E37CA0" w:rsidRDefault="008D55B8">
      <w:pPr>
        <w:pStyle w:val="24"/>
        <w:numPr>
          <w:ilvl w:val="0"/>
          <w:numId w:val="32"/>
        </w:numPr>
        <w:shd w:val="clear" w:color="auto" w:fill="auto"/>
        <w:tabs>
          <w:tab w:val="left" w:pos="1153"/>
        </w:tabs>
        <w:spacing w:line="408" w:lineRule="exact"/>
        <w:ind w:firstLine="800"/>
        <w:jc w:val="both"/>
      </w:pPr>
      <w:r>
        <w:rPr>
          <w:lang w:val="en-US" w:eastAsia="en-US" w:bidi="en-US"/>
        </w:rPr>
        <w:t>Winthrop KL. The emerging safety profile of JAK inhibitors in rheumatic disease. Nat Rev Rheumatol 2017; 13:234-243. doi: 10.1038/nrrheum.2017.23</w:t>
      </w:r>
    </w:p>
    <w:p w14:paraId="3CD98E64" w14:textId="77777777" w:rsidR="00E37CA0" w:rsidRDefault="008D55B8">
      <w:pPr>
        <w:pStyle w:val="24"/>
        <w:numPr>
          <w:ilvl w:val="0"/>
          <w:numId w:val="32"/>
        </w:numPr>
        <w:shd w:val="clear" w:color="auto" w:fill="auto"/>
        <w:tabs>
          <w:tab w:val="left" w:pos="1143"/>
        </w:tabs>
        <w:spacing w:line="408" w:lineRule="exact"/>
        <w:ind w:firstLine="800"/>
        <w:jc w:val="both"/>
      </w:pPr>
      <w:r>
        <w:rPr>
          <w:lang w:val="en-US" w:eastAsia="en-US" w:bidi="en-US"/>
        </w:rPr>
        <w:t xml:space="preserve">Smolen JS,‘ Keystone EC, Emery P, Breedveld FC, Betteridge N, Burmester GR, et al.. The Working </w:t>
      </w:r>
      <w:r>
        <w:rPr>
          <w:lang w:val="en-US" w:eastAsia="en-US" w:bidi="en-US"/>
        </w:rPr>
        <w:t>Group on the Rituximab Consensus Statement. Consensus Statement on the Use of Rituximab in Patients with Rheumatoid Arthritis. Ann Rheumc Dis 2007; 66, 143-150.</w:t>
      </w:r>
    </w:p>
    <w:p w14:paraId="013876A9" w14:textId="77777777" w:rsidR="00E37CA0" w:rsidRDefault="008D55B8">
      <w:pPr>
        <w:pStyle w:val="24"/>
        <w:shd w:val="clear" w:color="auto" w:fill="auto"/>
        <w:spacing w:line="408" w:lineRule="exact"/>
        <w:ind w:firstLine="800"/>
        <w:jc w:val="both"/>
      </w:pPr>
      <w:r>
        <w:rPr>
          <w:lang w:val="en-US" w:eastAsia="en-US" w:bidi="en-US"/>
        </w:rPr>
        <w:t>http://dx.d</w:t>
      </w:r>
      <w:r>
        <w:rPr>
          <w:rStyle w:val="2Corbel115pt"/>
          <w:b w:val="0"/>
          <w:bCs w:val="0"/>
        </w:rPr>
        <w:t>0</w:t>
      </w:r>
      <w:r>
        <w:rPr>
          <w:lang w:val="en-US" w:eastAsia="en-US" w:bidi="en-US"/>
        </w:rPr>
        <w:t>i.</w:t>
      </w:r>
      <w:r>
        <w:rPr>
          <w:rStyle w:val="2Corbel115pt"/>
          <w:b w:val="0"/>
          <w:bCs w:val="0"/>
        </w:rPr>
        <w:t>0</w:t>
      </w:r>
      <w:r>
        <w:rPr>
          <w:lang w:val="en-US" w:eastAsia="en-US" w:bidi="en-US"/>
        </w:rPr>
        <w:t>rg/l 0.1136/ard.2006.061002</w:t>
      </w:r>
    </w:p>
    <w:p w14:paraId="6E2CED2F" w14:textId="77777777" w:rsidR="00E37CA0" w:rsidRDefault="008D55B8">
      <w:pPr>
        <w:pStyle w:val="24"/>
        <w:numPr>
          <w:ilvl w:val="0"/>
          <w:numId w:val="32"/>
        </w:numPr>
        <w:shd w:val="clear" w:color="auto" w:fill="auto"/>
        <w:tabs>
          <w:tab w:val="left" w:pos="1233"/>
        </w:tabs>
        <w:spacing w:line="408" w:lineRule="exact"/>
        <w:ind w:firstLine="800"/>
        <w:jc w:val="both"/>
      </w:pPr>
      <w:r>
        <w:rPr>
          <w:lang w:val="en-US" w:eastAsia="en-US" w:bidi="en-US"/>
        </w:rPr>
        <w:t xml:space="preserve">Colebatch AN, Edwards CJ, 0stergaard M, </w:t>
      </w:r>
      <w:r>
        <w:rPr>
          <w:rStyle w:val="26"/>
        </w:rPr>
        <w:t>et al.</w:t>
      </w:r>
      <w:r>
        <w:rPr>
          <w:lang w:val="en-US" w:eastAsia="en-US" w:bidi="en-US"/>
        </w:rPr>
        <w:t xml:space="preserve"> EULAR</w:t>
      </w:r>
      <w:r>
        <w:rPr>
          <w:lang w:val="en-US" w:eastAsia="en-US" w:bidi="en-US"/>
        </w:rPr>
        <w:t xml:space="preserve"> recommendations for the</w:t>
      </w:r>
    </w:p>
    <w:p w14:paraId="4C942254" w14:textId="77777777" w:rsidR="00E37CA0" w:rsidRDefault="008D55B8">
      <w:pPr>
        <w:pStyle w:val="24"/>
        <w:shd w:val="clear" w:color="auto" w:fill="auto"/>
        <w:tabs>
          <w:tab w:val="left" w:pos="3610"/>
          <w:tab w:val="left" w:pos="4296"/>
          <w:tab w:val="left" w:pos="5520"/>
        </w:tabs>
        <w:spacing w:line="408" w:lineRule="exact"/>
        <w:ind w:firstLine="0"/>
        <w:jc w:val="both"/>
      </w:pPr>
      <w:r>
        <w:rPr>
          <w:lang w:val="en-US" w:eastAsia="en-US" w:bidi="en-US"/>
        </w:rPr>
        <w:t>use of imaging of the joints in the clinical management of rheumatoid arthritis. Annals of the Rheumatic Diseases. 2013;</w:t>
      </w:r>
      <w:r>
        <w:rPr>
          <w:lang w:val="en-US" w:eastAsia="en-US" w:bidi="en-US"/>
        </w:rPr>
        <w:tab/>
        <w:t>72:</w:t>
      </w:r>
      <w:r>
        <w:rPr>
          <w:lang w:val="en-US" w:eastAsia="en-US" w:bidi="en-US"/>
        </w:rPr>
        <w:tab/>
        <w:t>804-814.</w:t>
      </w:r>
      <w:r>
        <w:rPr>
          <w:lang w:val="en-US" w:eastAsia="en-US" w:bidi="en-US"/>
        </w:rPr>
        <w:tab/>
        <w:t>doi:10.1136/annrheumdis-2012-203158</w:t>
      </w:r>
    </w:p>
    <w:p w14:paraId="69F5D870" w14:textId="77777777" w:rsidR="00E37CA0" w:rsidRDefault="008D55B8">
      <w:pPr>
        <w:pStyle w:val="24"/>
        <w:shd w:val="clear" w:color="auto" w:fill="auto"/>
        <w:spacing w:line="408" w:lineRule="exact"/>
        <w:ind w:firstLine="0"/>
        <w:jc w:val="both"/>
      </w:pPr>
      <w:r>
        <w:rPr>
          <w:lang w:val="en-US" w:eastAsia="en-US" w:bidi="en-US"/>
        </w:rPr>
        <w:t>doi: 10.1136/annrheumdis-2012-203158</w:t>
      </w:r>
    </w:p>
    <w:p w14:paraId="177D3E6C" w14:textId="77777777" w:rsidR="00E37CA0" w:rsidRDefault="008D55B8">
      <w:pPr>
        <w:pStyle w:val="24"/>
        <w:numPr>
          <w:ilvl w:val="0"/>
          <w:numId w:val="32"/>
        </w:numPr>
        <w:shd w:val="clear" w:color="auto" w:fill="auto"/>
        <w:tabs>
          <w:tab w:val="left" w:pos="1143"/>
        </w:tabs>
        <w:spacing w:line="408" w:lineRule="exact"/>
        <w:ind w:firstLine="800"/>
        <w:jc w:val="both"/>
      </w:pPr>
      <w:r>
        <w:rPr>
          <w:lang w:val="en-US" w:eastAsia="en-US" w:bidi="en-US"/>
        </w:rPr>
        <w:t>Sudol-Szopinska I, Jurik</w:t>
      </w:r>
      <w:r>
        <w:rPr>
          <w:lang w:val="en-US" w:eastAsia="en-US" w:bidi="en-US"/>
        </w:rPr>
        <w:t xml:space="preserve"> AG, Eshed I, et al. Recommendations of the ESSR arthritis subcommittee for the use of magnetic resonance imaging in musculoskeletal rheumatic disease. Semin Musculoskeletal Radiol 2015; 19: 396-411. doi: 10.1055/s-0035-1564696.</w:t>
      </w:r>
    </w:p>
    <w:p w14:paraId="3AD060C5" w14:textId="77777777" w:rsidR="00E37CA0" w:rsidRDefault="008D55B8">
      <w:pPr>
        <w:pStyle w:val="24"/>
        <w:numPr>
          <w:ilvl w:val="0"/>
          <w:numId w:val="32"/>
        </w:numPr>
        <w:shd w:val="clear" w:color="auto" w:fill="auto"/>
        <w:tabs>
          <w:tab w:val="left" w:pos="1148"/>
        </w:tabs>
        <w:spacing w:line="408" w:lineRule="exact"/>
        <w:ind w:firstLine="800"/>
        <w:jc w:val="both"/>
      </w:pPr>
      <w:r>
        <w:rPr>
          <w:lang w:val="en-US" w:eastAsia="en-US" w:bidi="en-US"/>
        </w:rPr>
        <w:t>Moller I, Loza E, Uson J, A</w:t>
      </w:r>
      <w:r>
        <w:rPr>
          <w:lang w:val="en-US" w:eastAsia="en-US" w:bidi="en-US"/>
        </w:rPr>
        <w:t>cebes C, Andreu JL, et al. Recommendations for the use of ultrasound and magnetic resonance in patients with rheumatoid arthritis. Reumatol Clin. 2018;14(1):9-19. doi: 10.1016/j.reuma.2016.08.010</w:t>
      </w:r>
    </w:p>
    <w:p w14:paraId="671D2D7F" w14:textId="77777777" w:rsidR="00E37CA0" w:rsidRDefault="008D55B8">
      <w:pPr>
        <w:pStyle w:val="24"/>
        <w:numPr>
          <w:ilvl w:val="0"/>
          <w:numId w:val="32"/>
        </w:numPr>
        <w:shd w:val="clear" w:color="auto" w:fill="auto"/>
        <w:tabs>
          <w:tab w:val="left" w:pos="1153"/>
        </w:tabs>
        <w:spacing w:line="408" w:lineRule="exact"/>
        <w:ind w:firstLine="800"/>
        <w:jc w:val="both"/>
      </w:pPr>
      <w:r>
        <w:rPr>
          <w:lang w:val="en-US" w:eastAsia="en-US" w:bidi="en-US"/>
        </w:rPr>
        <w:t xml:space="preserve">D'Agostino MA, Terslev L, Wakefield R, 0stergaard M, </w:t>
      </w:r>
      <w:r>
        <w:rPr>
          <w:lang w:val="en-US" w:eastAsia="en-US" w:bidi="en-US"/>
        </w:rPr>
        <w:t>Balint P, et al. Novel algorithms for the pragmatic use of ultrasound in the management of patients with rheumatoid arthritis: from diagnosis to remission. Ann Rheum Dis. 2016; 75(11):1902-1908. doi: 10.113 6/annrheumdis-2016-209646.</w:t>
      </w:r>
    </w:p>
    <w:p w14:paraId="6567495C" w14:textId="77777777" w:rsidR="00E37CA0" w:rsidRDefault="008D55B8">
      <w:pPr>
        <w:pStyle w:val="24"/>
        <w:numPr>
          <w:ilvl w:val="0"/>
          <w:numId w:val="32"/>
        </w:numPr>
        <w:shd w:val="clear" w:color="auto" w:fill="auto"/>
        <w:tabs>
          <w:tab w:val="left" w:pos="1153"/>
        </w:tabs>
        <w:spacing w:line="408" w:lineRule="exact"/>
        <w:ind w:firstLine="800"/>
        <w:jc w:val="both"/>
      </w:pPr>
      <w:r>
        <w:rPr>
          <w:lang w:val="en-US" w:eastAsia="en-US" w:bidi="en-US"/>
        </w:rPr>
        <w:t>Lanas A, Boers M, Nuev</w:t>
      </w:r>
      <w:r>
        <w:rPr>
          <w:lang w:val="en-US" w:eastAsia="en-US" w:bidi="en-US"/>
        </w:rPr>
        <w:t>o J. Gastrointestinal events in at-risk patients starting non</w:t>
      </w:r>
      <w:r>
        <w:rPr>
          <w:lang w:val="en-US" w:eastAsia="en-US" w:bidi="en-US"/>
        </w:rPr>
        <w:softHyphen/>
        <w:t>steroidal anti-inflammatory drugs (NSAIDs) for rheumatic diseases: the EVIDENCE study of European routine practice. Aim Rheum Dis. 2015;74(4):675-81. doi:10.1136/annrheumdis-2013- 204155</w:t>
      </w:r>
    </w:p>
    <w:p w14:paraId="467641A9" w14:textId="77777777" w:rsidR="00E37CA0" w:rsidRDefault="008D55B8">
      <w:pPr>
        <w:pStyle w:val="24"/>
        <w:numPr>
          <w:ilvl w:val="0"/>
          <w:numId w:val="32"/>
        </w:numPr>
        <w:shd w:val="clear" w:color="auto" w:fill="auto"/>
        <w:tabs>
          <w:tab w:val="left" w:pos="1172"/>
        </w:tabs>
        <w:spacing w:line="408" w:lineRule="exact"/>
        <w:ind w:firstLine="820"/>
        <w:jc w:val="both"/>
      </w:pPr>
      <w:r>
        <w:rPr>
          <w:lang w:val="en-US" w:eastAsia="en-US" w:bidi="en-US"/>
        </w:rPr>
        <w:t>Agca R,</w:t>
      </w:r>
      <w:r>
        <w:rPr>
          <w:lang w:val="en-US" w:eastAsia="en-US" w:bidi="en-US"/>
        </w:rPr>
        <w:t xml:space="preserve"> Heslinga SC, Rollefstad S, Heslinga M, Mclnnes IB, et al. EULAR recommendations for cardiovascular disease risk management in patients with rheumatoid arthritis and other forms of inflammatory joint disorders; </w:t>
      </w:r>
      <w:r>
        <w:t xml:space="preserve">2015/2016 </w:t>
      </w:r>
      <w:r>
        <w:rPr>
          <w:lang w:val="en-US" w:eastAsia="en-US" w:bidi="en-US"/>
        </w:rPr>
        <w:t xml:space="preserve">update. Aim Rheum Dis. 2017;76(1): </w:t>
      </w:r>
      <w:r>
        <w:rPr>
          <w:lang w:val="en-US" w:eastAsia="en-US" w:bidi="en-US"/>
        </w:rPr>
        <w:lastRenderedPageBreak/>
        <w:t>17-28. doi: 10.1136/annrheumdis-2016-209775</w:t>
      </w:r>
    </w:p>
    <w:p w14:paraId="41C1D82C" w14:textId="77777777" w:rsidR="00E37CA0" w:rsidRDefault="008D55B8">
      <w:pPr>
        <w:pStyle w:val="24"/>
        <w:numPr>
          <w:ilvl w:val="0"/>
          <w:numId w:val="32"/>
        </w:numPr>
        <w:shd w:val="clear" w:color="auto" w:fill="auto"/>
        <w:tabs>
          <w:tab w:val="left" w:pos="1167"/>
        </w:tabs>
        <w:spacing w:line="408" w:lineRule="exact"/>
        <w:ind w:firstLine="820"/>
        <w:jc w:val="both"/>
      </w:pPr>
      <w:r>
        <w:rPr>
          <w:lang w:val="en-US" w:eastAsia="en-US" w:bidi="en-US"/>
        </w:rPr>
        <w:t>Roubille C; Richer V, Stamino T, McCourt C, McFarlane A, et al. Evidence-based Recommendations for the Management of Comorbidities in Rheumatoid Arthritis, Psoriasis, and Psoriatic Arthritis: Expert Opinion of th</w:t>
      </w:r>
      <w:r>
        <w:rPr>
          <w:lang w:val="en-US" w:eastAsia="en-US" w:bidi="en-US"/>
        </w:rPr>
        <w:t>e Canadian Dermatology-Rheumatology Comorbidity Initiative. J Rheumatol. 2015;42(10):1767-80. doi:10.3899/jrheum.l41112</w:t>
      </w:r>
    </w:p>
    <w:p w14:paraId="448ED96A" w14:textId="77777777" w:rsidR="00E37CA0" w:rsidRDefault="008D55B8">
      <w:pPr>
        <w:pStyle w:val="24"/>
        <w:numPr>
          <w:ilvl w:val="0"/>
          <w:numId w:val="32"/>
        </w:numPr>
        <w:shd w:val="clear" w:color="auto" w:fill="auto"/>
        <w:tabs>
          <w:tab w:val="left" w:pos="1281"/>
        </w:tabs>
        <w:spacing w:line="408" w:lineRule="exact"/>
        <w:ind w:firstLine="820"/>
        <w:jc w:val="both"/>
      </w:pPr>
      <w:r>
        <w:rPr>
          <w:lang w:val="en-US" w:eastAsia="en-US" w:bidi="en-US"/>
        </w:rPr>
        <w:t>Aslam F., Bandeali S.J., Khan N.A., Alam M. Diastolic dysfunction in rheumatoid</w:t>
      </w:r>
    </w:p>
    <w:p w14:paraId="373791A6" w14:textId="77777777" w:rsidR="00E37CA0" w:rsidRDefault="008D55B8">
      <w:pPr>
        <w:pStyle w:val="24"/>
        <w:shd w:val="clear" w:color="auto" w:fill="auto"/>
        <w:tabs>
          <w:tab w:val="left" w:pos="8798"/>
        </w:tabs>
        <w:spacing w:line="408" w:lineRule="exact"/>
        <w:ind w:firstLine="0"/>
        <w:jc w:val="both"/>
      </w:pPr>
      <w:r>
        <w:rPr>
          <w:lang w:val="en-US" w:eastAsia="en-US" w:bidi="en-US"/>
        </w:rPr>
        <w:t xml:space="preserve">arthritis: a metaanalysis and systematic review. </w:t>
      </w:r>
      <w:r>
        <w:rPr>
          <w:lang w:val="en-US" w:eastAsia="en-US" w:bidi="en-US"/>
        </w:rPr>
        <w:t>Arthritis Care Res (Hoboken). 2013;65(4):534- 43.DOI:10.1002/acr.21861</w:t>
      </w:r>
      <w:r>
        <w:rPr>
          <w:lang w:val="en-US" w:eastAsia="en-US" w:bidi="en-US"/>
        </w:rPr>
        <w:tab/>
        <w:t>,</w:t>
      </w:r>
    </w:p>
    <w:p w14:paraId="69DB547C" w14:textId="77777777" w:rsidR="00E37CA0" w:rsidRDefault="008D55B8">
      <w:pPr>
        <w:pStyle w:val="24"/>
        <w:numPr>
          <w:ilvl w:val="0"/>
          <w:numId w:val="32"/>
        </w:numPr>
        <w:shd w:val="clear" w:color="auto" w:fill="auto"/>
        <w:tabs>
          <w:tab w:val="left" w:pos="1281"/>
        </w:tabs>
        <w:spacing w:line="408" w:lineRule="exact"/>
        <w:ind w:firstLine="820"/>
        <w:jc w:val="both"/>
      </w:pPr>
      <w:r>
        <w:t xml:space="preserve">Кириллова И.Г., Новикова Д.С., Попкова </w:t>
      </w:r>
      <w:r>
        <w:rPr>
          <w:lang w:val="en-US" w:eastAsia="en-US" w:bidi="en-US"/>
        </w:rPr>
        <w:t xml:space="preserve">T.B., </w:t>
      </w:r>
      <w:r>
        <w:t>Удачкина Е.В., Маркелова Е.И.,</w:t>
      </w:r>
    </w:p>
    <w:p w14:paraId="1E450851" w14:textId="77777777" w:rsidR="00E37CA0" w:rsidRDefault="008D55B8">
      <w:pPr>
        <w:pStyle w:val="24"/>
        <w:shd w:val="clear" w:color="auto" w:fill="auto"/>
        <w:tabs>
          <w:tab w:val="left" w:pos="4829"/>
          <w:tab w:val="left" w:pos="6168"/>
          <w:tab w:val="left" w:pos="6782"/>
        </w:tabs>
        <w:spacing w:line="408" w:lineRule="exact"/>
        <w:ind w:firstLine="0"/>
        <w:jc w:val="both"/>
      </w:pPr>
      <w:r>
        <w:t>Горбунова Ю.Н., Корсакова Ю.О., Глухова С.Н. Хроническая сердечная недостаточность у больных ранним ревмато</w:t>
      </w:r>
      <w:r>
        <w:t>идным</w:t>
      </w:r>
      <w:r>
        <w:tab/>
        <w:t>артритом</w:t>
      </w:r>
      <w:r>
        <w:tab/>
        <w:t>до</w:t>
      </w:r>
      <w:r>
        <w:tab/>
        <w:t>назначения базисной</w:t>
      </w:r>
    </w:p>
    <w:p w14:paraId="595CDB26" w14:textId="77777777" w:rsidR="00E37CA0" w:rsidRDefault="008D55B8">
      <w:pPr>
        <w:pStyle w:val="24"/>
        <w:shd w:val="clear" w:color="auto" w:fill="auto"/>
        <w:spacing w:line="408" w:lineRule="exact"/>
        <w:ind w:firstLine="0"/>
        <w:jc w:val="both"/>
      </w:pPr>
      <w:r>
        <w:t xml:space="preserve">противоревматической терапии. Рациональная Фармакотерапия в Кардиологии 2020; 16(1 ):51 -58. </w:t>
      </w:r>
      <w:r>
        <w:rPr>
          <w:lang w:val="en-US" w:eastAsia="en-US" w:bidi="en-US"/>
        </w:rPr>
        <w:t xml:space="preserve">DOI: </w:t>
      </w:r>
      <w:r>
        <w:t>10.20996/1819-6446-2020-01 -02</w:t>
      </w:r>
    </w:p>
    <w:p w14:paraId="5A5024D5" w14:textId="77777777" w:rsidR="00E37CA0" w:rsidRDefault="008D55B8">
      <w:pPr>
        <w:pStyle w:val="24"/>
        <w:numPr>
          <w:ilvl w:val="0"/>
          <w:numId w:val="32"/>
        </w:numPr>
        <w:shd w:val="clear" w:color="auto" w:fill="auto"/>
        <w:tabs>
          <w:tab w:val="left" w:pos="1281"/>
        </w:tabs>
        <w:spacing w:line="408" w:lineRule="exact"/>
        <w:ind w:firstLine="820"/>
        <w:jc w:val="both"/>
      </w:pPr>
      <w:r>
        <w:rPr>
          <w:lang w:val="en-US" w:eastAsia="en-US" w:bidi="en-US"/>
        </w:rPr>
        <w:t xml:space="preserve">Malochet-Guinamand S, Lambert </w:t>
      </w:r>
      <w:r>
        <w:t xml:space="preserve">С, </w:t>
      </w:r>
      <w:r>
        <w:rPr>
          <w:lang w:val="en-US" w:eastAsia="en-US" w:bidi="en-US"/>
        </w:rPr>
        <w:t xml:space="preserve">Gossec L, Soubrier </w:t>
      </w:r>
      <w:r>
        <w:t xml:space="preserve">М, </w:t>
      </w:r>
      <w:r>
        <w:rPr>
          <w:lang w:val="en-US" w:eastAsia="en-US" w:bidi="en-US"/>
        </w:rPr>
        <w:t xml:space="preserve">Dougados </w:t>
      </w:r>
      <w:r>
        <w:t xml:space="preserve">М. </w:t>
      </w:r>
      <w:r>
        <w:rPr>
          <w:lang w:val="en-US" w:eastAsia="en-US" w:bidi="en-US"/>
        </w:rPr>
        <w:t>Evaluation</w:t>
      </w:r>
    </w:p>
    <w:p w14:paraId="4FA1EC06" w14:textId="77777777" w:rsidR="00E37CA0" w:rsidRDefault="008D55B8">
      <w:pPr>
        <w:pStyle w:val="24"/>
        <w:shd w:val="clear" w:color="auto" w:fill="auto"/>
        <w:tabs>
          <w:tab w:val="left" w:pos="1589"/>
          <w:tab w:val="left" w:pos="2789"/>
          <w:tab w:val="left" w:pos="7061"/>
        </w:tabs>
        <w:spacing w:line="408" w:lineRule="exact"/>
        <w:ind w:firstLine="0"/>
        <w:jc w:val="both"/>
      </w:pPr>
      <w:r>
        <w:rPr>
          <w:lang w:val="en-US" w:eastAsia="en-US" w:bidi="en-US"/>
        </w:rPr>
        <w:t xml:space="preserve">of the </w:t>
      </w:r>
      <w:r>
        <w:rPr>
          <w:lang w:val="en-US" w:eastAsia="en-US" w:bidi="en-US"/>
        </w:rPr>
        <w:t>Implementation of Guidelines on the Treatment of Osteoporosis in Patients with Rheumatoid</w:t>
      </w:r>
      <w:r>
        <w:rPr>
          <w:lang w:val="en-US" w:eastAsia="en-US" w:bidi="en-US"/>
        </w:rPr>
        <w:tab/>
        <w:t>Arthritis.J</w:t>
      </w:r>
      <w:r>
        <w:rPr>
          <w:lang w:val="en-US" w:eastAsia="en-US" w:bidi="en-US"/>
        </w:rPr>
        <w:tab/>
        <w:t>Rheumatol. 2019 Mar 15. pii:</w:t>
      </w:r>
      <w:r>
        <w:rPr>
          <w:lang w:val="en-US" w:eastAsia="en-US" w:bidi="en-US"/>
        </w:rPr>
        <w:tab/>
        <w:t>jrheum. 180889. doi:</w:t>
      </w:r>
    </w:p>
    <w:p w14:paraId="11E88A8F" w14:textId="77777777" w:rsidR="00E37CA0" w:rsidRDefault="008D55B8">
      <w:pPr>
        <w:pStyle w:val="24"/>
        <w:shd w:val="clear" w:color="auto" w:fill="auto"/>
        <w:tabs>
          <w:tab w:val="left" w:pos="7862"/>
        </w:tabs>
        <w:spacing w:line="408" w:lineRule="exact"/>
        <w:ind w:firstLine="0"/>
        <w:jc w:val="both"/>
      </w:pPr>
      <w:r>
        <w:rPr>
          <w:lang w:val="en-US" w:eastAsia="en-US" w:bidi="en-US"/>
        </w:rPr>
        <w:t>10.3 899/jrheum. 180889</w:t>
      </w:r>
      <w:r>
        <w:rPr>
          <w:lang w:val="en-US" w:eastAsia="en-US" w:bidi="en-US"/>
        </w:rPr>
        <w:tab/>
        <w:t>;</w:t>
      </w:r>
    </w:p>
    <w:p w14:paraId="21184467" w14:textId="77777777" w:rsidR="00E37CA0" w:rsidRDefault="008D55B8">
      <w:pPr>
        <w:pStyle w:val="24"/>
        <w:numPr>
          <w:ilvl w:val="0"/>
          <w:numId w:val="32"/>
        </w:numPr>
        <w:shd w:val="clear" w:color="auto" w:fill="auto"/>
        <w:tabs>
          <w:tab w:val="left" w:pos="1167"/>
        </w:tabs>
        <w:spacing w:line="408" w:lineRule="exact"/>
        <w:ind w:firstLine="820"/>
        <w:jc w:val="both"/>
      </w:pPr>
      <w:r>
        <w:rPr>
          <w:lang w:val="en-US" w:eastAsia="en-US" w:bidi="en-US"/>
        </w:rPr>
        <w:t>Buckley L, Guyatt G, Fink HA, Cannon M, Grossman J, et al. 2017 American Colle</w:t>
      </w:r>
      <w:r>
        <w:rPr>
          <w:lang w:val="en-US" w:eastAsia="en-US" w:bidi="en-US"/>
        </w:rPr>
        <w:t>ge of Rheumatology Guideline for the Prevention and Treatment of Glucocorticoid-Induced Osteoporosis. Arthritis Care Res (Hoboken). 2017;69(8): 1095-1110. doi:10.1002/acr.23279</w:t>
      </w:r>
    </w:p>
    <w:p w14:paraId="3B04DC97" w14:textId="77777777" w:rsidR="00E37CA0" w:rsidRDefault="008D55B8">
      <w:pPr>
        <w:pStyle w:val="24"/>
        <w:numPr>
          <w:ilvl w:val="0"/>
          <w:numId w:val="32"/>
        </w:numPr>
        <w:shd w:val="clear" w:color="auto" w:fill="auto"/>
        <w:tabs>
          <w:tab w:val="left" w:pos="1281"/>
        </w:tabs>
        <w:spacing w:line="408" w:lineRule="exact"/>
        <w:ind w:firstLine="820"/>
        <w:jc w:val="both"/>
      </w:pPr>
      <w:r>
        <w:t xml:space="preserve">Лисицына </w:t>
      </w:r>
      <w:r>
        <w:rPr>
          <w:lang w:val="en-US" w:eastAsia="en-US" w:bidi="en-US"/>
        </w:rPr>
        <w:t xml:space="preserve">T. A., </w:t>
      </w:r>
      <w:r>
        <w:t>Вельтищев Д. Ю., Серавина О. Ф., Ковалевская О. Б., Зелтынь</w:t>
      </w:r>
    </w:p>
    <w:p w14:paraId="448F5709" w14:textId="77777777" w:rsidR="00E37CA0" w:rsidRDefault="008D55B8">
      <w:pPr>
        <w:pStyle w:val="24"/>
        <w:shd w:val="clear" w:color="auto" w:fill="auto"/>
        <w:tabs>
          <w:tab w:val="left" w:pos="979"/>
          <w:tab w:val="left" w:pos="2789"/>
        </w:tabs>
        <w:spacing w:line="408" w:lineRule="exact"/>
        <w:ind w:firstLine="0"/>
        <w:jc w:val="both"/>
      </w:pPr>
      <w:r>
        <w:t xml:space="preserve">А. </w:t>
      </w:r>
      <w:r>
        <w:t>Е., Фофанова Ю. С., Новикова Д. С., Попкова Т. В., Насонов Е. Л. Психические расстройства у больных ревматоидным артритом // Научно-практическая ревматология. 2011.</w:t>
      </w:r>
      <w:r>
        <w:tab/>
        <w:t xml:space="preserve">№3. </w:t>
      </w:r>
      <w:r>
        <w:rPr>
          <w:lang w:val="en-US" w:eastAsia="en-US" w:bidi="en-US"/>
        </w:rPr>
        <w:t>URL:</w:t>
      </w:r>
      <w:r>
        <w:rPr>
          <w:lang w:val="en-US" w:eastAsia="en-US" w:bidi="en-US"/>
        </w:rPr>
        <w:tab/>
      </w:r>
      <w:hyperlink r:id="rId47" w:history="1">
        <w:r>
          <w:rPr>
            <w:rStyle w:val="a3"/>
            <w:lang w:val="en-US" w:eastAsia="en-US" w:bidi="en-US"/>
          </w:rPr>
          <w:t>h</w:t>
        </w:r>
        <w:r>
          <w:rPr>
            <w:rStyle w:val="a3"/>
            <w:lang w:val="en-US" w:eastAsia="en-US" w:bidi="en-US"/>
          </w:rPr>
          <w:t>ttps://cyberleninka.ru/article/n/psihicheskie-rasstroystva-u-bolnyh-</w:t>
        </w:r>
      </w:hyperlink>
    </w:p>
    <w:p w14:paraId="4A0AC75D" w14:textId="77777777" w:rsidR="00E37CA0" w:rsidRDefault="008D55B8">
      <w:pPr>
        <w:pStyle w:val="24"/>
        <w:shd w:val="clear" w:color="auto" w:fill="auto"/>
        <w:spacing w:line="408" w:lineRule="exact"/>
        <w:ind w:firstLine="0"/>
        <w:jc w:val="both"/>
      </w:pPr>
      <w:r>
        <w:rPr>
          <w:lang w:val="en-US" w:eastAsia="en-US" w:bidi="en-US"/>
        </w:rPr>
        <w:t>revmatoidnym-artritom</w:t>
      </w:r>
    </w:p>
    <w:p w14:paraId="1A8F257C" w14:textId="77777777" w:rsidR="00E37CA0" w:rsidRDefault="008D55B8">
      <w:pPr>
        <w:pStyle w:val="24"/>
        <w:numPr>
          <w:ilvl w:val="0"/>
          <w:numId w:val="32"/>
        </w:numPr>
        <w:shd w:val="clear" w:color="auto" w:fill="auto"/>
        <w:tabs>
          <w:tab w:val="left" w:pos="1176"/>
        </w:tabs>
        <w:spacing w:line="413" w:lineRule="exact"/>
        <w:ind w:firstLine="820"/>
        <w:jc w:val="both"/>
      </w:pPr>
      <w:r>
        <w:rPr>
          <w:lang w:val="en-US" w:eastAsia="en-US" w:bidi="en-US"/>
        </w:rPr>
        <w:t xml:space="preserve">Fiest KM, Hitchon CA, Bernstein CN et al. Systematic review and meta-analysis of interventions for depression and anxiety in persons with rheumatoid </w:t>
      </w:r>
      <w:r>
        <w:rPr>
          <w:lang w:val="en-US" w:eastAsia="en-US" w:bidi="en-US"/>
        </w:rPr>
        <w:t>arthritis. J Clin Rheumatol 2017; 23 (8): 425-434. doi: 10.1097/RHU.0000000000000489.</w:t>
      </w:r>
    </w:p>
    <w:p w14:paraId="009DD2B4" w14:textId="77777777" w:rsidR="00E37CA0" w:rsidRDefault="008D55B8">
      <w:pPr>
        <w:pStyle w:val="24"/>
        <w:numPr>
          <w:ilvl w:val="0"/>
          <w:numId w:val="32"/>
        </w:numPr>
        <w:shd w:val="clear" w:color="auto" w:fill="auto"/>
        <w:tabs>
          <w:tab w:val="left" w:pos="1172"/>
        </w:tabs>
        <w:spacing w:line="427" w:lineRule="exact"/>
        <w:ind w:firstLine="820"/>
        <w:jc w:val="both"/>
      </w:pPr>
      <w:r>
        <w:rPr>
          <w:lang w:val="en-US" w:eastAsia="en-US" w:bidi="en-US"/>
        </w:rPr>
        <w:t>Smolen JS, Aletaha D, Bijlsma JWJ, et al. Treating rheumatoid arthritis to target: recommendations of an international task force. Ann Rheum Dis 2010; 69:631-637. doi: 10</w:t>
      </w:r>
      <w:r>
        <w:rPr>
          <w:lang w:val="en-US" w:eastAsia="en-US" w:bidi="en-US"/>
        </w:rPr>
        <w:t>.1136/ard.2009.123919</w:t>
      </w:r>
    </w:p>
    <w:p w14:paraId="41A8EFE6" w14:textId="77777777" w:rsidR="00E37CA0" w:rsidRDefault="008D55B8">
      <w:pPr>
        <w:pStyle w:val="24"/>
        <w:numPr>
          <w:ilvl w:val="0"/>
          <w:numId w:val="32"/>
        </w:numPr>
        <w:shd w:val="clear" w:color="auto" w:fill="auto"/>
        <w:tabs>
          <w:tab w:val="left" w:pos="1138"/>
        </w:tabs>
        <w:spacing w:line="408" w:lineRule="exact"/>
        <w:ind w:firstLine="820"/>
        <w:jc w:val="both"/>
      </w:pPr>
      <w:r>
        <w:t xml:space="preserve">Насонов Е.Л. Фармакотерапия ревматоидного артрита: Роесийекие и международные рекомендации. Научно-практичеекая ревматология. 2016;54(5):557-571. </w:t>
      </w:r>
      <w:hyperlink r:id="rId48" w:history="1">
        <w:r>
          <w:rPr>
            <w:rStyle w:val="a3"/>
            <w:lang w:val="en-US" w:eastAsia="en-US" w:bidi="en-US"/>
          </w:rPr>
          <w:t>https://doi.org/</w:t>
        </w:r>
      </w:hyperlink>
      <w:r>
        <w:rPr>
          <w:lang w:val="en-US" w:eastAsia="en-US" w:bidi="en-US"/>
        </w:rPr>
        <w:t xml:space="preserve">! </w:t>
      </w:r>
      <w:r>
        <w:t>0.14412/1995-4484-2016-557-571</w:t>
      </w:r>
    </w:p>
    <w:p w14:paraId="0908205A" w14:textId="77777777" w:rsidR="00E37CA0" w:rsidRDefault="008D55B8">
      <w:pPr>
        <w:pStyle w:val="24"/>
        <w:numPr>
          <w:ilvl w:val="0"/>
          <w:numId w:val="32"/>
        </w:numPr>
        <w:shd w:val="clear" w:color="auto" w:fill="auto"/>
        <w:tabs>
          <w:tab w:val="left" w:pos="1138"/>
        </w:tabs>
        <w:spacing w:line="408" w:lineRule="exact"/>
        <w:ind w:firstLine="820"/>
        <w:jc w:val="both"/>
      </w:pPr>
      <w:r>
        <w:rPr>
          <w:lang w:val="en-US" w:eastAsia="en-US" w:bidi="en-US"/>
        </w:rPr>
        <w:lastRenderedPageBreak/>
        <w:t>Smolen J</w:t>
      </w:r>
      <w:r>
        <w:rPr>
          <w:lang w:val="en-US" w:eastAsia="en-US" w:bidi="en-US"/>
        </w:rPr>
        <w:t>S, Landewe R, Bijlsma J, Burmester G, Chatzidionysiou K, et al. EULAR reeommendations for the management of rheumatoid arthritis with synthetic and biological disease-modifying antirheumatie drugs: 2016 update. Arm Rheum Dis. 2017; 76(6):960-977. doi: 10.1</w:t>
      </w:r>
      <w:r>
        <w:rPr>
          <w:lang w:val="en-US" w:eastAsia="en-US" w:bidi="en-US"/>
        </w:rPr>
        <w:t>13 6/aimrheumdis-2016-210715</w:t>
      </w:r>
    </w:p>
    <w:p w14:paraId="17CDDAD0" w14:textId="77777777" w:rsidR="00E37CA0" w:rsidRDefault="008D55B8">
      <w:pPr>
        <w:pStyle w:val="24"/>
        <w:numPr>
          <w:ilvl w:val="0"/>
          <w:numId w:val="32"/>
        </w:numPr>
        <w:shd w:val="clear" w:color="auto" w:fill="auto"/>
        <w:tabs>
          <w:tab w:val="left" w:pos="1138"/>
        </w:tabs>
        <w:spacing w:line="408" w:lineRule="exact"/>
        <w:ind w:firstLine="820"/>
        <w:jc w:val="both"/>
      </w:pPr>
      <w:r>
        <w:rPr>
          <w:lang w:val="en-US" w:eastAsia="en-US" w:bidi="en-US"/>
        </w:rPr>
        <w:t>Seire CA, Lunt M, Marshall T, et al. Early remission is associated with improved survival in patients with inflammatory polyarthritis: results from the Norfolk Arthritis Register. Arm Rheum Dis 2014;73: 1677-1682. doi:10.1136/a</w:t>
      </w:r>
      <w:r>
        <w:rPr>
          <w:lang w:val="en-US" w:eastAsia="en-US" w:bidi="en-US"/>
        </w:rPr>
        <w:t>nnrheumdis-2013-203339</w:t>
      </w:r>
    </w:p>
    <w:p w14:paraId="4F50274B"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 xml:space="preserve">Norvang V, Sexton J, Kristianslund EK, Olsen IC, Uhlig T, et al. Predicting achievement of the treatment targets at 6 months from 3-month response levels in rheumatoid arthritis: data from real-life follow-up in the NOR-DMARD study. </w:t>
      </w:r>
      <w:r>
        <w:rPr>
          <w:lang w:val="en-US" w:eastAsia="en-US" w:bidi="en-US"/>
        </w:rPr>
        <w:t>RMD Open. 2018 26;4(2):e000773. doi: 10.113 6/rmdopen-2018-000773</w:t>
      </w:r>
    </w:p>
    <w:p w14:paraId="510037E5"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Aletaha D, Alasti F, Smolen JS. Optimisation of a treat-to-target approach in rheumatoid arthritis: strategies for the 3-month time point. Ann Rheum Dis 2016; 75:1479-85. doi: 10.113 6/annrh</w:t>
      </w:r>
      <w:r>
        <w:rPr>
          <w:lang w:val="en-US" w:eastAsia="en-US" w:bidi="en-US"/>
        </w:rPr>
        <w:t>eumdis-2015-2083</w:t>
      </w:r>
    </w:p>
    <w:p w14:paraId="106D2941" w14:textId="77777777" w:rsidR="00E37CA0" w:rsidRDefault="008D55B8">
      <w:pPr>
        <w:pStyle w:val="24"/>
        <w:numPr>
          <w:ilvl w:val="0"/>
          <w:numId w:val="32"/>
        </w:numPr>
        <w:shd w:val="clear" w:color="auto" w:fill="auto"/>
        <w:tabs>
          <w:tab w:val="left" w:pos="1253"/>
        </w:tabs>
        <w:spacing w:line="408" w:lineRule="exact"/>
        <w:ind w:firstLine="820"/>
        <w:jc w:val="both"/>
      </w:pPr>
      <w:r>
        <w:rPr>
          <w:lang w:val="en-US" w:eastAsia="en-US" w:bidi="en-US"/>
        </w:rPr>
        <w:t>Smolen JS, van der Heijde D, Machold KP, et al. Proposal for a new nomenelature of</w:t>
      </w:r>
    </w:p>
    <w:p w14:paraId="46D46D04" w14:textId="77777777" w:rsidR="00E37CA0" w:rsidRDefault="008D55B8">
      <w:pPr>
        <w:pStyle w:val="24"/>
        <w:shd w:val="clear" w:color="auto" w:fill="auto"/>
        <w:tabs>
          <w:tab w:val="left" w:pos="8597"/>
        </w:tabs>
        <w:spacing w:line="408" w:lineRule="exact"/>
        <w:ind w:firstLine="0"/>
        <w:jc w:val="both"/>
      </w:pPr>
      <w:r>
        <w:rPr>
          <w:lang w:val="en-US" w:eastAsia="en-US" w:bidi="en-US"/>
        </w:rPr>
        <w:t>disease-modifying anti-rheumatic drugs. Arm Rheum Dis. 2014;</w:t>
      </w:r>
      <w:r>
        <w:rPr>
          <w:lang w:val="en-US" w:eastAsia="en-US" w:bidi="en-US"/>
        </w:rPr>
        <w:tab/>
        <w:t>73:3-5.</w:t>
      </w:r>
    </w:p>
    <w:p w14:paraId="5E671A74" w14:textId="77777777" w:rsidR="00E37CA0" w:rsidRDefault="008D55B8">
      <w:pPr>
        <w:pStyle w:val="24"/>
        <w:shd w:val="clear" w:color="auto" w:fill="auto"/>
        <w:spacing w:line="408" w:lineRule="exact"/>
        <w:ind w:firstLine="0"/>
        <w:jc w:val="both"/>
      </w:pPr>
      <w:r>
        <w:rPr>
          <w:lang w:val="en-US" w:eastAsia="en-US" w:bidi="en-US"/>
        </w:rPr>
        <w:t>doi: 10.1136/annrheumdis-2013-204317</w:t>
      </w:r>
    </w:p>
    <w:p w14:paraId="346EB27A"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 xml:space="preserve">Smolen JS, Breedveld FC, Burmester GR, </w:t>
      </w:r>
      <w:r>
        <w:rPr>
          <w:lang w:val="en-US" w:eastAsia="en-US" w:bidi="en-US"/>
        </w:rPr>
        <w:t>Bykerk V, Dougados M, et al. Treating rheumatoid arthritis to target: 2014 update of the recommendations of an international task foree. Ann Rheum Dis. 2016;75(1):3-15. doi:10.1136/arau-heumdis-2015-20</w:t>
      </w:r>
    </w:p>
    <w:p w14:paraId="15C1C019" w14:textId="77777777" w:rsidR="00E37CA0" w:rsidRDefault="008D55B8">
      <w:pPr>
        <w:pStyle w:val="24"/>
        <w:numPr>
          <w:ilvl w:val="0"/>
          <w:numId w:val="32"/>
        </w:numPr>
        <w:shd w:val="clear" w:color="auto" w:fill="auto"/>
        <w:tabs>
          <w:tab w:val="left" w:pos="1158"/>
        </w:tabs>
        <w:spacing w:line="408" w:lineRule="exact"/>
        <w:ind w:firstLine="820"/>
        <w:jc w:val="both"/>
      </w:pPr>
      <w:r>
        <w:t>Насонов ЕЛ, Мазуров ВИ, Каратеев ДЕ и др. Проект реком</w:t>
      </w:r>
      <w:r>
        <w:t>ендаций по лечению ревматоидного артрита Общероссийской общественной организации «Аееоциация ревматологов Росеии» - 2014 (чаеть 1). Научно-практичеекая ревматология. 2014;52:477- 494.</w:t>
      </w:r>
    </w:p>
    <w:p w14:paraId="44F34763" w14:textId="77777777" w:rsidR="00E37CA0" w:rsidRDefault="008D55B8">
      <w:pPr>
        <w:pStyle w:val="24"/>
        <w:numPr>
          <w:ilvl w:val="0"/>
          <w:numId w:val="32"/>
        </w:numPr>
        <w:shd w:val="clear" w:color="auto" w:fill="auto"/>
        <w:tabs>
          <w:tab w:val="left" w:pos="1153"/>
        </w:tabs>
        <w:spacing w:line="408" w:lineRule="exact"/>
        <w:ind w:firstLine="820"/>
        <w:jc w:val="both"/>
      </w:pPr>
      <w:r>
        <w:t xml:space="preserve">Насонов ЕЛ, Каратеев ДЕ, Чичаеова НВ. Рекомендации </w:t>
      </w:r>
      <w:r>
        <w:rPr>
          <w:lang w:val="en-US" w:eastAsia="en-US" w:bidi="en-US"/>
        </w:rPr>
        <w:t xml:space="preserve">EULAR </w:t>
      </w:r>
      <w:r>
        <w:t>по лечению ревм</w:t>
      </w:r>
      <w:r>
        <w:t>атоидного артрита - 2013: общая характеристика и дискуссионные проблемы. Научно-практическая ревматология. 2013;51:609-622.</w:t>
      </w:r>
    </w:p>
    <w:p w14:paraId="440685AB"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 xml:space="preserve">Singh JA, Saag KG, Bridges SL Jr, et al. 2015 American College of Rheumatology guideline for the treatment of rheumatoid </w:t>
      </w:r>
      <w:r>
        <w:rPr>
          <w:lang w:val="en-US" w:eastAsia="en-US" w:bidi="en-US"/>
        </w:rPr>
        <w:t>arthritis. Arthritis Rheum 2016; 68: 1-26. Doi:10.1002/art.39489.</w:t>
      </w:r>
    </w:p>
    <w:p w14:paraId="4942CFC1"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Daien Cl, Hua C, Combe B, Landewe R. Non-pharmacological and pharmaeological interventions in patients with early arthritis: a systematie literature review informing the 2016 update of EULAR</w:t>
      </w:r>
      <w:r>
        <w:rPr>
          <w:lang w:val="en-US" w:eastAsia="en-US" w:bidi="en-US"/>
        </w:rPr>
        <w:t xml:space="preserve"> recommendations for the management of early arthritis. RMD Open 2017 Jan 5;3(l):e000404. doirlO.l 136/rmdopen-2016-000404</w:t>
      </w:r>
    </w:p>
    <w:p w14:paraId="232908C4" w14:textId="77777777" w:rsidR="00E37CA0" w:rsidRDefault="008D55B8">
      <w:pPr>
        <w:pStyle w:val="24"/>
        <w:numPr>
          <w:ilvl w:val="0"/>
          <w:numId w:val="32"/>
        </w:numPr>
        <w:shd w:val="clear" w:color="auto" w:fill="auto"/>
        <w:tabs>
          <w:tab w:val="left" w:pos="1138"/>
        </w:tabs>
        <w:spacing w:line="408" w:lineRule="exact"/>
        <w:ind w:firstLine="820"/>
        <w:jc w:val="both"/>
      </w:pPr>
      <w:r>
        <w:t>Насонов ЕЛ, Лхно НН, Каратеев АЕ, Алексеева ЛИ, Баринов АН, и соавт. Общие принципы лечения скелетно-мышечной боли: междисциплинарный</w:t>
      </w:r>
      <w:r>
        <w:t xml:space="preserve"> консенсус. </w:t>
      </w:r>
      <w:r>
        <w:lastRenderedPageBreak/>
        <w:t>Научно-практическая ревматология. 2016;54:247-265. 001:10.14412/1995-4484-2016-247- 265</w:t>
      </w:r>
    </w:p>
    <w:p w14:paraId="7841FF06" w14:textId="77777777" w:rsidR="00E37CA0" w:rsidRDefault="008D55B8">
      <w:pPr>
        <w:pStyle w:val="24"/>
        <w:numPr>
          <w:ilvl w:val="0"/>
          <w:numId w:val="32"/>
        </w:numPr>
        <w:shd w:val="clear" w:color="auto" w:fill="auto"/>
        <w:tabs>
          <w:tab w:val="left" w:pos="1138"/>
        </w:tabs>
        <w:spacing w:line="408" w:lineRule="exact"/>
        <w:ind w:firstLine="820"/>
        <w:jc w:val="both"/>
      </w:pPr>
      <w:r>
        <w:rPr>
          <w:lang w:val="en-US" w:eastAsia="en-US" w:bidi="en-US"/>
        </w:rPr>
        <w:t xml:space="preserve">Chen YF, Jobanputra </w:t>
      </w:r>
      <w:r>
        <w:t xml:space="preserve">Р, </w:t>
      </w:r>
      <w:r>
        <w:rPr>
          <w:lang w:val="en-US" w:eastAsia="en-US" w:bidi="en-US"/>
        </w:rPr>
        <w:t xml:space="preserve">Barton </w:t>
      </w:r>
      <w:r>
        <w:t xml:space="preserve">Р, </w:t>
      </w:r>
      <w:r>
        <w:rPr>
          <w:lang w:val="en-US" w:eastAsia="en-US" w:bidi="en-US"/>
        </w:rPr>
        <w:t>Bryan S, Fry-Smith A, Harris G, et al. Cyclooxygenase-2 selective non-steroidal anti-inflammatory drugs (etodolac, meloxica</w:t>
      </w:r>
      <w:r>
        <w:rPr>
          <w:lang w:val="en-US" w:eastAsia="en-US" w:bidi="en-US"/>
        </w:rPr>
        <w:t>m, celecoxib, rofecoxib, etoricoxib, valdecoxib and lumiracoxib) for osteoarthritis and rheumatoid arthritis: a systematic review and economic evaluation. Health Technol Assess 2008; 12: 1-278. doi: 10.3310/htal2110</w:t>
      </w:r>
    </w:p>
    <w:p w14:paraId="16E16F62"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Colebatch AN, Marks JL, Edwards CJ. Safe</w:t>
      </w:r>
      <w:r>
        <w:rPr>
          <w:lang w:val="en-US" w:eastAsia="en-US" w:bidi="en-US"/>
        </w:rPr>
        <w:t>ty of non-steroidal anti-inflammatory drugs, including aspirin and paracetamol (acetaminophen) in people receiving methotrexate for inflammatory arthritis (rheumatoid arthritis, ankylosing spondylitis, psoriatic arthritis, other spondyloarthritis). Cochran</w:t>
      </w:r>
      <w:r>
        <w:rPr>
          <w:lang w:val="en-US" w:eastAsia="en-US" w:bidi="en-US"/>
        </w:rPr>
        <w:t>e Database Syst Rev. 2011 Nov 9;(11):CD008872. doi:10.1002/14651858.CD008872</w:t>
      </w:r>
    </w:p>
    <w:p w14:paraId="617AD326"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Simon LS. Non-steroidal anti-inflammatory drugs and their benefits and harms: the challenge of interpreting meta-analyses and observational data sets when balanced data are not an</w:t>
      </w:r>
      <w:r>
        <w:rPr>
          <w:lang w:val="en-US" w:eastAsia="en-US" w:bidi="en-US"/>
        </w:rPr>
        <w:t>alyzed and reported. Arthritis Res Ther. 2015 21;17:130. doi:10.1186/sl3075-015-0650-l.</w:t>
      </w:r>
    </w:p>
    <w:p w14:paraId="40033CC2"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Varrassi G, Alon E, Bagnasco M, Lanata L, Mayoral-Rojals V, et al. Towards an Effective and Safe Treatment of Inflammatory Pain: A Delphi-Guided Expert Consensus. Adv T</w:t>
      </w:r>
      <w:r>
        <w:rPr>
          <w:lang w:val="en-US" w:eastAsia="en-US" w:bidi="en-US"/>
        </w:rPr>
        <w:t>her. 2019;36(10):2618-2637. doi: 10.1007/s 12325-019-01053-x.</w:t>
      </w:r>
    </w:p>
    <w:p w14:paraId="573EC427"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 xml:space="preserve">Nam JL, Ramiro S, Gaujoux-Viala C, et al. Efficacy of biological disease-modifying antirheumatic drugs: a systematic literature review informing the 2013 update of the EULAR recommendations for </w:t>
      </w:r>
      <w:r>
        <w:rPr>
          <w:lang w:val="en-US" w:eastAsia="en-US" w:bidi="en-US"/>
        </w:rPr>
        <w:t>the management of rheumatoid arthritis. Ann Rheum Dis 2014;73:516-28. doi: 10.1136/annrheumdis-2013-204577</w:t>
      </w:r>
    </w:p>
    <w:p w14:paraId="1DF7F8AB" w14:textId="77777777" w:rsidR="00E37CA0" w:rsidRDefault="008D55B8">
      <w:pPr>
        <w:pStyle w:val="24"/>
        <w:numPr>
          <w:ilvl w:val="0"/>
          <w:numId w:val="32"/>
        </w:numPr>
        <w:shd w:val="clear" w:color="auto" w:fill="auto"/>
        <w:tabs>
          <w:tab w:val="left" w:pos="1148"/>
        </w:tabs>
        <w:spacing w:line="408" w:lineRule="exact"/>
        <w:ind w:firstLine="820"/>
        <w:jc w:val="both"/>
      </w:pPr>
      <w:r>
        <w:rPr>
          <w:lang w:val="en-US" w:eastAsia="en-US" w:bidi="en-US"/>
        </w:rPr>
        <w:t>Gaujoux-Viala C, Nam J, Ramiro S, et al. Efficacy of conventional synthetic disease</w:t>
      </w:r>
      <w:r>
        <w:rPr>
          <w:lang w:val="en-US" w:eastAsia="en-US" w:bidi="en-US"/>
        </w:rPr>
        <w:softHyphen/>
        <w:t xml:space="preserve">modifying antirheumatic drugs, glucocorticoids and </w:t>
      </w:r>
      <w:r>
        <w:rPr>
          <w:lang w:val="en-US" w:eastAsia="en-US" w:bidi="en-US"/>
        </w:rPr>
        <w:t>tofacitinib: a systematic literature review informing the 2013 update of the EULAR recommendations for management of rheumatoid arthritis. Ann Rheum Dis 2014;73:510-5. doi:10.1136/annrheumdis-2013-204588</w:t>
      </w:r>
    </w:p>
    <w:p w14:paraId="4D0B6C32"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Chatzidionysiou K, Emamikia S, Nam J, Ramiro S, Smol</w:t>
      </w:r>
      <w:r>
        <w:rPr>
          <w:lang w:val="en-US" w:eastAsia="en-US" w:bidi="en-US"/>
        </w:rPr>
        <w:t>en J, et al. Efficacy of glucocorticoids, conventional and targeted synthetic disease-modifying antirheumatic drugs: a systematic literature review informing the 2016 update of the EULAR recommendations for the management of rheumatoid arthritis. Ann Rheum</w:t>
      </w:r>
      <w:r>
        <w:rPr>
          <w:lang w:val="en-US" w:eastAsia="en-US" w:bidi="en-US"/>
        </w:rPr>
        <w:t xml:space="preserve"> Dis. 2017 Mar 29. pii: annrheumdis-2016- 210711. doi:10.113 6/annrheumdis-2016-210711</w:t>
      </w:r>
    </w:p>
    <w:p w14:paraId="4A429D38" w14:textId="77777777" w:rsidR="00E37CA0" w:rsidRDefault="008D55B8">
      <w:pPr>
        <w:pStyle w:val="24"/>
        <w:numPr>
          <w:ilvl w:val="0"/>
          <w:numId w:val="32"/>
        </w:numPr>
        <w:shd w:val="clear" w:color="auto" w:fill="auto"/>
        <w:tabs>
          <w:tab w:val="left" w:pos="1143"/>
        </w:tabs>
        <w:spacing w:line="408" w:lineRule="exact"/>
        <w:ind w:firstLine="800"/>
        <w:jc w:val="both"/>
      </w:pPr>
      <w:r>
        <w:rPr>
          <w:lang w:val="en-US" w:eastAsia="en-US" w:bidi="en-US"/>
        </w:rPr>
        <w:t>Lopez-Olivo MA, Siddhanamatha HR, Shea B, Tugwell P, Wells GA, Suarez- Almazor ME. Methotrexate for treating rheumatoid arthritis. Cochrane Database Syst Rev. 2014;6:CD0</w:t>
      </w:r>
      <w:r>
        <w:rPr>
          <w:lang w:val="en-US" w:eastAsia="en-US" w:bidi="en-US"/>
        </w:rPr>
        <w:t>00957</w:t>
      </w:r>
    </w:p>
    <w:p w14:paraId="78964C20" w14:textId="77777777" w:rsidR="00E37CA0" w:rsidRDefault="008D55B8">
      <w:pPr>
        <w:pStyle w:val="24"/>
        <w:numPr>
          <w:ilvl w:val="0"/>
          <w:numId w:val="32"/>
        </w:numPr>
        <w:shd w:val="clear" w:color="auto" w:fill="auto"/>
        <w:tabs>
          <w:tab w:val="left" w:pos="1143"/>
        </w:tabs>
        <w:spacing w:line="408" w:lineRule="exact"/>
        <w:ind w:firstLine="800"/>
        <w:jc w:val="both"/>
      </w:pPr>
      <w:r>
        <w:rPr>
          <w:lang w:val="en-US" w:eastAsia="en-US" w:bidi="en-US"/>
        </w:rPr>
        <w:t xml:space="preserve">Katchamart W, Trudeau J, Phumethum V, Bombardier C. Methotrexate monotherapy versus methotrexate combination therapy with non-biologic disease modifying anti-rheumatic drugs </w:t>
      </w:r>
      <w:r>
        <w:rPr>
          <w:lang w:val="en-US" w:eastAsia="en-US" w:bidi="en-US"/>
        </w:rPr>
        <w:lastRenderedPageBreak/>
        <w:t>for rheumatoid arthritis. Cochrane Database Syst Rev. 2010;4:CD008495</w:t>
      </w:r>
    </w:p>
    <w:p w14:paraId="38F35F36" w14:textId="77777777" w:rsidR="00E37CA0" w:rsidRDefault="008D55B8">
      <w:pPr>
        <w:pStyle w:val="24"/>
        <w:numPr>
          <w:ilvl w:val="0"/>
          <w:numId w:val="32"/>
        </w:numPr>
        <w:shd w:val="clear" w:color="auto" w:fill="auto"/>
        <w:tabs>
          <w:tab w:val="left" w:pos="1143"/>
        </w:tabs>
        <w:spacing w:line="408" w:lineRule="exact"/>
        <w:ind w:firstLine="800"/>
        <w:jc w:val="both"/>
      </w:pPr>
      <w:r>
        <w:rPr>
          <w:lang w:val="en-US" w:eastAsia="en-US" w:bidi="en-US"/>
        </w:rPr>
        <w:t>Visser</w:t>
      </w:r>
      <w:r>
        <w:rPr>
          <w:lang w:val="en-US" w:eastAsia="en-US" w:bidi="en-US"/>
        </w:rPr>
        <w:t xml:space="preserve"> K, van der Heijde D. Optimal dosage and rout of administration of methotrexate in rheumatoid arthritis: a systemic review of the literature. Ann Rheum Dis 2009; 68: 1094-1099. doi: 10.1136/ard.2008.092668</w:t>
      </w:r>
    </w:p>
    <w:p w14:paraId="6B98708F" w14:textId="77777777" w:rsidR="00E37CA0" w:rsidRDefault="008D55B8">
      <w:pPr>
        <w:pStyle w:val="24"/>
        <w:numPr>
          <w:ilvl w:val="0"/>
          <w:numId w:val="32"/>
        </w:numPr>
        <w:shd w:val="clear" w:color="auto" w:fill="auto"/>
        <w:tabs>
          <w:tab w:val="left" w:pos="1138"/>
        </w:tabs>
        <w:spacing w:line="408" w:lineRule="exact"/>
        <w:ind w:firstLine="800"/>
        <w:jc w:val="both"/>
      </w:pPr>
      <w:r>
        <w:rPr>
          <w:lang w:val="en-US" w:eastAsia="en-US" w:bidi="en-US"/>
        </w:rPr>
        <w:t>Todoerti M, Maglione W, Bemero E, et al. Systemati</w:t>
      </w:r>
      <w:r>
        <w:rPr>
          <w:lang w:val="en-US" w:eastAsia="en-US" w:bidi="en-US"/>
        </w:rPr>
        <w:t>c review of 2008-2012 literature and update of recommendations for the use of methotrexate in rheumatic diseases, with a focus on rheumatoid arthritis. Reumatismo. 2013;65(5):207-218. doi: 10.408l/reumatismo.2013.207.</w:t>
      </w:r>
    </w:p>
    <w:p w14:paraId="522304E6" w14:textId="77777777" w:rsidR="00E37CA0" w:rsidRDefault="008D55B8">
      <w:pPr>
        <w:pStyle w:val="24"/>
        <w:numPr>
          <w:ilvl w:val="0"/>
          <w:numId w:val="32"/>
        </w:numPr>
        <w:shd w:val="clear" w:color="auto" w:fill="auto"/>
        <w:tabs>
          <w:tab w:val="left" w:pos="1138"/>
        </w:tabs>
        <w:spacing w:line="408" w:lineRule="exact"/>
        <w:ind w:firstLine="800"/>
        <w:jc w:val="both"/>
      </w:pPr>
      <w:r>
        <w:rPr>
          <w:lang w:val="en-US" w:eastAsia="en-US" w:bidi="en-US"/>
        </w:rPr>
        <w:t>Molina JT, Garcia FJB, Alen JC, et al.</w:t>
      </w:r>
      <w:r>
        <w:rPr>
          <w:lang w:val="en-US" w:eastAsia="en-US" w:bidi="en-US"/>
        </w:rPr>
        <w:t xml:space="preserve"> Recommendations for the use of methotrexate in rheumatoid arthritis: up and down scaling of the dose and administration routes. Rheumatol Clin 2015;! 1:3-8. doi: 10.1016/j.reuma.2014.02.012</w:t>
      </w:r>
    </w:p>
    <w:p w14:paraId="247FDB93" w14:textId="77777777" w:rsidR="00E37CA0" w:rsidRDefault="008D55B8">
      <w:pPr>
        <w:pStyle w:val="24"/>
        <w:numPr>
          <w:ilvl w:val="0"/>
          <w:numId w:val="32"/>
        </w:numPr>
        <w:shd w:val="clear" w:color="auto" w:fill="auto"/>
        <w:tabs>
          <w:tab w:val="left" w:pos="1148"/>
        </w:tabs>
        <w:spacing w:line="408" w:lineRule="exact"/>
        <w:ind w:firstLine="800"/>
        <w:jc w:val="both"/>
      </w:pPr>
      <w:r>
        <w:rPr>
          <w:lang w:val="en-US" w:eastAsia="en-US" w:bidi="en-US"/>
        </w:rPr>
        <w:t>Tomero Molina J, Calvo Alen J, Ballina J, Belmonte MA, Blanco FJ.</w:t>
      </w:r>
      <w:r>
        <w:rPr>
          <w:lang w:val="en-US" w:eastAsia="en-US" w:bidi="en-US"/>
        </w:rPr>
        <w:t xml:space="preserve"> Recommendations for the use of parenteral methotrexate in rheumatic diseases. Rheumatol Clin 2017 Jan 9. pii: S1699-258X( 16)30162-0. doi:10.1016/j.reuma.2016.12.001</w:t>
      </w:r>
    </w:p>
    <w:p w14:paraId="58175F15" w14:textId="77777777" w:rsidR="00E37CA0" w:rsidRDefault="008D55B8">
      <w:pPr>
        <w:pStyle w:val="24"/>
        <w:numPr>
          <w:ilvl w:val="0"/>
          <w:numId w:val="32"/>
        </w:numPr>
        <w:shd w:val="clear" w:color="auto" w:fill="auto"/>
        <w:tabs>
          <w:tab w:val="left" w:pos="1138"/>
        </w:tabs>
        <w:spacing w:line="408" w:lineRule="exact"/>
        <w:ind w:firstLine="800"/>
        <w:jc w:val="both"/>
      </w:pPr>
      <w:r>
        <w:rPr>
          <w:lang w:val="en-US" w:eastAsia="en-US" w:bidi="en-US"/>
        </w:rPr>
        <w:t>Katchamart W, Bourre-Tessier J, Donka T,Drouin J, Rohekar G, Bykerk VP. Canadian recommen</w:t>
      </w:r>
      <w:r>
        <w:rPr>
          <w:lang w:val="en-US" w:eastAsia="en-US" w:bidi="en-US"/>
        </w:rPr>
        <w:t xml:space="preserve">dations for use of methotrexate in patients with rheumatoid arthritis. J Rheimiatol 2010; 37: 1422-1430 </w:t>
      </w:r>
      <w:hyperlink r:id="rId49" w:history="1">
        <w:r>
          <w:rPr>
            <w:rStyle w:val="a3"/>
            <w:lang w:val="en-US" w:eastAsia="en-US" w:bidi="en-US"/>
          </w:rPr>
          <w:t>http://dx.doi.org/10.3899/jrheum.090978</w:t>
        </w:r>
      </w:hyperlink>
    </w:p>
    <w:p w14:paraId="13A789D0" w14:textId="77777777" w:rsidR="00E37CA0" w:rsidRDefault="008D55B8">
      <w:pPr>
        <w:pStyle w:val="24"/>
        <w:numPr>
          <w:ilvl w:val="0"/>
          <w:numId w:val="32"/>
        </w:numPr>
        <w:shd w:val="clear" w:color="auto" w:fill="auto"/>
        <w:tabs>
          <w:tab w:val="left" w:pos="1134"/>
        </w:tabs>
        <w:spacing w:line="408" w:lineRule="exact"/>
        <w:ind w:firstLine="800"/>
        <w:jc w:val="both"/>
      </w:pPr>
      <w:r>
        <w:rPr>
          <w:lang w:val="en-US" w:eastAsia="en-US" w:bidi="en-US"/>
        </w:rPr>
        <w:t>Mouterde G,Baillet A, Gaujoux-Viala C,A. Cantagrel A, Wend</w:t>
      </w:r>
      <w:r>
        <w:rPr>
          <w:lang w:val="en-US" w:eastAsia="en-US" w:bidi="en-US"/>
        </w:rPr>
        <w:t>ling D, Le Loet X. Optimizing methotrexate therapy in rheumatoid arthritis: A systematic literature review. Joint Bone Spine 2011; 78: 587-592. doi: 10.1016/j.jbspin.2011.01.010</w:t>
      </w:r>
    </w:p>
    <w:p w14:paraId="1D5EBA98" w14:textId="77777777" w:rsidR="00E37CA0" w:rsidRDefault="008D55B8">
      <w:pPr>
        <w:pStyle w:val="24"/>
        <w:numPr>
          <w:ilvl w:val="0"/>
          <w:numId w:val="32"/>
        </w:numPr>
        <w:shd w:val="clear" w:color="auto" w:fill="auto"/>
        <w:tabs>
          <w:tab w:val="left" w:pos="1218"/>
        </w:tabs>
        <w:spacing w:line="408" w:lineRule="exact"/>
        <w:ind w:firstLine="800"/>
        <w:jc w:val="both"/>
      </w:pPr>
      <w:r>
        <w:rPr>
          <w:lang w:val="en-US" w:eastAsia="en-US" w:bidi="en-US"/>
        </w:rPr>
        <w:t xml:space="preserve">Hazlewood GS, Barnabe C, Tomilison G, Marshall D, Devoe D, </w:t>
      </w:r>
      <w:r>
        <w:rPr>
          <w:lang w:val="en-US" w:eastAsia="en-US" w:bidi="en-US"/>
        </w:rPr>
        <w:t>Bombardier C.</w:t>
      </w:r>
    </w:p>
    <w:p w14:paraId="56291E60" w14:textId="77777777" w:rsidR="00E37CA0" w:rsidRDefault="008D55B8">
      <w:pPr>
        <w:pStyle w:val="24"/>
        <w:shd w:val="clear" w:color="auto" w:fill="auto"/>
        <w:tabs>
          <w:tab w:val="left" w:pos="8429"/>
        </w:tabs>
        <w:spacing w:line="408" w:lineRule="exact"/>
        <w:ind w:firstLine="0"/>
        <w:jc w:val="both"/>
      </w:pPr>
      <w:r>
        <w:rPr>
          <w:lang w:val="en-US" w:eastAsia="en-US" w:bidi="en-US"/>
        </w:rPr>
        <w:t xml:space="preserve">Methotrexate monotherapy and methotrexate combination therapy with traditional and biologic disease modifying antirheumatic drugs for rheumatoid arthritis: abridged Cochrane systemic review and network meta-analysis. BMJ 2016;353:il777. Doi: </w:t>
      </w:r>
      <w:r>
        <w:rPr>
          <w:lang w:val="en-US" w:eastAsia="en-US" w:bidi="en-US"/>
        </w:rPr>
        <w:t>10.1136/bmj.i 1777</w:t>
      </w:r>
      <w:r>
        <w:rPr>
          <w:lang w:val="en-US" w:eastAsia="en-US" w:bidi="en-US"/>
        </w:rPr>
        <w:tab/>
        <w:t>.</w:t>
      </w:r>
    </w:p>
    <w:p w14:paraId="027F3BD2" w14:textId="77777777" w:rsidR="00E37CA0" w:rsidRDefault="008D55B8">
      <w:pPr>
        <w:pStyle w:val="24"/>
        <w:numPr>
          <w:ilvl w:val="0"/>
          <w:numId w:val="32"/>
        </w:numPr>
        <w:shd w:val="clear" w:color="auto" w:fill="auto"/>
        <w:tabs>
          <w:tab w:val="left" w:pos="1143"/>
        </w:tabs>
        <w:spacing w:line="408" w:lineRule="exact"/>
        <w:ind w:firstLine="800"/>
        <w:jc w:val="both"/>
      </w:pPr>
      <w:r>
        <w:t xml:space="preserve">Насонов ЕЛ, Каратеев ДЕ, Чичасова НВ. Новые рекомендации по лечению ревматоидного артрита </w:t>
      </w:r>
      <w:r>
        <w:rPr>
          <w:lang w:val="en-US" w:eastAsia="en-US" w:bidi="en-US"/>
        </w:rPr>
        <w:t xml:space="preserve">(EULAR, </w:t>
      </w:r>
      <w:r>
        <w:t>2013): место метотрексата. Научно-практическая ревматология 2014; 52: 8-26.</w:t>
      </w:r>
    </w:p>
    <w:p w14:paraId="66268CD3" w14:textId="77777777" w:rsidR="00E37CA0" w:rsidRDefault="008D55B8">
      <w:pPr>
        <w:pStyle w:val="24"/>
        <w:numPr>
          <w:ilvl w:val="0"/>
          <w:numId w:val="32"/>
        </w:numPr>
        <w:shd w:val="clear" w:color="auto" w:fill="auto"/>
        <w:tabs>
          <w:tab w:val="left" w:pos="1134"/>
        </w:tabs>
        <w:spacing w:line="408" w:lineRule="exact"/>
        <w:ind w:firstLine="800"/>
        <w:jc w:val="both"/>
      </w:pPr>
      <w:r>
        <w:rPr>
          <w:lang w:val="en-US" w:eastAsia="en-US" w:bidi="en-US"/>
        </w:rPr>
        <w:t xml:space="preserve">Donahue </w:t>
      </w:r>
      <w:r>
        <w:t xml:space="preserve">КЕ, </w:t>
      </w:r>
      <w:r>
        <w:rPr>
          <w:lang w:val="en-US" w:eastAsia="en-US" w:bidi="en-US"/>
        </w:rPr>
        <w:t>Schulman ER, Gartlehner G, Jonas BL, Coker-Schwim</w:t>
      </w:r>
      <w:r>
        <w:rPr>
          <w:lang w:val="en-US" w:eastAsia="en-US" w:bidi="en-US"/>
        </w:rPr>
        <w:t xml:space="preserve">mer E, et al. Comparative Effectiveness of Combining MTX with Biologic Drug Therapy Versus Either MTX or Biologies Alone for Early Rheumatoid Arthritis in Adults: a Systematic Review and Network Meta-analysis. J Gen Intern Med. 2019;34(10):2232-2245. doi: </w:t>
      </w:r>
      <w:r>
        <w:rPr>
          <w:lang w:val="en-US" w:eastAsia="en-US" w:bidi="en-US"/>
        </w:rPr>
        <w:t>10.1007/s 11606-019-05230-0.</w:t>
      </w:r>
    </w:p>
    <w:p w14:paraId="6FF57AEE"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Lopez-Olivo MA, Kakpovbia-Eshareturi V, des Bordes JK, Barbo A, Christensen R, Suarez-Almazor ME. Treating Early Undifferentiated Arthritis: A Systematic Review and Meta</w:t>
      </w:r>
      <w:r>
        <w:rPr>
          <w:lang w:val="en-US" w:eastAsia="en-US" w:bidi="en-US"/>
        </w:rPr>
        <w:softHyphen/>
        <w:t>Analysis of Direct and Indirect Trial Evidence. Arthritis</w:t>
      </w:r>
      <w:r>
        <w:rPr>
          <w:lang w:val="en-US" w:eastAsia="en-US" w:bidi="en-US"/>
        </w:rPr>
        <w:t xml:space="preserve"> Care Res (Hoboken). 2018 Sep;70(9):1355-1365. doi:10.1002/acr.23474</w:t>
      </w:r>
    </w:p>
    <w:p w14:paraId="3779EC1B" w14:textId="77777777" w:rsidR="00E37CA0" w:rsidRDefault="008D55B8">
      <w:pPr>
        <w:pStyle w:val="24"/>
        <w:numPr>
          <w:ilvl w:val="0"/>
          <w:numId w:val="32"/>
        </w:numPr>
        <w:shd w:val="clear" w:color="auto" w:fill="auto"/>
        <w:tabs>
          <w:tab w:val="left" w:pos="1138"/>
        </w:tabs>
        <w:spacing w:line="408" w:lineRule="exact"/>
        <w:ind w:firstLine="820"/>
        <w:jc w:val="both"/>
      </w:pPr>
      <w:r>
        <w:rPr>
          <w:lang w:val="en-US" w:eastAsia="en-US" w:bidi="en-US"/>
        </w:rPr>
        <w:t xml:space="preserve">Donahue KE, Gartlehner G, Schulman ER, Jonas B, Coker-Schwimmer E, Patel SV, </w:t>
      </w:r>
      <w:r>
        <w:rPr>
          <w:lang w:val="en-US" w:eastAsia="en-US" w:bidi="en-US"/>
        </w:rPr>
        <w:lastRenderedPageBreak/>
        <w:t>Weber RP, Lohr KN, Bann C, Viswanathan M. Drug Therapy for Early Rheumatoid Arthritis: A Systematic Review Upd</w:t>
      </w:r>
      <w:r>
        <w:rPr>
          <w:lang w:val="en-US" w:eastAsia="en-US" w:bidi="en-US"/>
        </w:rPr>
        <w:t>ate [Internet]. Rockville (MD): Agency for Healthcare Research and Quality (US); 2018 Jul.</w:t>
      </w:r>
    </w:p>
    <w:p w14:paraId="5B639429"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Gaujoux-Viala C, Rincheval N, Dougados M, et al. Optimal methotrexate dose is associated with better clinical outcomes than non-optimal dose in daily practice: resul</w:t>
      </w:r>
      <w:r>
        <w:rPr>
          <w:lang w:val="en-US" w:eastAsia="en-US" w:bidi="en-US"/>
        </w:rPr>
        <w:t>ts from the ESPOIR early arthritis cohort. Ann Rheum Dis 2017;6: 2054-2060. doi: 10.1136/annrheumdis- 2017-211268</w:t>
      </w:r>
    </w:p>
    <w:p w14:paraId="1637C642"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Bello AE, Perkins EL, Jay R, Efthimiou P. Recommendations for optimizing methotrexate treatment for patients with rheumatoid arthritis. Open A</w:t>
      </w:r>
      <w:r>
        <w:rPr>
          <w:lang w:val="en-US" w:eastAsia="en-US" w:bidi="en-US"/>
        </w:rPr>
        <w:t>ccess Rheiunatol. 2017;9:67-79. doi: 10.2147/OARIHl.S 131668</w:t>
      </w:r>
    </w:p>
    <w:p w14:paraId="74BD91E3"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Shea B, Swinden MV, Tanjong Ghogomu E, et al. Folic acid and folinic acid for reducing side effects in patients receiving methotrexate for rheumatoid arthritis. Cochrane Database Syst Rev. 2013;5</w:t>
      </w:r>
      <w:r>
        <w:rPr>
          <w:lang w:val="en-US" w:eastAsia="en-US" w:bidi="en-US"/>
        </w:rPr>
        <w:t>:CD000951</w:t>
      </w:r>
    </w:p>
    <w:p w14:paraId="2792AF59" w14:textId="77777777" w:rsidR="00E37CA0" w:rsidRDefault="008D55B8">
      <w:pPr>
        <w:pStyle w:val="24"/>
        <w:numPr>
          <w:ilvl w:val="0"/>
          <w:numId w:val="32"/>
        </w:numPr>
        <w:shd w:val="clear" w:color="auto" w:fill="auto"/>
        <w:tabs>
          <w:tab w:val="left" w:pos="1148"/>
        </w:tabs>
        <w:spacing w:line="408" w:lineRule="exact"/>
        <w:ind w:firstLine="820"/>
        <w:jc w:val="both"/>
      </w:pPr>
      <w:r>
        <w:rPr>
          <w:lang w:val="en-US" w:eastAsia="en-US" w:bidi="en-US"/>
        </w:rPr>
        <w:t xml:space="preserve">Visser K, Katchamart W, Loza E, et al. Multinational evidence-based recommendations for the use of methotrexate in rheumatic disorders with a focus on rheumatoid arthritis: integrating systematic literature research and expert opinion of a </w:t>
      </w:r>
      <w:r>
        <w:rPr>
          <w:lang w:val="en-US" w:eastAsia="en-US" w:bidi="en-US"/>
        </w:rPr>
        <w:t>broad international panel of rheumatologists in the 3E Initiative.Ann Rheum Dis 2009;68: 1086-1093. DOLlO.l 136/ard.2008.094474</w:t>
      </w:r>
    </w:p>
    <w:p w14:paraId="415DA2CD" w14:textId="77777777" w:rsidR="00E37CA0" w:rsidRDefault="008D55B8">
      <w:pPr>
        <w:pStyle w:val="24"/>
        <w:numPr>
          <w:ilvl w:val="0"/>
          <w:numId w:val="32"/>
        </w:numPr>
        <w:shd w:val="clear" w:color="auto" w:fill="auto"/>
        <w:tabs>
          <w:tab w:val="left" w:pos="1148"/>
        </w:tabs>
        <w:spacing w:line="408" w:lineRule="exact"/>
        <w:ind w:firstLine="820"/>
        <w:jc w:val="both"/>
      </w:pPr>
      <w:r>
        <w:rPr>
          <w:lang w:val="en-US" w:eastAsia="en-US" w:bidi="en-US"/>
        </w:rPr>
        <w:t>Bujor AM, Janjua S, LaValley MP, Duran J, Braun J, Felson DT. Comparison of oral versus parenteral methotrexate in the treatment</w:t>
      </w:r>
      <w:r>
        <w:rPr>
          <w:lang w:val="en-US" w:eastAsia="en-US" w:bidi="en-US"/>
        </w:rPr>
        <w:t xml:space="preserve"> of rheumatoid arthritis: A meta-analysis. PLoS One. 2019;14(9):e0221823. doi:10.1371/joumal.pone.0221823</w:t>
      </w:r>
    </w:p>
    <w:p w14:paraId="403B7886"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Tomero Molina J, Calvo Alen J, Ballina J, Belmonte MA, Blanco FJ, et al. Recommendations for the use of parenteral methotrexate in rheumatic diseases.</w:t>
      </w:r>
      <w:r>
        <w:rPr>
          <w:lang w:val="en-US" w:eastAsia="en-US" w:bidi="en-US"/>
        </w:rPr>
        <w:t xml:space="preserve"> Reumatol Clin. 2018; 14(3): 142-149. doi: 10.1016/j.reuma.2016.12.001</w:t>
      </w:r>
    </w:p>
    <w:p w14:paraId="448B95A7" w14:textId="77777777" w:rsidR="00E37CA0" w:rsidRDefault="008D55B8">
      <w:pPr>
        <w:pStyle w:val="24"/>
        <w:numPr>
          <w:ilvl w:val="0"/>
          <w:numId w:val="32"/>
        </w:numPr>
        <w:shd w:val="clear" w:color="auto" w:fill="auto"/>
        <w:tabs>
          <w:tab w:val="left" w:pos="1143"/>
        </w:tabs>
        <w:spacing w:line="408" w:lineRule="exact"/>
        <w:ind w:firstLine="820"/>
        <w:jc w:val="both"/>
      </w:pPr>
      <w:r>
        <w:rPr>
          <w:lang w:val="en-US" w:eastAsia="en-US" w:bidi="en-US"/>
        </w:rPr>
        <w:t xml:space="preserve">Schiff MH, Jaffe JS, Freundlich B. Head-to-head, randomised, crossover study of oral versus subcutaneous methotrexate in patients with rheumatoid arthritis: drug-exposure </w:t>
      </w:r>
      <w:r>
        <w:rPr>
          <w:lang w:val="en-US" w:eastAsia="en-US" w:bidi="en-US"/>
        </w:rPr>
        <w:t>limitations of oral methotrexate at doses &gt;15 mg may be overcome vrith subcutaneous administration. Ann Rheum Dis. 2014; 73(8): 1549-1551. DOLlO.l 136/annrheumdis-2014- 205228</w:t>
      </w:r>
    </w:p>
    <w:p w14:paraId="39F913DD" w14:textId="77777777" w:rsidR="00E37CA0" w:rsidRDefault="008D55B8">
      <w:pPr>
        <w:pStyle w:val="24"/>
        <w:numPr>
          <w:ilvl w:val="0"/>
          <w:numId w:val="32"/>
        </w:numPr>
        <w:shd w:val="clear" w:color="auto" w:fill="auto"/>
        <w:tabs>
          <w:tab w:val="left" w:pos="1134"/>
        </w:tabs>
        <w:spacing w:line="408" w:lineRule="exact"/>
        <w:ind w:firstLine="800"/>
        <w:jc w:val="both"/>
      </w:pPr>
      <w:r>
        <w:rPr>
          <w:lang w:val="en-US" w:eastAsia="en-US" w:bidi="en-US"/>
        </w:rPr>
        <w:t xml:space="preserve">Schiff </w:t>
      </w:r>
      <w:r>
        <w:t xml:space="preserve">МН, </w:t>
      </w:r>
      <w:r>
        <w:rPr>
          <w:lang w:val="en-US" w:eastAsia="en-US" w:bidi="en-US"/>
        </w:rPr>
        <w:t>Sadowski P. Oral to subcutaneous methotrexate dose-conversion strateg</w:t>
      </w:r>
      <w:r>
        <w:rPr>
          <w:lang w:val="en-US" w:eastAsia="en-US" w:bidi="en-US"/>
        </w:rPr>
        <w:t>y in the treatment of rheumatoid arthritis. Rheumatol Int 2017; 37: 213-218. doi: 10.1007/s00296- 016-3621-1</w:t>
      </w:r>
    </w:p>
    <w:p w14:paraId="237BEA37" w14:textId="77777777" w:rsidR="00E37CA0" w:rsidRDefault="008D55B8">
      <w:pPr>
        <w:pStyle w:val="24"/>
        <w:numPr>
          <w:ilvl w:val="0"/>
          <w:numId w:val="32"/>
        </w:numPr>
        <w:shd w:val="clear" w:color="auto" w:fill="auto"/>
        <w:tabs>
          <w:tab w:val="left" w:pos="1134"/>
        </w:tabs>
        <w:spacing w:line="408" w:lineRule="exact"/>
        <w:ind w:firstLine="800"/>
        <w:jc w:val="both"/>
      </w:pPr>
      <w:r>
        <w:rPr>
          <w:lang w:val="en-US" w:eastAsia="en-US" w:bidi="en-US"/>
        </w:rPr>
        <w:t>Verschueren P, De Cock D, Corluy L, et al. Methotrexate in combination with other DMARDs is not superior to methotrexate alone for remission induct</w:t>
      </w:r>
      <w:r>
        <w:rPr>
          <w:lang w:val="en-US" w:eastAsia="en-US" w:bidi="en-US"/>
        </w:rPr>
        <w:t>ion with moderate-to-high- dose glucocorticoid bridging in early rheumatoid arthritis after 16 weeks of treatment: the CareRA trial. Ann Rheum Dis 2015; 74: 27-34. doi:10.1136/annrheumdis-2014-205489</w:t>
      </w:r>
    </w:p>
    <w:p w14:paraId="63D50D28" w14:textId="77777777" w:rsidR="00E37CA0" w:rsidRDefault="008D55B8">
      <w:pPr>
        <w:pStyle w:val="24"/>
        <w:numPr>
          <w:ilvl w:val="0"/>
          <w:numId w:val="32"/>
        </w:numPr>
        <w:shd w:val="clear" w:color="auto" w:fill="auto"/>
        <w:tabs>
          <w:tab w:val="left" w:pos="1134"/>
        </w:tabs>
        <w:spacing w:line="408" w:lineRule="exact"/>
        <w:ind w:firstLine="800"/>
        <w:jc w:val="both"/>
      </w:pPr>
      <w:r>
        <w:rPr>
          <w:lang w:val="en-US" w:eastAsia="en-US" w:bidi="en-US"/>
        </w:rPr>
        <w:t>De Jong PH, Hazes JM, Han HK, et al. Randomised comparis</w:t>
      </w:r>
      <w:r>
        <w:rPr>
          <w:lang w:val="en-US" w:eastAsia="en-US" w:bidi="en-US"/>
        </w:rPr>
        <w:t xml:space="preserve">on of initial triple </w:t>
      </w:r>
      <w:r>
        <w:rPr>
          <w:lang w:val="en-US" w:eastAsia="en-US" w:bidi="en-US"/>
        </w:rPr>
        <w:lastRenderedPageBreak/>
        <w:t>DMARD therapy with methotrexate monotherapy in combination with low-dose glucocorticoid bridging therapy; 1-year data of the tREACH trial. Ann Rheum Dis 2014;73:1331-1339. doi: 10.1136/annrheumdis-2013-204788</w:t>
      </w:r>
    </w:p>
    <w:p w14:paraId="7F6694D0" w14:textId="77777777" w:rsidR="00E37CA0" w:rsidRDefault="008D55B8">
      <w:pPr>
        <w:pStyle w:val="24"/>
        <w:numPr>
          <w:ilvl w:val="0"/>
          <w:numId w:val="32"/>
        </w:numPr>
        <w:shd w:val="clear" w:color="auto" w:fill="auto"/>
        <w:tabs>
          <w:tab w:val="left" w:pos="1138"/>
        </w:tabs>
        <w:spacing w:line="408" w:lineRule="exact"/>
        <w:ind w:firstLine="800"/>
        <w:jc w:val="both"/>
      </w:pPr>
      <w:r>
        <w:rPr>
          <w:lang w:val="en-US" w:eastAsia="en-US" w:bidi="en-US"/>
        </w:rPr>
        <w:t>Palmowski Y, Buttgereit T,</w:t>
      </w:r>
      <w:r>
        <w:rPr>
          <w:lang w:val="en-US" w:eastAsia="en-US" w:bidi="en-US"/>
        </w:rPr>
        <w:t xml:space="preserve"> Dejaco C, Bijlsma JW, Matteson EL, Voshaar M, Boers M, Buttgereit F. The "official view" on glucocorticoids in rheiunatoid arthritis. A systematic review of international guidelines and consensus statements. Arthritis Care Res (Hoboken). 2016 Dec28.doi:10</w:t>
      </w:r>
      <w:r>
        <w:rPr>
          <w:lang w:val="en-US" w:eastAsia="en-US" w:bidi="en-US"/>
        </w:rPr>
        <w:t>.1002/acr.23185</w:t>
      </w:r>
    </w:p>
    <w:p w14:paraId="1D67F53D" w14:textId="77777777" w:rsidR="00E37CA0" w:rsidRDefault="008D55B8">
      <w:pPr>
        <w:pStyle w:val="24"/>
        <w:numPr>
          <w:ilvl w:val="0"/>
          <w:numId w:val="32"/>
        </w:numPr>
        <w:shd w:val="clear" w:color="auto" w:fill="auto"/>
        <w:tabs>
          <w:tab w:val="left" w:pos="1138"/>
        </w:tabs>
        <w:spacing w:line="408" w:lineRule="exact"/>
        <w:ind w:firstLine="800"/>
        <w:jc w:val="both"/>
      </w:pPr>
      <w:r>
        <w:rPr>
          <w:lang w:val="en-US" w:eastAsia="en-US" w:bidi="en-US"/>
        </w:rPr>
        <w:t>Strehl C, Bijlsma JW, de Wit M, et al. Defining conditions where long-term glucocorticoid treatment has an acceptable low level of harm to facilitate implementation of existing recommendations: view points from an EULAR task force. Ann Rheu</w:t>
      </w:r>
      <w:r>
        <w:rPr>
          <w:lang w:val="en-US" w:eastAsia="en-US" w:bidi="en-US"/>
        </w:rPr>
        <w:t>m Dis 2016; 75: 952-957. Doi: 10.1136/annrheumdis-2015-208916</w:t>
      </w:r>
    </w:p>
    <w:p w14:paraId="3837DA6F" w14:textId="77777777" w:rsidR="00E37CA0" w:rsidRDefault="008D55B8">
      <w:pPr>
        <w:pStyle w:val="24"/>
        <w:numPr>
          <w:ilvl w:val="0"/>
          <w:numId w:val="32"/>
        </w:numPr>
        <w:shd w:val="clear" w:color="auto" w:fill="auto"/>
        <w:tabs>
          <w:tab w:val="left" w:pos="1134"/>
        </w:tabs>
        <w:spacing w:line="408" w:lineRule="exact"/>
        <w:ind w:firstLine="800"/>
        <w:jc w:val="both"/>
      </w:pPr>
      <w:r>
        <w:t xml:space="preserve">Насонов ЕЛ. Новые рекомендации по лечению ревматоидного артрита </w:t>
      </w:r>
      <w:r>
        <w:rPr>
          <w:lang w:val="en-US" w:eastAsia="en-US" w:bidi="en-US"/>
        </w:rPr>
        <w:t xml:space="preserve">(EULAR, </w:t>
      </w:r>
      <w:r>
        <w:t>2013) - место глюкокортикоидов. Научно-практическая ревматология 2015;53:238-250</w:t>
      </w:r>
    </w:p>
    <w:p w14:paraId="51C3B3C8" w14:textId="77777777" w:rsidR="00E37CA0" w:rsidRDefault="008D55B8">
      <w:pPr>
        <w:pStyle w:val="24"/>
        <w:numPr>
          <w:ilvl w:val="0"/>
          <w:numId w:val="32"/>
        </w:numPr>
        <w:shd w:val="clear" w:color="auto" w:fill="auto"/>
        <w:tabs>
          <w:tab w:val="left" w:pos="1134"/>
        </w:tabs>
        <w:spacing w:line="408" w:lineRule="exact"/>
        <w:ind w:firstLine="800"/>
        <w:jc w:val="both"/>
      </w:pPr>
      <w:r>
        <w:rPr>
          <w:lang w:val="en-US" w:eastAsia="en-US" w:bidi="en-US"/>
        </w:rPr>
        <w:t xml:space="preserve">Gaujoux-Viala </w:t>
      </w:r>
      <w:r>
        <w:t xml:space="preserve">С, </w:t>
      </w:r>
      <w:r>
        <w:rPr>
          <w:lang w:val="en-US" w:eastAsia="en-US" w:bidi="en-US"/>
        </w:rPr>
        <w:t xml:space="preserve">Mitrovic S, Bametche </w:t>
      </w:r>
      <w:r>
        <w:t xml:space="preserve">Т </w:t>
      </w:r>
      <w:r>
        <w:rPr>
          <w:lang w:val="en-US" w:eastAsia="en-US" w:bidi="en-US"/>
        </w:rPr>
        <w:t>e</w:t>
      </w:r>
      <w:r>
        <w:rPr>
          <w:lang w:val="en-US" w:eastAsia="en-US" w:bidi="en-US"/>
        </w:rPr>
        <w:t>t al. Efficacy of glucocorticoids for early rheumatoid arthritis (RA): a meta-analysis of randomised controlled trials. Aim Rheum Dis 2014;73:218. DOI:10.1136/annrheumdis-2014-eular.5481</w:t>
      </w:r>
    </w:p>
    <w:p w14:paraId="5BD4E93B" w14:textId="77777777" w:rsidR="00E37CA0" w:rsidRDefault="008D55B8">
      <w:pPr>
        <w:pStyle w:val="24"/>
        <w:numPr>
          <w:ilvl w:val="0"/>
          <w:numId w:val="32"/>
        </w:numPr>
        <w:shd w:val="clear" w:color="auto" w:fill="auto"/>
        <w:tabs>
          <w:tab w:val="left" w:pos="1129"/>
        </w:tabs>
        <w:spacing w:line="408" w:lineRule="exact"/>
        <w:ind w:firstLine="800"/>
        <w:jc w:val="both"/>
      </w:pPr>
      <w:r>
        <w:rPr>
          <w:lang w:val="en-US" w:eastAsia="en-US" w:bidi="en-US"/>
        </w:rPr>
        <w:t>Verschueren P, Westhovens R. The use of glucocorticoids in early rheu</w:t>
      </w:r>
      <w:r>
        <w:rPr>
          <w:lang w:val="en-US" w:eastAsia="en-US" w:bidi="en-US"/>
        </w:rPr>
        <w:t>matoid arthritis. Rheumatology (Oxford). 2018;57(8):1316-1317. Doi:10.1093/rheumatology</w:t>
      </w:r>
    </w:p>
    <w:p w14:paraId="120453A7" w14:textId="77777777" w:rsidR="00E37CA0" w:rsidRDefault="008D55B8">
      <w:pPr>
        <w:pStyle w:val="24"/>
        <w:numPr>
          <w:ilvl w:val="0"/>
          <w:numId w:val="32"/>
        </w:numPr>
        <w:shd w:val="clear" w:color="auto" w:fill="auto"/>
        <w:tabs>
          <w:tab w:val="left" w:pos="1138"/>
        </w:tabs>
        <w:spacing w:line="408" w:lineRule="exact"/>
        <w:ind w:firstLine="800"/>
        <w:jc w:val="both"/>
      </w:pPr>
      <w:r>
        <w:rPr>
          <w:lang w:val="en-US" w:eastAsia="en-US" w:bidi="en-US"/>
        </w:rPr>
        <w:t>Verschueren P, De Cock D, Corluy L, et al. Effectiveness of methotrexate with step- down glucocorticoid remission induction (COBRA Slim) versus other intensive treatmen</w:t>
      </w:r>
      <w:r>
        <w:rPr>
          <w:lang w:val="en-US" w:eastAsia="en-US" w:bidi="en-US"/>
        </w:rPr>
        <w:t>t strategies for early rheumatoid arthritis in a treat-to-target approach: 1-year results of CareRA, a randomised pragmatic open-label superiority trial. Ann Rheum Dis 2017; 76: 511-520. DOI: 10.113 6/annrheumdis-2016-209212</w:t>
      </w:r>
    </w:p>
    <w:p w14:paraId="4B09F1A1" w14:textId="77777777" w:rsidR="00E37CA0" w:rsidRDefault="008D55B8">
      <w:pPr>
        <w:pStyle w:val="24"/>
        <w:numPr>
          <w:ilvl w:val="0"/>
          <w:numId w:val="32"/>
        </w:numPr>
        <w:shd w:val="clear" w:color="auto" w:fill="auto"/>
        <w:tabs>
          <w:tab w:val="left" w:pos="1138"/>
        </w:tabs>
        <w:spacing w:line="408" w:lineRule="exact"/>
        <w:ind w:firstLine="800"/>
        <w:jc w:val="both"/>
      </w:pPr>
      <w:r>
        <w:rPr>
          <w:lang w:val="en-US" w:eastAsia="en-US" w:bidi="en-US"/>
        </w:rPr>
        <w:t xml:space="preserve">Safy M, Jacobs J, IJff ND, et </w:t>
      </w:r>
      <w:r>
        <w:rPr>
          <w:lang w:val="en-US" w:eastAsia="en-US" w:bidi="en-US"/>
        </w:rPr>
        <w:t>al. Long-term outcome is better when a methotrexate- based treatment strategy is combined with 10 mg prednisone daily: follow-up after the second Computer-Assisted Management in Early Rheumatoid Arthritis trial. Ann Rheum Dis 2017; 76:1432-1435. doi: 10.11</w:t>
      </w:r>
      <w:r>
        <w:rPr>
          <w:lang w:val="en-US" w:eastAsia="en-US" w:bidi="en-US"/>
        </w:rPr>
        <w:t>36/annrheumdis-2016-210647</w:t>
      </w:r>
    </w:p>
    <w:p w14:paraId="57877DA9"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 xml:space="preserve">Roubille </w:t>
      </w:r>
      <w:r>
        <w:t xml:space="preserve">С, </w:t>
      </w:r>
      <w:r>
        <w:rPr>
          <w:lang w:val="en-US" w:eastAsia="en-US" w:bidi="en-US"/>
        </w:rPr>
        <w:t>Rincheval N, Dougados M, et al. Seven-year tolerability profile of glucocorticoids use in early rheumatoid arthritis: data from the ESPOIR cohort. Ann Rheum Dis 2017; 76: 1797-1802. doi: 10.1136/annrheumdis-2016-21013</w:t>
      </w:r>
      <w:r>
        <w:rPr>
          <w:lang w:val="en-US" w:eastAsia="en-US" w:bidi="en-US"/>
        </w:rPr>
        <w:t>5</w:t>
      </w:r>
    </w:p>
    <w:p w14:paraId="03ECA3E0"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Briot K, Cortet B, Roux C, Fardet L, Abitbol V, Bacchetta J, Buchon D, Debiais F, Guggenbuhl P, Laroche M, Legrand E, Lespessailles E, Marcelll C, Weryha G, Thomas T; Bone Section of the French Society for Rheiunatology (SFR) and Osteoporosis Research an</w:t>
      </w:r>
      <w:r>
        <w:rPr>
          <w:lang w:val="en-US" w:eastAsia="en-US" w:bidi="en-US"/>
        </w:rPr>
        <w:t xml:space="preserve">d Information Group (GRIO). 2014 update of recommendations on the prevention and treatment of glucocorticoid-induced osteoporosis. Joint Bone Spine. 2014;81(6):493-501. </w:t>
      </w:r>
      <w:r>
        <w:rPr>
          <w:lang w:val="en-US" w:eastAsia="en-US" w:bidi="en-US"/>
        </w:rPr>
        <w:lastRenderedPageBreak/>
        <w:t>D01:10.1016/j.jbspin.2014.10.001</w:t>
      </w:r>
    </w:p>
    <w:p w14:paraId="285775EF" w14:textId="77777777" w:rsidR="00E37CA0" w:rsidRDefault="008D55B8">
      <w:pPr>
        <w:pStyle w:val="24"/>
        <w:numPr>
          <w:ilvl w:val="0"/>
          <w:numId w:val="32"/>
        </w:numPr>
        <w:shd w:val="clear" w:color="auto" w:fill="auto"/>
        <w:tabs>
          <w:tab w:val="left" w:pos="1279"/>
        </w:tabs>
        <w:spacing w:line="408" w:lineRule="exact"/>
        <w:ind w:firstLine="820"/>
        <w:jc w:val="both"/>
      </w:pPr>
      <w:r>
        <w:rPr>
          <w:lang w:val="en-US" w:eastAsia="en-US" w:bidi="en-US"/>
        </w:rPr>
        <w:t>Wang S, Wang X, Liu Y, Sun X, Tang Y. Ultrasoimd-guide</w:t>
      </w:r>
      <w:r>
        <w:rPr>
          <w:lang w:val="en-US" w:eastAsia="en-US" w:bidi="en-US"/>
        </w:rPr>
        <w:t>d intra-articular</w:t>
      </w:r>
    </w:p>
    <w:p w14:paraId="3E541616" w14:textId="77777777" w:rsidR="00E37CA0" w:rsidRDefault="008D55B8">
      <w:pPr>
        <w:pStyle w:val="24"/>
        <w:shd w:val="clear" w:color="auto" w:fill="auto"/>
        <w:tabs>
          <w:tab w:val="left" w:pos="1666"/>
          <w:tab w:val="left" w:pos="3384"/>
          <w:tab w:val="left" w:pos="5213"/>
          <w:tab w:val="left" w:pos="7306"/>
        </w:tabs>
        <w:spacing w:line="408" w:lineRule="exact"/>
        <w:ind w:firstLine="0"/>
        <w:jc w:val="both"/>
      </w:pPr>
      <w:r>
        <w:rPr>
          <w:lang w:val="en-US" w:eastAsia="en-US" w:bidi="en-US"/>
        </w:rPr>
        <w:t>triamcinolone acetonide injection for treating refractory small joints arthritis of rheumatoid arthritis</w:t>
      </w:r>
      <w:r>
        <w:rPr>
          <w:lang w:val="en-US" w:eastAsia="en-US" w:bidi="en-US"/>
        </w:rPr>
        <w:tab/>
        <w:t>patients.</w:t>
      </w:r>
      <w:r>
        <w:rPr>
          <w:lang w:val="en-US" w:eastAsia="en-US" w:bidi="en-US"/>
        </w:rPr>
        <w:tab/>
        <w:t>Medicine</w:t>
      </w:r>
      <w:r>
        <w:rPr>
          <w:lang w:val="en-US" w:eastAsia="en-US" w:bidi="en-US"/>
        </w:rPr>
        <w:tab/>
        <w:t>(Baltimore).</w:t>
      </w:r>
      <w:r>
        <w:rPr>
          <w:lang w:val="en-US" w:eastAsia="en-US" w:bidi="en-US"/>
        </w:rPr>
        <w:tab/>
        <w:t>2019;98(33):el6714.</w:t>
      </w:r>
    </w:p>
    <w:p w14:paraId="3AE00FAD" w14:textId="77777777" w:rsidR="00E37CA0" w:rsidRDefault="008D55B8">
      <w:pPr>
        <w:pStyle w:val="24"/>
        <w:shd w:val="clear" w:color="auto" w:fill="auto"/>
        <w:spacing w:line="408" w:lineRule="exact"/>
        <w:ind w:firstLine="0"/>
        <w:jc w:val="both"/>
      </w:pPr>
      <w:r>
        <w:rPr>
          <w:lang w:val="en-US" w:eastAsia="en-US" w:bidi="en-US"/>
        </w:rPr>
        <w:t>doi: 10.1097/MD.0000000000016714.</w:t>
      </w:r>
    </w:p>
    <w:p w14:paraId="40C636D7"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 xml:space="preserve">Haroon M, O’Gradaigh D. Efficacy and safety of </w:t>
      </w:r>
      <w:r>
        <w:rPr>
          <w:lang w:val="en-US" w:eastAsia="en-US" w:bidi="en-US"/>
        </w:rPr>
        <w:t>combining intra-articular methylprednisolone and anti-TNF: prolonged remission in patients with recurring inflammatory monoarthritis. Joint Bone Spine Revue Rhumatisme 2010;77:232-4. DOI: 10.1016/j .jbspin.2010.02.008</w:t>
      </w:r>
    </w:p>
    <w:p w14:paraId="0F32AB87"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Pereira DF, Natour J, Machado NP, et a</w:t>
      </w:r>
      <w:r>
        <w:rPr>
          <w:lang w:val="en-US" w:eastAsia="en-US" w:bidi="en-US"/>
        </w:rPr>
        <w:t>l. Effectiveness of intra-articular injection in wrist joints according to triamcinolone hexacetonide dose in rheumatoid arthritis: a randomized controlled double-blind study. Am J Phys Med Rehabil 2015;94:131-8. doi: 10.1097/PHM.OOOOOOOOOOOOO 174.</w:t>
      </w:r>
    </w:p>
    <w:p w14:paraId="25EB1038" w14:textId="77777777" w:rsidR="00E37CA0" w:rsidRDefault="008D55B8">
      <w:pPr>
        <w:pStyle w:val="24"/>
        <w:numPr>
          <w:ilvl w:val="0"/>
          <w:numId w:val="32"/>
        </w:numPr>
        <w:shd w:val="clear" w:color="auto" w:fill="auto"/>
        <w:tabs>
          <w:tab w:val="left" w:pos="1153"/>
        </w:tabs>
        <w:spacing w:line="408" w:lineRule="exact"/>
        <w:ind w:firstLine="820"/>
        <w:jc w:val="both"/>
      </w:pPr>
      <w:r>
        <w:rPr>
          <w:lang w:val="en-US" w:eastAsia="en-US" w:bidi="en-US"/>
        </w:rPr>
        <w:t>Hajiali</w:t>
      </w:r>
      <w:r>
        <w:rPr>
          <w:lang w:val="en-US" w:eastAsia="en-US" w:bidi="en-US"/>
        </w:rPr>
        <w:t xml:space="preserve">lo M, Ghorbanihaghjo A, Valaee L, et al. A double-blind randomized comparative study of triamcinolone hexacetonide and dexamethasone intra-articular injection for the treatment of knee joint arthritis in rheiunatoid arthritis. Clin Rheumatol </w:t>
      </w:r>
      <w:r>
        <w:rPr>
          <w:rStyle w:val="211pt"/>
        </w:rPr>
        <w:t xml:space="preserve">2016;l-5. </w:t>
      </w:r>
      <w:r>
        <w:rPr>
          <w:lang w:val="en-US" w:eastAsia="en-US" w:bidi="en-US"/>
        </w:rPr>
        <w:t>doi:</w:t>
      </w:r>
      <w:r>
        <w:rPr>
          <w:lang w:val="en-US" w:eastAsia="en-US" w:bidi="en-US"/>
        </w:rPr>
        <w:t xml:space="preserve"> </w:t>
      </w:r>
      <w:r>
        <w:rPr>
          <w:rStyle w:val="211pt"/>
        </w:rPr>
        <w:t>10.1007/S10067-016-3397-4</w:t>
      </w:r>
    </w:p>
    <w:p w14:paraId="45D9F455" w14:textId="77777777" w:rsidR="00E37CA0" w:rsidRDefault="008D55B8">
      <w:pPr>
        <w:pStyle w:val="24"/>
        <w:numPr>
          <w:ilvl w:val="0"/>
          <w:numId w:val="32"/>
        </w:numPr>
        <w:shd w:val="clear" w:color="auto" w:fill="auto"/>
        <w:tabs>
          <w:tab w:val="left" w:pos="1279"/>
        </w:tabs>
        <w:spacing w:line="408" w:lineRule="exact"/>
        <w:ind w:firstLine="820"/>
        <w:jc w:val="both"/>
      </w:pPr>
      <w:r>
        <w:rPr>
          <w:lang w:val="en-US" w:eastAsia="en-US" w:bidi="en-US"/>
        </w:rPr>
        <w:t>Kumar A, Dhir V, Sharma S, et al. Efficacy of methylprednisolone acetate versus triamcinolone acetonide intra-articular knee injection in patients with chronic inflammatory arthritis: a 24-week randomized controlled trial. Clin T</w:t>
      </w:r>
      <w:r>
        <w:rPr>
          <w:lang w:val="en-US" w:eastAsia="en-US" w:bidi="en-US"/>
        </w:rPr>
        <w:t>her 2016; 39:150-8. doi: 10.1016/j .clinthera.2016.11.023</w:t>
      </w:r>
    </w:p>
    <w:p w14:paraId="557F3F5D" w14:textId="77777777" w:rsidR="00E37CA0" w:rsidRDefault="008D55B8">
      <w:pPr>
        <w:pStyle w:val="24"/>
        <w:numPr>
          <w:ilvl w:val="0"/>
          <w:numId w:val="32"/>
        </w:numPr>
        <w:shd w:val="clear" w:color="auto" w:fill="auto"/>
        <w:tabs>
          <w:tab w:val="left" w:pos="1279"/>
        </w:tabs>
        <w:spacing w:line="408" w:lineRule="exact"/>
        <w:ind w:firstLine="820"/>
        <w:jc w:val="both"/>
      </w:pPr>
      <w:r>
        <w:rPr>
          <w:lang w:val="en-US" w:eastAsia="en-US" w:bidi="en-US"/>
        </w:rPr>
        <w:t xml:space="preserve">Gvozdenovic E, Dirven L, Van dBM, et al. Intra articular injection with corticosteroids in patients with recent onset rheumatoid arthritis: subanalyses froni the BeSt study. Clin Rheumatol 2014;33: </w:t>
      </w:r>
      <w:r>
        <w:rPr>
          <w:lang w:val="en-US" w:eastAsia="en-US" w:bidi="en-US"/>
        </w:rPr>
        <w:t>263-7. doi: 10.1007/s 10067-013-2465-2</w:t>
      </w:r>
    </w:p>
    <w:p w14:paraId="0DAEAE80" w14:textId="77777777" w:rsidR="00E37CA0" w:rsidRDefault="008D55B8">
      <w:pPr>
        <w:pStyle w:val="24"/>
        <w:numPr>
          <w:ilvl w:val="0"/>
          <w:numId w:val="32"/>
        </w:numPr>
        <w:shd w:val="clear" w:color="auto" w:fill="auto"/>
        <w:tabs>
          <w:tab w:val="left" w:pos="1244"/>
        </w:tabs>
        <w:spacing w:line="408" w:lineRule="exact"/>
        <w:ind w:firstLine="820"/>
        <w:jc w:val="both"/>
      </w:pPr>
      <w:r>
        <w:rPr>
          <w:lang w:val="en-US" w:eastAsia="en-US" w:bidi="en-US"/>
        </w:rPr>
        <w:t>Aaltonen KJ, Virkki LM, Malmivaara A, Konttinen YT, Nordstrom DC, Blom M. Systematic review and meta-analysis of the efficacy and safety of existing TNF blocking agents</w:t>
      </w:r>
    </w:p>
    <w:p w14:paraId="01692491" w14:textId="77777777" w:rsidR="00E37CA0" w:rsidRDefault="008D55B8">
      <w:pPr>
        <w:pStyle w:val="24"/>
        <w:shd w:val="clear" w:color="auto" w:fill="auto"/>
        <w:tabs>
          <w:tab w:val="left" w:pos="8088"/>
        </w:tabs>
        <w:spacing w:line="408" w:lineRule="exact"/>
        <w:ind w:firstLine="0"/>
        <w:jc w:val="both"/>
      </w:pPr>
      <w:r>
        <w:rPr>
          <w:lang w:val="en-US" w:eastAsia="en-US" w:bidi="en-US"/>
        </w:rPr>
        <w:t xml:space="preserve">in treatment of rheumatoid arthritis. PLoS </w:t>
      </w:r>
      <w:r>
        <w:rPr>
          <w:lang w:val="en-US" w:eastAsia="en-US" w:bidi="en-US"/>
        </w:rPr>
        <w:t>One. 2012;</w:t>
      </w:r>
      <w:r>
        <w:rPr>
          <w:lang w:val="en-US" w:eastAsia="en-US" w:bidi="en-US"/>
        </w:rPr>
        <w:tab/>
        <w:t>7(l):e30275.</w:t>
      </w:r>
    </w:p>
    <w:p w14:paraId="39AC8DC4" w14:textId="77777777" w:rsidR="00E37CA0" w:rsidRDefault="008D55B8">
      <w:pPr>
        <w:pStyle w:val="24"/>
        <w:shd w:val="clear" w:color="auto" w:fill="auto"/>
        <w:spacing w:line="408" w:lineRule="exact"/>
        <w:ind w:firstLine="0"/>
        <w:jc w:val="both"/>
      </w:pPr>
      <w:r>
        <w:rPr>
          <w:lang w:val="en-US" w:eastAsia="en-US" w:bidi="en-US"/>
        </w:rPr>
        <w:t>doi:10.1371/joumal.pone.0030275</w:t>
      </w:r>
    </w:p>
    <w:p w14:paraId="2BC76FCC" w14:textId="77777777" w:rsidR="00E37CA0" w:rsidRDefault="008D55B8">
      <w:pPr>
        <w:pStyle w:val="24"/>
        <w:numPr>
          <w:ilvl w:val="0"/>
          <w:numId w:val="32"/>
        </w:numPr>
        <w:shd w:val="clear" w:color="auto" w:fill="auto"/>
        <w:tabs>
          <w:tab w:val="left" w:pos="1268"/>
        </w:tabs>
        <w:spacing w:line="408" w:lineRule="exact"/>
        <w:ind w:firstLine="840"/>
        <w:jc w:val="both"/>
      </w:pPr>
      <w:r>
        <w:rPr>
          <w:lang w:val="en-US" w:eastAsia="en-US" w:bidi="en-US"/>
        </w:rPr>
        <w:t>Bergrath E, Gerber RA, Gruben D, Lukic T, Makin C, Wallenstein G. Tofacitinib versus Biologic Treatments in Moderate-to-Severe Rheumatoid Arthritis Patients Who Have Had an Inadequate Response to Nonb</w:t>
      </w:r>
      <w:r>
        <w:rPr>
          <w:lang w:val="en-US" w:eastAsia="en-US" w:bidi="en-US"/>
        </w:rPr>
        <w:t>iologic DMARDs: Systematic Literature Review and Network Meta-Analysis. Int J Rheumatol. 2017;2017:8417249. doi:10.1</w:t>
      </w:r>
      <w:r>
        <w:t>155/2017/8417249</w:t>
      </w:r>
    </w:p>
    <w:p w14:paraId="1D18B104" w14:textId="77777777" w:rsidR="00E37CA0" w:rsidRDefault="008D55B8">
      <w:pPr>
        <w:pStyle w:val="24"/>
        <w:numPr>
          <w:ilvl w:val="0"/>
          <w:numId w:val="32"/>
        </w:numPr>
        <w:shd w:val="clear" w:color="auto" w:fill="auto"/>
        <w:tabs>
          <w:tab w:val="left" w:pos="1268"/>
        </w:tabs>
        <w:spacing w:line="408" w:lineRule="exact"/>
        <w:ind w:firstLine="840"/>
        <w:jc w:val="both"/>
      </w:pPr>
      <w:r>
        <w:rPr>
          <w:lang w:val="en-US" w:eastAsia="en-US" w:bidi="en-US"/>
        </w:rPr>
        <w:t>Schools M, Aletaha D, Smolen JS, et al. Comparative effectiveness and safety of biological treatment options after tumour n</w:t>
      </w:r>
      <w:r>
        <w:rPr>
          <w:lang w:val="en-US" w:eastAsia="en-US" w:bidi="en-US"/>
        </w:rPr>
        <w:t xml:space="preserve">ecrosis factor a inhibitor failure in rheumatoid arthritis: systematic review and indirect pairwise meta-analysis. Arm Rheum Dis 2012;71:1303- 8. </w:t>
      </w:r>
      <w:r>
        <w:rPr>
          <w:lang w:val="en-US" w:eastAsia="en-US" w:bidi="en-US"/>
        </w:rPr>
        <w:lastRenderedPageBreak/>
        <w:t>doi:10.1136/annrheumdis-2011-200490</w:t>
      </w:r>
    </w:p>
    <w:p w14:paraId="574B9A01" w14:textId="77777777" w:rsidR="00E37CA0" w:rsidRDefault="008D55B8">
      <w:pPr>
        <w:pStyle w:val="24"/>
        <w:numPr>
          <w:ilvl w:val="0"/>
          <w:numId w:val="32"/>
        </w:numPr>
        <w:shd w:val="clear" w:color="auto" w:fill="auto"/>
        <w:tabs>
          <w:tab w:val="left" w:pos="1268"/>
        </w:tabs>
        <w:spacing w:line="408" w:lineRule="exact"/>
        <w:ind w:firstLine="840"/>
        <w:jc w:val="both"/>
      </w:pPr>
      <w:r>
        <w:rPr>
          <w:lang w:val="en-US" w:eastAsia="en-US" w:bidi="en-US"/>
        </w:rPr>
        <w:t>Stevenson M, Archer R, Tosh J, Simpson E, Everson-Hock E, et al. Adalimuma</w:t>
      </w:r>
      <w:r>
        <w:rPr>
          <w:lang w:val="en-US" w:eastAsia="en-US" w:bidi="en-US"/>
        </w:rPr>
        <w:t>b, etanercept, infliximab, certolizumab pegol, golimumab, tocilizumab and abatacept for the treatment of rheumatoid arthritis not previously treated with disease-modifying antirheumatic drugs and after the failure of conventional disease-modifying antirheu</w:t>
      </w:r>
      <w:r>
        <w:rPr>
          <w:lang w:val="en-US" w:eastAsia="en-US" w:bidi="en-US"/>
        </w:rPr>
        <w:t>matic drugs only: systematic review and economic evaluation. Health Technol Assess. 2016 Nov;20(35)</w:t>
      </w:r>
    </w:p>
    <w:p w14:paraId="0A5FF102" w14:textId="77777777" w:rsidR="00E37CA0" w:rsidRDefault="008D55B8">
      <w:pPr>
        <w:pStyle w:val="24"/>
        <w:numPr>
          <w:ilvl w:val="0"/>
          <w:numId w:val="32"/>
        </w:numPr>
        <w:shd w:val="clear" w:color="auto" w:fill="auto"/>
        <w:tabs>
          <w:tab w:val="left" w:pos="1263"/>
        </w:tabs>
        <w:spacing w:line="408" w:lineRule="exact"/>
        <w:ind w:firstLine="840"/>
        <w:jc w:val="both"/>
      </w:pPr>
      <w:r>
        <w:rPr>
          <w:lang w:val="en-US" w:eastAsia="en-US" w:bidi="en-US"/>
        </w:rPr>
        <w:t>Singh JA, Hossain A, Tanjong Ghogomu E, Kotb A, Christensen R, et al. Biologies or tofacitinib for rheumatoid arthritis in incomplete responders to methotre</w:t>
      </w:r>
      <w:r>
        <w:rPr>
          <w:lang w:val="en-US" w:eastAsia="en-US" w:bidi="en-US"/>
        </w:rPr>
        <w:t>xate or other traditional disease-modifying anti-rheumatic drugs: a systematic review and network meta</w:t>
      </w:r>
      <w:r>
        <w:rPr>
          <w:lang w:val="en-US" w:eastAsia="en-US" w:bidi="en-US"/>
        </w:rPr>
        <w:softHyphen/>
        <w:t>analysis. Cochrane Database Syst Rev. 2016;(5):CD012183. doi: 10.1002/14651858.CD012183</w:t>
      </w:r>
    </w:p>
    <w:p w14:paraId="1DAD88A2" w14:textId="77777777" w:rsidR="00E37CA0" w:rsidRDefault="008D55B8">
      <w:pPr>
        <w:pStyle w:val="24"/>
        <w:numPr>
          <w:ilvl w:val="0"/>
          <w:numId w:val="32"/>
        </w:numPr>
        <w:shd w:val="clear" w:color="auto" w:fill="auto"/>
        <w:tabs>
          <w:tab w:val="left" w:pos="1263"/>
        </w:tabs>
        <w:spacing w:line="408" w:lineRule="exact"/>
        <w:ind w:firstLine="840"/>
        <w:jc w:val="both"/>
      </w:pPr>
      <w:r>
        <w:rPr>
          <w:lang w:val="en-US" w:eastAsia="en-US" w:bidi="en-US"/>
        </w:rPr>
        <w:t>Camean-Castillo M, Gimeno-Ballester V, Rios-Sanchez E, Fenix-Caba</w:t>
      </w:r>
      <w:r>
        <w:rPr>
          <w:lang w:val="en-US" w:eastAsia="en-US" w:bidi="en-US"/>
        </w:rPr>
        <w:t>llero S, Vazquez-Real M, Alegre-Del Rey E. Network meta-analysis of tofacitinib versus biologic treatments in moderate-to-severe rheumatoid arthritis patients. J Clin Pharm Ther. 2019;44(3):384-396. doi: 10.1111/jcpt.l2795</w:t>
      </w:r>
    </w:p>
    <w:p w14:paraId="255F7D74" w14:textId="77777777" w:rsidR="00E37CA0" w:rsidRDefault="008D55B8">
      <w:pPr>
        <w:pStyle w:val="24"/>
        <w:numPr>
          <w:ilvl w:val="0"/>
          <w:numId w:val="32"/>
        </w:numPr>
        <w:shd w:val="clear" w:color="auto" w:fill="auto"/>
        <w:tabs>
          <w:tab w:val="left" w:pos="1263"/>
        </w:tabs>
        <w:spacing w:line="408" w:lineRule="exact"/>
        <w:ind w:firstLine="840"/>
        <w:jc w:val="both"/>
      </w:pPr>
      <w:r>
        <w:rPr>
          <w:lang w:val="en-US" w:eastAsia="en-US" w:bidi="en-US"/>
        </w:rPr>
        <w:t>Wailoo A, Hock ES, Stevenson M, M</w:t>
      </w:r>
      <w:r>
        <w:rPr>
          <w:lang w:val="en-US" w:eastAsia="en-US" w:bidi="en-US"/>
        </w:rPr>
        <w:t>artyn-St James M, Rawdin A, Simpson E, Wong R, Dracup N, Scott DL, Young A. The clinical effectiveness and cost-effectiveness of treat-to-target strategies in rheumatoid arthritis: a systematic review and cost-effectiveness analysis. Health Technol Assess.</w:t>
      </w:r>
      <w:r>
        <w:rPr>
          <w:lang w:val="en-US" w:eastAsia="en-US" w:bidi="en-US"/>
        </w:rPr>
        <w:t xml:space="preserve"> 2017;21(71):l-258. doi: 10.3310/hta21710</w:t>
      </w:r>
    </w:p>
    <w:p w14:paraId="5B5C935F" w14:textId="77777777" w:rsidR="00E37CA0" w:rsidRDefault="008D55B8">
      <w:pPr>
        <w:pStyle w:val="24"/>
        <w:numPr>
          <w:ilvl w:val="0"/>
          <w:numId w:val="32"/>
        </w:numPr>
        <w:shd w:val="clear" w:color="auto" w:fill="auto"/>
        <w:tabs>
          <w:tab w:val="left" w:pos="1263"/>
        </w:tabs>
        <w:spacing w:line="408" w:lineRule="exact"/>
        <w:ind w:firstLine="840"/>
        <w:jc w:val="both"/>
      </w:pPr>
      <w:r>
        <w:rPr>
          <w:lang w:val="en-US" w:eastAsia="en-US" w:bidi="en-US"/>
        </w:rPr>
        <w:t>Hughes CD, Scott DL, Ibrahim F; TITRATE Programme Investigators. Intensive therapy and remissions in rheumatoid arthritis: a systematic review. BMC Musculoskelet Disord. 2018;19(l):389.doi:10.1186/sl2891-018-2302-5</w:t>
      </w:r>
      <w:r>
        <w:rPr>
          <w:lang w:val="en-US" w:eastAsia="en-US" w:bidi="en-US"/>
        </w:rPr>
        <w:t>.</w:t>
      </w:r>
    </w:p>
    <w:p w14:paraId="098E8140"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t>Pokharel G, Deardon R, Bamabe C, Bykerk V, Bartlett SJ, et al. Joint Estimation of Remission and Response for Methotrexate-Based DMARD Options in Rheumatoid Arthritis: A Bivariate Network Meta-Analysis. ACR Open Rheumatol. 2019;l(8):471-479. doi: 10.1002</w:t>
      </w:r>
      <w:r>
        <w:rPr>
          <w:lang w:val="en-US" w:eastAsia="en-US" w:bidi="en-US"/>
        </w:rPr>
        <w:t>/acr2.11052. eCollection2019 Oct. doi: 10.1002/acr2.11052</w:t>
      </w:r>
    </w:p>
    <w:p w14:paraId="3B0130A5"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t xml:space="preserve">StevensonM, ArcherR, Tosh J, SimpsonE, Everson-HockE, Stevens J, Hemandez- Alava M, Paisley S, Dickinson K, Scott D, Young A, Wailoo A. Adalimumab, etanercept, infliximab, certolizumab pegol, </w:t>
      </w:r>
      <w:r>
        <w:rPr>
          <w:lang w:val="en-US" w:eastAsia="en-US" w:bidi="en-US"/>
        </w:rPr>
        <w:t>golimumab, tocilizumab and abatacept for the treatment of rheumatoid arthritis not previously treated with disease-modifying antirheumatic drugs and after the failure of conventional disease-modifying antirheumatic drugs only: systematic review and economi</w:t>
      </w:r>
      <w:r>
        <w:rPr>
          <w:lang w:val="en-US" w:eastAsia="en-US" w:bidi="en-US"/>
        </w:rPr>
        <w:t>c evaluation. Health Technol Assess. 2016 Apr;20(35):l-610. doi: 10.3310/hta20350</w:t>
      </w:r>
    </w:p>
    <w:p w14:paraId="37B3ECDA" w14:textId="77777777" w:rsidR="00E37CA0" w:rsidRDefault="008D55B8">
      <w:pPr>
        <w:pStyle w:val="24"/>
        <w:numPr>
          <w:ilvl w:val="0"/>
          <w:numId w:val="32"/>
        </w:numPr>
        <w:shd w:val="clear" w:color="auto" w:fill="auto"/>
        <w:tabs>
          <w:tab w:val="left" w:pos="1254"/>
        </w:tabs>
        <w:spacing w:line="408" w:lineRule="exact"/>
        <w:ind w:firstLine="840"/>
        <w:jc w:val="both"/>
      </w:pPr>
      <w:r>
        <w:rPr>
          <w:lang w:val="en-US" w:eastAsia="en-US" w:bidi="en-US"/>
        </w:rPr>
        <w:t xml:space="preserve">Buckley F, Finckh A, Huizinga TWJ, et al. Comparative efficacy of novel DMARDs as monotherapy and in combination with methotrexate in rheumatoid arthritis patients with </w:t>
      </w:r>
      <w:r>
        <w:rPr>
          <w:lang w:val="en-US" w:eastAsia="en-US" w:bidi="en-US"/>
        </w:rPr>
        <w:t>Inadequate response to conventional DMARDs: a network meta-analysis. J Manag Care Spec Pharm 2015; 21:409-423</w:t>
      </w:r>
    </w:p>
    <w:p w14:paraId="0C9248E8"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lastRenderedPageBreak/>
        <w:t>Doria A, Zavaglia D. Monotherapy is a relevant option in rheumatoid arthritis treatment: a literature review. Clin Exp Rheumatol. 2019;37(5):862-8</w:t>
      </w:r>
      <w:r>
        <w:rPr>
          <w:lang w:val="en-US" w:eastAsia="en-US" w:bidi="en-US"/>
        </w:rPr>
        <w:t>71.</w:t>
      </w:r>
    </w:p>
    <w:p w14:paraId="63039A5C"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t>Choy E, Aletaha D, Behrens F, Finckh A, Gomez-Reino J, Gottenberg JE, Schuch F, Rubbert-Roth A. Monotherapy with biologic disease-modifying anti-rheumatic drugs in rheumatoid arthritis. Rheumatology (Oxford). 2017 May l;56(5):689-697. doi: 10.1093/rheu</w:t>
      </w:r>
      <w:r>
        <w:rPr>
          <w:lang w:val="en-US" w:eastAsia="en-US" w:bidi="en-US"/>
        </w:rPr>
        <w:t>matology/kew271</w:t>
      </w:r>
    </w:p>
    <w:p w14:paraId="1C45B076" w14:textId="77777777" w:rsidR="00E37CA0" w:rsidRDefault="008D55B8">
      <w:pPr>
        <w:pStyle w:val="24"/>
        <w:numPr>
          <w:ilvl w:val="0"/>
          <w:numId w:val="32"/>
        </w:numPr>
        <w:shd w:val="clear" w:color="auto" w:fill="auto"/>
        <w:tabs>
          <w:tab w:val="left" w:pos="1263"/>
        </w:tabs>
        <w:spacing w:line="408" w:lineRule="exact"/>
        <w:ind w:firstLine="840"/>
        <w:jc w:val="both"/>
      </w:pPr>
      <w:r>
        <w:rPr>
          <w:lang w:val="en-US" w:eastAsia="en-US" w:bidi="en-US"/>
        </w:rPr>
        <w:t>Emery P,-Pope JE, Kruger K, Lippe R, DeMasi R, Lula S, Kola B. Efficacy of Monotherapy with Biologies and JAK Inhibitors for the Treatment of Rheumatoid Arthritis: A Systematic Review.AdvTher. 20I8;35(10):I535-1563. doi: I0.1007/sI2325-018-</w:t>
      </w:r>
      <w:r>
        <w:rPr>
          <w:lang w:val="en-US" w:eastAsia="en-US" w:bidi="en-US"/>
        </w:rPr>
        <w:t>0757-2</w:t>
      </w:r>
    </w:p>
    <w:p w14:paraId="388F6E11"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t>Durez P. Switching of biologies in RA patients who do not respond to the first biologic. Joint Bone Spine. 2018;85(4):395-397. doi: 10.1016/j.jbspin.2018.02.001</w:t>
      </w:r>
    </w:p>
    <w:p w14:paraId="717E5BCA" w14:textId="77777777" w:rsidR="00E37CA0" w:rsidRDefault="008D55B8">
      <w:pPr>
        <w:pStyle w:val="24"/>
        <w:numPr>
          <w:ilvl w:val="0"/>
          <w:numId w:val="32"/>
        </w:numPr>
        <w:shd w:val="clear" w:color="auto" w:fill="auto"/>
        <w:tabs>
          <w:tab w:val="left" w:pos="1254"/>
        </w:tabs>
        <w:spacing w:line="408" w:lineRule="exact"/>
        <w:ind w:firstLine="840"/>
        <w:jc w:val="both"/>
      </w:pPr>
      <w:r>
        <w:rPr>
          <w:lang w:val="en-US" w:eastAsia="en-US" w:bidi="en-US"/>
        </w:rPr>
        <w:t>Gottenberg J-E, Brocq O, Perdriger A, et al. Non-TNF-targeted biologic vs. a second anti</w:t>
      </w:r>
      <w:r>
        <w:rPr>
          <w:lang w:val="en-US" w:eastAsia="en-US" w:bidi="en-US"/>
        </w:rPr>
        <w:t>-TNF drug to treat rheumatoid arthritis in patients with insufficient response to a First anti- TNF drug: a randomized clinical trial. JAMA 2016; 316: 1172-1180</w:t>
      </w:r>
    </w:p>
    <w:p w14:paraId="17943784"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t>Todoerti M, Favalli EG, lannone F, Olivieri I, Benucci M, et al. Switch or swap strategy in rhe</w:t>
      </w:r>
      <w:r>
        <w:rPr>
          <w:lang w:val="en-US" w:eastAsia="en-US" w:bidi="en-US"/>
        </w:rPr>
        <w:t>umatoid arthritis patients failing TNF inhibitors? Results of a modified Italian Expert Consensus. Rheumatology (Oxford). 2018;57(57 Suppl 7):vii42-vii53. doi: 10.1093/rheumatology/key 195</w:t>
      </w:r>
    </w:p>
    <w:p w14:paraId="2C22826B" w14:textId="77777777" w:rsidR="00E37CA0" w:rsidRDefault="008D55B8">
      <w:pPr>
        <w:pStyle w:val="24"/>
        <w:numPr>
          <w:ilvl w:val="0"/>
          <w:numId w:val="32"/>
        </w:numPr>
        <w:shd w:val="clear" w:color="auto" w:fill="auto"/>
        <w:tabs>
          <w:tab w:val="left" w:pos="1263"/>
        </w:tabs>
        <w:spacing w:line="408" w:lineRule="exact"/>
        <w:ind w:firstLine="840"/>
        <w:jc w:val="both"/>
      </w:pPr>
      <w:r>
        <w:rPr>
          <w:lang w:val="en-US" w:eastAsia="en-US" w:bidi="en-US"/>
        </w:rPr>
        <w:t>Cavalli G, Favalli EG. Biologic discontinuation strategies and outc</w:t>
      </w:r>
      <w:r>
        <w:rPr>
          <w:lang w:val="en-US" w:eastAsia="en-US" w:bidi="en-US"/>
        </w:rPr>
        <w:t>omes in patients with rheumatoid arthritis. Expert Rev Clin Immunol. 2019;15(12):1313-1322. doi: 10.1</w:t>
      </w:r>
      <w:r>
        <w:t>080/1</w:t>
      </w:r>
      <w:r>
        <w:rPr>
          <w:lang w:val="en-US" w:eastAsia="en-US" w:bidi="en-US"/>
        </w:rPr>
        <w:t>744666X.2020.1686976</w:t>
      </w:r>
    </w:p>
    <w:p w14:paraId="42F216F1" w14:textId="77777777" w:rsidR="00E37CA0" w:rsidRDefault="008D55B8">
      <w:pPr>
        <w:pStyle w:val="24"/>
        <w:numPr>
          <w:ilvl w:val="0"/>
          <w:numId w:val="32"/>
        </w:numPr>
        <w:shd w:val="clear" w:color="auto" w:fill="auto"/>
        <w:tabs>
          <w:tab w:val="left" w:pos="1254"/>
        </w:tabs>
        <w:spacing w:line="408" w:lineRule="exact"/>
        <w:ind w:firstLine="840"/>
        <w:jc w:val="both"/>
      </w:pPr>
      <w:r>
        <w:rPr>
          <w:lang w:val="en-US" w:eastAsia="en-US" w:bidi="en-US"/>
        </w:rPr>
        <w:t>van Mulligen E, de Jong PHP, Kuijper TM, van der Yen M, Appels C, et al. Gradual tapering TNF inhibitors versus conventional synt</w:t>
      </w:r>
      <w:r>
        <w:rPr>
          <w:lang w:val="en-US" w:eastAsia="en-US" w:bidi="en-US"/>
        </w:rPr>
        <w:t>hetic DMARDs after achieving controlled disease in patients with rheumatoid arthritis: first-year results of the randomised controlled TARA study. Ann Rheum Dis. 2019;78(6):746-753. doi:10.1136/annrheumdis-2018-214970</w:t>
      </w:r>
    </w:p>
    <w:p w14:paraId="5C66EDBF" w14:textId="77777777" w:rsidR="00E37CA0" w:rsidRDefault="008D55B8">
      <w:pPr>
        <w:pStyle w:val="24"/>
        <w:numPr>
          <w:ilvl w:val="0"/>
          <w:numId w:val="32"/>
        </w:numPr>
        <w:shd w:val="clear" w:color="auto" w:fill="auto"/>
        <w:tabs>
          <w:tab w:val="left" w:pos="1249"/>
        </w:tabs>
        <w:spacing w:line="408" w:lineRule="exact"/>
        <w:ind w:firstLine="840"/>
        <w:jc w:val="both"/>
      </w:pPr>
      <w:r>
        <w:rPr>
          <w:lang w:val="en-US" w:eastAsia="en-US" w:bidi="en-US"/>
        </w:rPr>
        <w:t xml:space="preserve">Kuijper </w:t>
      </w:r>
      <w:r>
        <w:t xml:space="preserve">ТМ, </w:t>
      </w:r>
      <w:r>
        <w:rPr>
          <w:lang w:val="en-US" w:eastAsia="en-US" w:bidi="en-US"/>
        </w:rPr>
        <w:t xml:space="preserve">Luime JJ, de Jong PHP, et </w:t>
      </w:r>
      <w:r>
        <w:rPr>
          <w:lang w:val="en-US" w:eastAsia="en-US" w:bidi="en-US"/>
        </w:rPr>
        <w:t>al. Tapering conventional synthetic DMARDs in patients with early arthritis in sustained remission: 2-year follow-up of the tREACH trial. Ann Rheum Dis 2016;75:2119-23.doi: 10.1136/annrheumdis-2016-20</w:t>
      </w:r>
    </w:p>
    <w:p w14:paraId="73BB9C30" w14:textId="77777777" w:rsidR="00E37CA0" w:rsidRDefault="008D55B8">
      <w:pPr>
        <w:pStyle w:val="24"/>
        <w:numPr>
          <w:ilvl w:val="0"/>
          <w:numId w:val="32"/>
        </w:numPr>
        <w:shd w:val="clear" w:color="auto" w:fill="auto"/>
        <w:tabs>
          <w:tab w:val="left" w:pos="1254"/>
        </w:tabs>
        <w:spacing w:line="408" w:lineRule="exact"/>
        <w:ind w:firstLine="840"/>
        <w:jc w:val="both"/>
      </w:pPr>
      <w:r>
        <w:rPr>
          <w:lang w:val="en-US" w:eastAsia="en-US" w:bidi="en-US"/>
        </w:rPr>
        <w:t>Haschka J, Englbrecht M, Hueber AJ, et al . Relapse rat</w:t>
      </w:r>
      <w:r>
        <w:rPr>
          <w:lang w:val="en-US" w:eastAsia="en-US" w:bidi="en-US"/>
        </w:rPr>
        <w:t>es in patients with rheumatoid arthritis in stable remission tapering or stopping antirheumatic therapy: - interim results from the prospective randomised controlled retro study. Ann Rheum Dis 2016;75:45- 51 .doi: 10.1136/annrheumdis-2014-206439</w:t>
      </w:r>
    </w:p>
    <w:p w14:paraId="7F63DB8A"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t>Ghiti Mogh</w:t>
      </w:r>
      <w:r>
        <w:rPr>
          <w:lang w:val="en-US" w:eastAsia="en-US" w:bidi="en-US"/>
        </w:rPr>
        <w:t>adam M, Vonkeman HE, Ten Klooster PM, et al. Stopping tumor necrosis factor inhibitor treatment in patients with established rheumatoid arthritis in remission or with stable low disease activity: a pragmatic multicenter, open-label randomized controlled tr</w:t>
      </w:r>
      <w:r>
        <w:rPr>
          <w:lang w:val="en-US" w:eastAsia="en-US" w:bidi="en-US"/>
        </w:rPr>
        <w:t>ial. Arthritis Rheumatol 2016;68:1810-7.doi:10.1002/art.39626</w:t>
      </w:r>
    </w:p>
    <w:p w14:paraId="34EA31F2"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lastRenderedPageBreak/>
        <w:t>Schett G, Emery P, Tanaka Y, et al. Tapering biologic and conventional DMARD therapy in rheumatoid arthritis: current evidence and future directions. Ann Rheum Dis 2016;75:1428-37.doi: 10.113 6/</w:t>
      </w:r>
      <w:r>
        <w:rPr>
          <w:lang w:val="en-US" w:eastAsia="en-US" w:bidi="en-US"/>
        </w:rPr>
        <w:t>annrheumdis-2016-209201</w:t>
      </w:r>
    </w:p>
    <w:p w14:paraId="178AF1A6" w14:textId="77777777" w:rsidR="00E37CA0" w:rsidRDefault="008D55B8">
      <w:pPr>
        <w:pStyle w:val="24"/>
        <w:numPr>
          <w:ilvl w:val="0"/>
          <w:numId w:val="32"/>
        </w:numPr>
        <w:shd w:val="clear" w:color="auto" w:fill="auto"/>
        <w:tabs>
          <w:tab w:val="left" w:pos="1258"/>
        </w:tabs>
        <w:spacing w:line="408" w:lineRule="exact"/>
        <w:ind w:firstLine="840"/>
        <w:jc w:val="both"/>
      </w:pPr>
      <w:r>
        <w:rPr>
          <w:lang w:val="en-US" w:eastAsia="en-US" w:bidi="en-US"/>
        </w:rPr>
        <w:t>Edwards CJ, Fautrel B, Schulze-Koops H, et al. Dosing down vrith biologic therapies: a systematic review and clinicians' perspective. Rheumatology 2017;56:1847- 56.doi: 10.1093/rheumatology/kew464</w:t>
      </w:r>
    </w:p>
    <w:p w14:paraId="486533E3" w14:textId="77777777" w:rsidR="00E37CA0" w:rsidRDefault="008D55B8">
      <w:pPr>
        <w:pStyle w:val="24"/>
        <w:numPr>
          <w:ilvl w:val="0"/>
          <w:numId w:val="32"/>
        </w:numPr>
        <w:shd w:val="clear" w:color="auto" w:fill="auto"/>
        <w:tabs>
          <w:tab w:val="left" w:pos="1254"/>
        </w:tabs>
        <w:spacing w:line="408" w:lineRule="exact"/>
        <w:ind w:firstLine="840"/>
        <w:jc w:val="both"/>
      </w:pPr>
      <w:r>
        <w:rPr>
          <w:lang w:val="en-US" w:eastAsia="en-US" w:bidi="en-US"/>
        </w:rPr>
        <w:t>van Vollenhoven RF, 0stergaard M, L</w:t>
      </w:r>
      <w:r>
        <w:rPr>
          <w:lang w:val="en-US" w:eastAsia="en-US" w:bidi="en-US"/>
        </w:rPr>
        <w:t>eirisalo-Repo M, et al. Full dose, reduced dose or discontinuation of etanercept in rheumatoid arthritis. Arm Rheum Dis 2016;75:52- 8 .doi: 10.113 6/annrheumdis-2014-205726</w:t>
      </w:r>
    </w:p>
    <w:p w14:paraId="6D846959" w14:textId="77777777" w:rsidR="00E37CA0" w:rsidRDefault="008D55B8">
      <w:pPr>
        <w:pStyle w:val="24"/>
        <w:numPr>
          <w:ilvl w:val="0"/>
          <w:numId w:val="32"/>
        </w:numPr>
        <w:shd w:val="clear" w:color="auto" w:fill="auto"/>
        <w:tabs>
          <w:tab w:val="left" w:pos="1359"/>
        </w:tabs>
        <w:spacing w:line="408" w:lineRule="exact"/>
        <w:ind w:firstLine="840"/>
        <w:jc w:val="both"/>
      </w:pPr>
      <w:r>
        <w:rPr>
          <w:lang w:val="en-US" w:eastAsia="en-US" w:bidi="en-US"/>
        </w:rPr>
        <w:t>van Herwaarden N, van der Maas A, Minten MJM, et al. Disease activity guided</w:t>
      </w:r>
    </w:p>
    <w:p w14:paraId="0BCA6C07" w14:textId="77777777" w:rsidR="00E37CA0" w:rsidRDefault="008D55B8">
      <w:pPr>
        <w:pStyle w:val="24"/>
        <w:shd w:val="clear" w:color="auto" w:fill="auto"/>
        <w:tabs>
          <w:tab w:val="left" w:pos="2386"/>
        </w:tabs>
        <w:spacing w:line="408" w:lineRule="exact"/>
        <w:ind w:firstLine="0"/>
        <w:jc w:val="both"/>
      </w:pPr>
      <w:r>
        <w:rPr>
          <w:lang w:val="en-US" w:eastAsia="en-US" w:bidi="en-US"/>
        </w:rPr>
        <w:t>dose reduction and vrithdrawal of adalimumab or etanercept compared with usual care in rheumatoid arthritis:</w:t>
      </w:r>
      <w:r>
        <w:rPr>
          <w:lang w:val="en-US" w:eastAsia="en-US" w:bidi="en-US"/>
        </w:rPr>
        <w:tab/>
        <w:t>open label, randomised controlled, non-inferiority trial. BMJ</w:t>
      </w:r>
    </w:p>
    <w:p w14:paraId="6F9F0336" w14:textId="77777777" w:rsidR="00E37CA0" w:rsidRDefault="008D55B8">
      <w:pPr>
        <w:pStyle w:val="24"/>
        <w:shd w:val="clear" w:color="auto" w:fill="auto"/>
        <w:spacing w:line="408" w:lineRule="exact"/>
        <w:ind w:firstLine="0"/>
        <w:jc w:val="both"/>
      </w:pPr>
      <w:r>
        <w:rPr>
          <w:lang w:val="en-US" w:eastAsia="en-US" w:bidi="en-US"/>
        </w:rPr>
        <w:t>2015;350:hl389.doi:10.1136/bmj.hl389</w:t>
      </w:r>
    </w:p>
    <w:p w14:paraId="424B1113" w14:textId="77777777" w:rsidR="00E37CA0" w:rsidRDefault="008D55B8">
      <w:pPr>
        <w:pStyle w:val="24"/>
        <w:numPr>
          <w:ilvl w:val="0"/>
          <w:numId w:val="32"/>
        </w:numPr>
        <w:shd w:val="clear" w:color="auto" w:fill="auto"/>
        <w:tabs>
          <w:tab w:val="left" w:pos="1254"/>
        </w:tabs>
        <w:spacing w:line="408" w:lineRule="exact"/>
        <w:ind w:firstLine="840"/>
        <w:jc w:val="both"/>
      </w:pPr>
      <w:r>
        <w:rPr>
          <w:lang w:val="en-US" w:eastAsia="en-US" w:bidi="en-US"/>
        </w:rPr>
        <w:t xml:space="preserve">Smolen JS, Nash P, Durez P, et al. Maintenance, </w:t>
      </w:r>
      <w:r>
        <w:rPr>
          <w:lang w:val="en-US" w:eastAsia="en-US" w:bidi="en-US"/>
        </w:rPr>
        <w:t>reduction, or vrithdrawal of etanercept after treatment with etanercept and methotrexate in patients with moderate rheumatoid arthritis (preserve): a randomised controlled trial. Lancet 2013;381:918-29.doi:10.1016/S0140- 6736 (12)61811-X</w:t>
      </w:r>
    </w:p>
    <w:p w14:paraId="54DAD374" w14:textId="77777777" w:rsidR="00E37CA0" w:rsidRDefault="008D55B8">
      <w:pPr>
        <w:pStyle w:val="24"/>
        <w:numPr>
          <w:ilvl w:val="0"/>
          <w:numId w:val="32"/>
        </w:numPr>
        <w:shd w:val="clear" w:color="auto" w:fill="auto"/>
        <w:tabs>
          <w:tab w:val="left" w:pos="1263"/>
        </w:tabs>
        <w:spacing w:line="408" w:lineRule="exact"/>
        <w:ind w:firstLine="840"/>
        <w:jc w:val="both"/>
      </w:pPr>
      <w:r>
        <w:rPr>
          <w:lang w:val="en-US" w:eastAsia="en-US" w:bidi="en-US"/>
        </w:rPr>
        <w:t>Mangoni AA, Al Oka</w:t>
      </w:r>
      <w:r>
        <w:rPr>
          <w:lang w:val="en-US" w:eastAsia="en-US" w:bidi="en-US"/>
        </w:rPr>
        <w:t xml:space="preserve">ily F, Almoallim H, Al Rashidi S, Mohammed RHA, Barbary A. Relapse rates after elective discontinuation of anti-TNF therapy in rheumatoid arthritis: a meta-analysis and review of literature. BMC Rheumatol. </w:t>
      </w:r>
      <w:r>
        <w:rPr>
          <w:rStyle w:val="211pt"/>
        </w:rPr>
        <w:t xml:space="preserve">2019 </w:t>
      </w:r>
      <w:r>
        <w:rPr>
          <w:lang w:val="en-US" w:eastAsia="en-US" w:bidi="en-US"/>
        </w:rPr>
        <w:t xml:space="preserve">Mar </w:t>
      </w:r>
      <w:r>
        <w:rPr>
          <w:rStyle w:val="211pt"/>
        </w:rPr>
        <w:t xml:space="preserve">8;3: 10. </w:t>
      </w:r>
      <w:r>
        <w:rPr>
          <w:lang w:val="en-US" w:eastAsia="en-US" w:bidi="en-US"/>
        </w:rPr>
        <w:t xml:space="preserve">doi: </w:t>
      </w:r>
      <w:r>
        <w:rPr>
          <w:rStyle w:val="211pt"/>
        </w:rPr>
        <w:t>10.1186/S41927-019-0058-7.</w:t>
      </w:r>
    </w:p>
    <w:p w14:paraId="69EEE2E7" w14:textId="77777777" w:rsidR="00E37CA0" w:rsidRDefault="008D55B8">
      <w:pPr>
        <w:pStyle w:val="24"/>
        <w:numPr>
          <w:ilvl w:val="0"/>
          <w:numId w:val="32"/>
        </w:numPr>
        <w:shd w:val="clear" w:color="auto" w:fill="auto"/>
        <w:tabs>
          <w:tab w:val="left" w:pos="1254"/>
        </w:tabs>
        <w:spacing w:line="408" w:lineRule="exact"/>
        <w:ind w:firstLine="840"/>
        <w:jc w:val="both"/>
      </w:pPr>
      <w:r>
        <w:rPr>
          <w:lang w:val="en-US" w:eastAsia="en-US" w:bidi="en-US"/>
        </w:rPr>
        <w:t>Kay J, Schools MM, Domer T, Emery P, Kvien TK, Smolen JS, Breedveld FC; Task Force on the Use of Biosimilars to Treat Rheumatological Diseases.Consensus-based</w:t>
      </w:r>
    </w:p>
    <w:p w14:paraId="0C83A8FD" w14:textId="77777777" w:rsidR="00E37CA0" w:rsidRDefault="008D55B8">
      <w:pPr>
        <w:pStyle w:val="24"/>
        <w:shd w:val="clear" w:color="auto" w:fill="auto"/>
        <w:spacing w:line="408" w:lineRule="exact"/>
        <w:ind w:firstLine="0"/>
        <w:jc w:val="both"/>
      </w:pPr>
      <w:r>
        <w:rPr>
          <w:lang w:val="en-US" w:eastAsia="en-US" w:bidi="en-US"/>
        </w:rPr>
        <w:t>recommendations for the use of biosimilars to treat rheumatological diseases. Ann Rheum Dis. 2018</w:t>
      </w:r>
      <w:r>
        <w:rPr>
          <w:lang w:val="en-US" w:eastAsia="en-US" w:bidi="en-US"/>
        </w:rPr>
        <w:t>;77(2):165-174. doi: 10.1136/annrheumdis-2017-211937</w:t>
      </w:r>
    </w:p>
    <w:p w14:paraId="31F6A90F" w14:textId="77777777" w:rsidR="00E37CA0" w:rsidRDefault="008D55B8">
      <w:pPr>
        <w:pStyle w:val="24"/>
        <w:numPr>
          <w:ilvl w:val="0"/>
          <w:numId w:val="33"/>
        </w:numPr>
        <w:shd w:val="clear" w:color="auto" w:fill="auto"/>
        <w:tabs>
          <w:tab w:val="left" w:pos="1254"/>
        </w:tabs>
        <w:spacing w:line="408" w:lineRule="exact"/>
        <w:ind w:firstLine="840"/>
        <w:jc w:val="both"/>
      </w:pPr>
      <w:r>
        <w:t xml:space="preserve">Насонов </w:t>
      </w:r>
      <w:r>
        <w:rPr>
          <w:lang w:val="en-US" w:eastAsia="en-US" w:bidi="en-US"/>
        </w:rPr>
        <w:t xml:space="preserve">E.JI. </w:t>
      </w:r>
      <w:r>
        <w:t xml:space="preserve">Биоаналоги в ревматологии. Научно-практическая ревматология. 2016;54(6):628-640. </w:t>
      </w:r>
      <w:hyperlink r:id="rId50" w:history="1">
        <w:r>
          <w:rPr>
            <w:rStyle w:val="a3"/>
            <w:lang w:val="en-US" w:eastAsia="en-US" w:bidi="en-US"/>
          </w:rPr>
          <w:t>https://doi.org/10.14412/1995-4484-2016-628-640</w:t>
        </w:r>
      </w:hyperlink>
    </w:p>
    <w:p w14:paraId="5EC0724C"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 xml:space="preserve">Smolen JS, Goncalves J, Quinn </w:t>
      </w:r>
      <w:r>
        <w:t xml:space="preserve">М, </w:t>
      </w:r>
      <w:r>
        <w:rPr>
          <w:lang w:val="en-US" w:eastAsia="en-US" w:bidi="en-US"/>
        </w:rPr>
        <w:t>Benedetti F, Lee JY. Era of biosimilars in rheumatology: reshaping the healthcare environment. RMD Open. 2019 21;5(l):e000900. doi: 10.1136/rmdopen-2019-000900</w:t>
      </w:r>
    </w:p>
    <w:p w14:paraId="17EDC340" w14:textId="77777777" w:rsidR="00E37CA0" w:rsidRDefault="008D55B8">
      <w:pPr>
        <w:pStyle w:val="24"/>
        <w:numPr>
          <w:ilvl w:val="0"/>
          <w:numId w:val="33"/>
        </w:numPr>
        <w:shd w:val="clear" w:color="auto" w:fill="auto"/>
        <w:tabs>
          <w:tab w:val="left" w:pos="1258"/>
        </w:tabs>
        <w:spacing w:line="408" w:lineRule="exact"/>
        <w:ind w:firstLine="840"/>
        <w:jc w:val="both"/>
      </w:pPr>
      <w:r>
        <w:rPr>
          <w:lang w:val="en-US" w:eastAsia="en-US" w:bidi="en-US"/>
        </w:rPr>
        <w:t xml:space="preserve">Crawford RW, Murray DW. Total hip replacement: indications for surgery and risk factors for failure. Ann Rheum Dis. 1997 Aug;56(8):455-7. doi: 10.1136/ard.56.8.455 </w:t>
      </w:r>
      <w:r>
        <w:t>ч</w:t>
      </w:r>
    </w:p>
    <w:p w14:paraId="17682879" w14:textId="77777777" w:rsidR="00E37CA0" w:rsidRDefault="008D55B8">
      <w:pPr>
        <w:pStyle w:val="24"/>
        <w:numPr>
          <w:ilvl w:val="0"/>
          <w:numId w:val="33"/>
        </w:numPr>
        <w:shd w:val="clear" w:color="auto" w:fill="auto"/>
        <w:tabs>
          <w:tab w:val="left" w:pos="1258"/>
        </w:tabs>
        <w:spacing w:line="408" w:lineRule="exact"/>
        <w:ind w:firstLine="840"/>
        <w:jc w:val="both"/>
      </w:pPr>
      <w:r>
        <w:rPr>
          <w:lang w:val="en-US" w:eastAsia="en-US" w:bidi="en-US"/>
        </w:rPr>
        <w:t>Danoff JR, Moss G, Liabaud B, Geller JA. Total knee arthroplasty considerations in rheumat</w:t>
      </w:r>
      <w:r>
        <w:rPr>
          <w:lang w:val="en-US" w:eastAsia="en-US" w:bidi="en-US"/>
        </w:rPr>
        <w:t>oid arthritis. Autoimmune Dis. 2013;2013:185340. doi:10.1</w:t>
      </w:r>
      <w:r>
        <w:t>155/2013/185340135.</w:t>
      </w:r>
    </w:p>
    <w:p w14:paraId="11E5629B" w14:textId="77777777" w:rsidR="00E37CA0" w:rsidRDefault="008D55B8">
      <w:pPr>
        <w:pStyle w:val="24"/>
        <w:numPr>
          <w:ilvl w:val="0"/>
          <w:numId w:val="33"/>
        </w:numPr>
        <w:shd w:val="clear" w:color="auto" w:fill="auto"/>
        <w:tabs>
          <w:tab w:val="left" w:pos="1258"/>
        </w:tabs>
        <w:spacing w:line="408" w:lineRule="exact"/>
        <w:ind w:firstLine="840"/>
        <w:jc w:val="both"/>
      </w:pPr>
      <w:r>
        <w:rPr>
          <w:lang w:val="en-US" w:eastAsia="en-US" w:bidi="en-US"/>
        </w:rPr>
        <w:t xml:space="preserve">Klint E, Catrina AI, Matt P, et al. Evaluation of arthroscopy and macroscopic scoring. </w:t>
      </w:r>
      <w:r>
        <w:rPr>
          <w:lang w:val="en-US" w:eastAsia="en-US" w:bidi="en-US"/>
        </w:rPr>
        <w:lastRenderedPageBreak/>
        <w:t>Arthr Res Then 2009;11: R81. doi:10.1186/ar2714</w:t>
      </w:r>
    </w:p>
    <w:p w14:paraId="28049413" w14:textId="77777777" w:rsidR="00E37CA0" w:rsidRDefault="008D55B8">
      <w:pPr>
        <w:pStyle w:val="24"/>
        <w:numPr>
          <w:ilvl w:val="0"/>
          <w:numId w:val="33"/>
        </w:numPr>
        <w:shd w:val="clear" w:color="auto" w:fill="auto"/>
        <w:tabs>
          <w:tab w:val="left" w:pos="1258"/>
        </w:tabs>
        <w:spacing w:line="408" w:lineRule="exact"/>
        <w:ind w:firstLine="840"/>
        <w:jc w:val="both"/>
      </w:pPr>
      <w:r>
        <w:rPr>
          <w:lang w:val="en-US" w:eastAsia="en-US" w:bidi="en-US"/>
        </w:rPr>
        <w:t xml:space="preserve">Vermaak V, Briffa K, Langlands B, </w:t>
      </w:r>
      <w:r>
        <w:rPr>
          <w:lang w:val="en-US" w:eastAsia="en-US" w:bidi="en-US"/>
        </w:rPr>
        <w:t>Indeijeeth C, McQuade J. Evaluation of a disease specific rheumatoid arthritis self-management education program, a single group repeated measures study. BMC Musculoskelet Disord 2015; 16:214. doi: 10.1186/sl2891-015- 0663-6</w:t>
      </w:r>
    </w:p>
    <w:p w14:paraId="52B1667B"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Ndosi M, Adebajo A. Patient edu</w:t>
      </w:r>
      <w:r>
        <w:rPr>
          <w:lang w:val="en-US" w:eastAsia="en-US" w:bidi="en-US"/>
        </w:rPr>
        <w:t>cation in rheumatoid arthritis: is the needs-based approach the way forward? Clin Rheumatol 2015; 34:1827-1829. D01:10.1007/sl0067-015- 3063-2</w:t>
      </w:r>
    </w:p>
    <w:p w14:paraId="7AB564C1"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Abourazzak F, El Mansouri L, Huchet D, Lozac’hmeur R, Hajjaj-Hassouni N et al. Long-term effects of therapeutic e</w:t>
      </w:r>
      <w:r>
        <w:rPr>
          <w:lang w:val="en-US" w:eastAsia="en-US" w:bidi="en-US"/>
        </w:rPr>
        <w:t>ducation for patients with rheumatoid arthritis. Joint Bone Spine. 2009; 76:648-653. doi: 10.1016/j.jbspin.2009.01.010</w:t>
      </w:r>
    </w:p>
    <w:p w14:paraId="1BE74BC8"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 xml:space="preserve">Metsios GS, </w:t>
      </w:r>
      <w:r>
        <w:t xml:space="preserve">Мое </w:t>
      </w:r>
      <w:r>
        <w:rPr>
          <w:lang w:val="en-US" w:eastAsia="en-US" w:bidi="en-US"/>
        </w:rPr>
        <w:t>RH, van der Esch M, van Zanten JJCSV, Fenton SAM, et al.; IMPACT-RMD Consortium. The effects of exercise on cardiovascula</w:t>
      </w:r>
      <w:r>
        <w:rPr>
          <w:lang w:val="en-US" w:eastAsia="en-US" w:bidi="en-US"/>
        </w:rPr>
        <w:t>r disease risk factors and cardiovascular physiology in rheumatoid arthritis. Rheumatol Int. 2019 Dec 4. doi: 10.1007/S00296-019-04483-6</w:t>
      </w:r>
    </w:p>
    <w:p w14:paraId="13530150"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Metsios GS, Kitas GD. Physical activity, exercise and rheumatoid arthritis: Effectiveness, mechanisms and implementatio</w:t>
      </w:r>
      <w:r>
        <w:rPr>
          <w:lang w:val="en-US" w:eastAsia="en-US" w:bidi="en-US"/>
        </w:rPr>
        <w:t>n. Best Pract Res Clin Rheumatol. 2018;32(5):669-682. doi: 10.1016/j.berh.2019.03.013</w:t>
      </w:r>
    </w:p>
    <w:p w14:paraId="726622BD" w14:textId="77777777" w:rsidR="00E37CA0" w:rsidRDefault="008D55B8">
      <w:pPr>
        <w:pStyle w:val="24"/>
        <w:numPr>
          <w:ilvl w:val="0"/>
          <w:numId w:val="33"/>
        </w:numPr>
        <w:shd w:val="clear" w:color="auto" w:fill="auto"/>
        <w:tabs>
          <w:tab w:val="left" w:pos="1254"/>
        </w:tabs>
        <w:spacing w:line="408" w:lineRule="exact"/>
        <w:ind w:firstLine="840"/>
        <w:jc w:val="both"/>
      </w:pPr>
      <w:r>
        <w:rPr>
          <w:lang w:val="en-US" w:eastAsia="en-US" w:bidi="en-US"/>
        </w:rPr>
        <w:t>Rausch Osthoff AK, Niedermaim K, Braun J, Adams J, Brodin N, et al. 2018 EULAR recommendations for physical activity in people with inflammatory arthritis and osteoarthri</w:t>
      </w:r>
      <w:r>
        <w:rPr>
          <w:lang w:val="en-US" w:eastAsia="en-US" w:bidi="en-US"/>
        </w:rPr>
        <w:t>tis. Ann Rheum Dis. 2018;77(9):1251-1260. doi:10.1136/annrheumdis-2018-213585</w:t>
      </w:r>
    </w:p>
    <w:p w14:paraId="534FB434"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Arentz-Hansen H, Smedslund G, Kvalvik AG, Dagfinrud H, Fure B. Effect of Multidisciplinary, Team-Based Rehabilitation, Including Education, in Rheumatoid Arthritis [Internet]. Os</w:t>
      </w:r>
      <w:r>
        <w:rPr>
          <w:lang w:val="en-US" w:eastAsia="en-US" w:bidi="en-US"/>
        </w:rPr>
        <w:t>lo, Norway: Knowledge Centre for the Health Services at The Norwegian Institute of Public Health (NIPH); 2012 Dec.</w:t>
      </w:r>
    </w:p>
    <w:p w14:paraId="33C11F5C" w14:textId="77777777" w:rsidR="00E37CA0" w:rsidRDefault="008D55B8">
      <w:pPr>
        <w:pStyle w:val="24"/>
        <w:numPr>
          <w:ilvl w:val="0"/>
          <w:numId w:val="33"/>
        </w:numPr>
        <w:shd w:val="clear" w:color="auto" w:fill="auto"/>
        <w:tabs>
          <w:tab w:val="left" w:pos="1258"/>
        </w:tabs>
        <w:spacing w:line="408" w:lineRule="exact"/>
        <w:ind w:firstLine="840"/>
        <w:jc w:val="both"/>
      </w:pPr>
      <w:r>
        <w:rPr>
          <w:lang w:val="en-US" w:eastAsia="en-US" w:bidi="en-US"/>
        </w:rPr>
        <w:t>Siegel P, Tencza M, Apodaca B, Poole JL. Effectiveness of Occupational Therapy Interventions for Adults With Rheumatoid Arthritis: A Systemat</w:t>
      </w:r>
      <w:r>
        <w:rPr>
          <w:lang w:val="en-US" w:eastAsia="en-US" w:bidi="en-US"/>
        </w:rPr>
        <w:t>ic Review. Am J Occup Ther. 2017;71(l):7101180050pl-7101180050pll.doi:10.5014/ajot.2017.023176</w:t>
      </w:r>
    </w:p>
    <w:p w14:paraId="12DCD88D" w14:textId="77777777" w:rsidR="00E37CA0" w:rsidRDefault="008D55B8">
      <w:pPr>
        <w:pStyle w:val="24"/>
        <w:numPr>
          <w:ilvl w:val="0"/>
          <w:numId w:val="33"/>
        </w:numPr>
        <w:shd w:val="clear" w:color="auto" w:fill="auto"/>
        <w:tabs>
          <w:tab w:val="left" w:pos="1254"/>
        </w:tabs>
        <w:spacing w:line="408" w:lineRule="exact"/>
        <w:ind w:firstLine="840"/>
        <w:jc w:val="both"/>
      </w:pPr>
      <w:r>
        <w:rPr>
          <w:lang w:val="en-US" w:eastAsia="en-US" w:bidi="en-US"/>
        </w:rPr>
        <w:t>Andersen V, Holmskov U, Sorensen SB, Jawhara M, Andersen KW, et al. A Proposal for a Study on Treatment Selection and Lifestyle Recommendations in Chronic Inflam</w:t>
      </w:r>
      <w:r>
        <w:rPr>
          <w:lang w:val="en-US" w:eastAsia="en-US" w:bidi="en-US"/>
        </w:rPr>
        <w:t>matory Diseases: A Danish Multidisciplinary Collaboration on Prognostic Factors and Personalised Medicine. Nutrients. 2017;9(5). pii: E499. doi: 10.3390/nu9050499.</w:t>
      </w:r>
    </w:p>
    <w:p w14:paraId="3D6C61AE" w14:textId="77777777" w:rsidR="00E37CA0" w:rsidRDefault="008D55B8">
      <w:pPr>
        <w:pStyle w:val="24"/>
        <w:numPr>
          <w:ilvl w:val="0"/>
          <w:numId w:val="33"/>
        </w:numPr>
        <w:shd w:val="clear" w:color="auto" w:fill="auto"/>
        <w:tabs>
          <w:tab w:val="left" w:pos="1258"/>
        </w:tabs>
        <w:spacing w:line="408" w:lineRule="exact"/>
        <w:ind w:firstLine="840"/>
        <w:jc w:val="both"/>
      </w:pPr>
      <w:r>
        <w:t xml:space="preserve">Сухарева М.Л., Дубинина </w:t>
      </w:r>
      <w:r>
        <w:rPr>
          <w:lang w:val="en-US" w:eastAsia="en-US" w:bidi="en-US"/>
        </w:rPr>
        <w:t xml:space="preserve">T.B., </w:t>
      </w:r>
      <w:r>
        <w:t>Эрдес Ш.Ф., Агасаров Л.Г. Проблемы применения принципов доказа</w:t>
      </w:r>
      <w:r>
        <w:t xml:space="preserve">тельной медицины в медицинской реабилитации ревматических заболеваний. Научно-практическая ревматология. 2015;53(5):564-567. </w:t>
      </w:r>
      <w:hyperlink r:id="rId51" w:history="1">
        <w:r>
          <w:rPr>
            <w:rStyle w:val="a3"/>
          </w:rPr>
          <w:t>https://doi.Org/l</w:t>
        </w:r>
      </w:hyperlink>
      <w:r>
        <w:rPr>
          <w:rStyle w:val="2ArialUnicodeMS8pt"/>
        </w:rPr>
        <w:t xml:space="preserve"> </w:t>
      </w:r>
      <w:r>
        <w:t>0.14412/1995-4484-2015-564-567</w:t>
      </w:r>
    </w:p>
    <w:p w14:paraId="01EC1C7E" w14:textId="77777777" w:rsidR="00E37CA0" w:rsidRDefault="008D55B8">
      <w:pPr>
        <w:pStyle w:val="24"/>
        <w:numPr>
          <w:ilvl w:val="0"/>
          <w:numId w:val="33"/>
        </w:numPr>
        <w:shd w:val="clear" w:color="auto" w:fill="auto"/>
        <w:tabs>
          <w:tab w:val="left" w:pos="1258"/>
        </w:tabs>
        <w:spacing w:line="408" w:lineRule="exact"/>
        <w:ind w:firstLine="840"/>
        <w:jc w:val="both"/>
      </w:pPr>
      <w:r>
        <w:t>Каратеев А.Е., Сухарева М.В., Лила А.М. Медицинска</w:t>
      </w:r>
      <w:r>
        <w:t xml:space="preserve">я реабилитация в </w:t>
      </w:r>
      <w:r>
        <w:lastRenderedPageBreak/>
        <w:t>комплексном лечении ревматических заболеваний: обзор данных литературы. Научно</w:t>
      </w:r>
      <w:r>
        <w:softHyphen/>
        <w:t xml:space="preserve">практическая ревматология. 2019;57(5):584-596. </w:t>
      </w:r>
      <w:hyperlink r:id="rId52" w:history="1">
        <w:r>
          <w:rPr>
            <w:rStyle w:val="a3"/>
            <w:lang w:val="en-US" w:eastAsia="en-US" w:bidi="en-US"/>
          </w:rPr>
          <w:t xml:space="preserve">https://doi.org/10.14412/1995-4484-2019- </w:t>
        </w:r>
        <w:r>
          <w:rPr>
            <w:rStyle w:val="a3"/>
          </w:rPr>
          <w:t>584-596</w:t>
        </w:r>
      </w:hyperlink>
    </w:p>
    <w:p w14:paraId="5A0DBDCD" w14:textId="77777777" w:rsidR="00E37CA0" w:rsidRDefault="008D55B8">
      <w:pPr>
        <w:pStyle w:val="24"/>
        <w:numPr>
          <w:ilvl w:val="0"/>
          <w:numId w:val="33"/>
        </w:numPr>
        <w:shd w:val="clear" w:color="auto" w:fill="auto"/>
        <w:tabs>
          <w:tab w:val="left" w:pos="1258"/>
        </w:tabs>
        <w:spacing w:line="408" w:lineRule="exact"/>
        <w:ind w:firstLine="840"/>
        <w:jc w:val="both"/>
      </w:pPr>
      <w:r>
        <w:rPr>
          <w:lang w:val="en-US" w:eastAsia="en-US" w:bidi="en-US"/>
        </w:rPr>
        <w:t>Ar</w:t>
      </w:r>
      <w:r>
        <w:rPr>
          <w:lang w:val="en-US" w:eastAsia="en-US" w:bidi="en-US"/>
        </w:rPr>
        <w:t xml:space="preserve">entz-Hansen </w:t>
      </w:r>
      <w:r>
        <w:t xml:space="preserve">Н, </w:t>
      </w:r>
      <w:r>
        <w:rPr>
          <w:lang w:val="en-US" w:eastAsia="en-US" w:bidi="en-US"/>
        </w:rPr>
        <w:t xml:space="preserve">Smedslund G, Kvalvik AG, Dagfinrud </w:t>
      </w:r>
      <w:r>
        <w:t xml:space="preserve">Н, </w:t>
      </w:r>
      <w:r>
        <w:rPr>
          <w:lang w:val="en-US" w:eastAsia="en-US" w:bidi="en-US"/>
        </w:rPr>
        <w:t xml:space="preserve">Pure </w:t>
      </w:r>
      <w:r>
        <w:t xml:space="preserve">В. </w:t>
      </w:r>
      <w:r>
        <w:rPr>
          <w:lang w:val="en-US" w:eastAsia="en-US" w:bidi="en-US"/>
        </w:rPr>
        <w:t xml:space="preserve">Effect of Multidisciplinary, Team-Based Rehabilitation, Including Education, in Rheumatoid Arthritis [Internet]. Oslo, Norway: Knowledge Centre for the Health Services at The Norwegian Institute </w:t>
      </w:r>
      <w:r>
        <w:rPr>
          <w:lang w:val="en-US" w:eastAsia="en-US" w:bidi="en-US"/>
        </w:rPr>
        <w:t>of Public Health (NIPH); 2012</w:t>
      </w:r>
    </w:p>
    <w:p w14:paraId="5C374BDF" w14:textId="77777777" w:rsidR="00E37CA0" w:rsidRDefault="008D55B8">
      <w:pPr>
        <w:pStyle w:val="24"/>
        <w:numPr>
          <w:ilvl w:val="0"/>
          <w:numId w:val="33"/>
        </w:numPr>
        <w:shd w:val="clear" w:color="auto" w:fill="auto"/>
        <w:tabs>
          <w:tab w:val="left" w:pos="1268"/>
        </w:tabs>
        <w:spacing w:line="408" w:lineRule="exact"/>
        <w:ind w:firstLine="840"/>
        <w:jc w:val="both"/>
      </w:pPr>
      <w:r>
        <w:rPr>
          <w:lang w:val="en-US" w:eastAsia="en-US" w:bidi="en-US"/>
        </w:rPr>
        <w:t xml:space="preserve">Verhagen AP, Bierma-Zeinstra SM, Boers M, Cardoso JR, Lambeck J, de Bie R, de Vet HC. Balneotherapy (or spa therapy) for rheumatoid arthritis. Cochrane Database Syst Rev. 2015 Apr 11;2015(4):CD000518. </w:t>
      </w:r>
      <w:r>
        <w:rPr>
          <w:lang w:val="en-US" w:eastAsia="en-US" w:bidi="en-US"/>
        </w:rPr>
        <w:t>doi:10.1002/14651858.CD000518.</w:t>
      </w:r>
    </w:p>
    <w:p w14:paraId="50669828"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Widdifield J, Bernatsky S, Paterson JM, et al. Quality care in seniors with new-onset rheumatoid arthritis: a Canadian perspective. Arthritis Care Res (Hoboken) 2011; 63:53-7.</w:t>
      </w:r>
    </w:p>
    <w:p w14:paraId="0AE810D3" w14:textId="77777777" w:rsidR="00E37CA0" w:rsidRDefault="008D55B8">
      <w:pPr>
        <w:pStyle w:val="150"/>
        <w:shd w:val="clear" w:color="auto" w:fill="auto"/>
        <w:spacing w:after="0" w:line="200" w:lineRule="exact"/>
        <w:ind w:left="8660"/>
      </w:pPr>
      <w:r>
        <w:t>i</w:t>
      </w:r>
    </w:p>
    <w:p w14:paraId="03DA1D69" w14:textId="77777777" w:rsidR="00E37CA0" w:rsidRDefault="008D55B8">
      <w:pPr>
        <w:pStyle w:val="24"/>
        <w:shd w:val="clear" w:color="auto" w:fill="auto"/>
        <w:spacing w:line="408" w:lineRule="exact"/>
        <w:ind w:firstLine="0"/>
        <w:jc w:val="both"/>
      </w:pPr>
      <w:r>
        <w:rPr>
          <w:lang w:val="en-US" w:eastAsia="en-US" w:bidi="en-US"/>
        </w:rPr>
        <w:t>doi:10.1002/acr.20304</w:t>
      </w:r>
    </w:p>
    <w:p w14:paraId="61A705CE" w14:textId="77777777" w:rsidR="00E37CA0" w:rsidRDefault="008D55B8">
      <w:pPr>
        <w:pStyle w:val="24"/>
        <w:numPr>
          <w:ilvl w:val="0"/>
          <w:numId w:val="33"/>
        </w:numPr>
        <w:shd w:val="clear" w:color="auto" w:fill="auto"/>
        <w:tabs>
          <w:tab w:val="left" w:pos="1268"/>
        </w:tabs>
        <w:spacing w:line="408" w:lineRule="exact"/>
        <w:ind w:firstLine="840"/>
        <w:jc w:val="both"/>
      </w:pPr>
      <w:r>
        <w:rPr>
          <w:lang w:val="en-US" w:eastAsia="en-US" w:bidi="en-US"/>
        </w:rPr>
        <w:t>Beame LM, Byme AM, Segrav</w:t>
      </w:r>
      <w:r>
        <w:rPr>
          <w:lang w:val="en-US" w:eastAsia="en-US" w:bidi="en-US"/>
        </w:rPr>
        <w:t>e H, White CM. Multidisciplinary team care for people with rheumatoid arthritis: a systematic review and meta-analysis. Rheimiatol Int. 2016;36(3):311-24. doi:10.1007/s00296-015-3380-4.</w:t>
      </w:r>
    </w:p>
    <w:p w14:paraId="5F96A6AC"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Memel DS, Somerset M. General practitioner and specialist care: the pe</w:t>
      </w:r>
      <w:r>
        <w:rPr>
          <w:lang w:val="en-US" w:eastAsia="en-US" w:bidi="en-US"/>
        </w:rPr>
        <w:t xml:space="preserve">rceptions of people with rheumatoid arthritis. Prim Health Care Res Dev </w:t>
      </w:r>
      <w:r>
        <w:t xml:space="preserve">2003;4:29-37. </w:t>
      </w:r>
      <w:r>
        <w:rPr>
          <w:lang w:val="en-US" w:eastAsia="en-US" w:bidi="en-US"/>
        </w:rPr>
        <w:t>doi:10.1191/1463423603pcl20oa</w:t>
      </w:r>
    </w:p>
    <w:p w14:paraId="3184F179" w14:textId="77777777" w:rsidR="00E37CA0" w:rsidRDefault="008D55B8">
      <w:pPr>
        <w:pStyle w:val="24"/>
        <w:numPr>
          <w:ilvl w:val="0"/>
          <w:numId w:val="33"/>
        </w:numPr>
        <w:shd w:val="clear" w:color="auto" w:fill="auto"/>
        <w:tabs>
          <w:tab w:val="left" w:pos="1263"/>
        </w:tabs>
        <w:spacing w:line="408" w:lineRule="exact"/>
        <w:ind w:firstLine="840"/>
        <w:jc w:val="both"/>
      </w:pPr>
      <w:r>
        <w:rPr>
          <w:lang w:val="en-US" w:eastAsia="en-US" w:bidi="en-US"/>
        </w:rPr>
        <w:t xml:space="preserve">Uhlig T, Bjomeboe O, Kroll F, Palm 0, Olsen IC, Grotle M. Involvement of the multidisciplinary team and outcomes in inpatient </w:t>
      </w:r>
      <w:r>
        <w:rPr>
          <w:lang w:val="en-US" w:eastAsia="en-US" w:bidi="en-US"/>
        </w:rPr>
        <w:t>rehabilitation among patients with inflammatory rheumatic disease. BMC Musculoskelet Disord. 2016 Jan 13;17:18. doi: 10.1186/s 12891 -016-0870-9.</w:t>
      </w:r>
    </w:p>
    <w:p w14:paraId="54307264" w14:textId="77777777" w:rsidR="00E37CA0" w:rsidRDefault="008D55B8">
      <w:pPr>
        <w:pStyle w:val="24"/>
        <w:numPr>
          <w:ilvl w:val="0"/>
          <w:numId w:val="34"/>
        </w:numPr>
        <w:shd w:val="clear" w:color="auto" w:fill="auto"/>
        <w:tabs>
          <w:tab w:val="left" w:pos="1268"/>
        </w:tabs>
        <w:spacing w:line="408" w:lineRule="exact"/>
        <w:ind w:firstLine="840"/>
        <w:jc w:val="both"/>
      </w:pPr>
      <w:r>
        <w:rPr>
          <w:lang w:val="en-US" w:eastAsia="en-US" w:bidi="en-US"/>
        </w:rPr>
        <w:t>Westlake S L, Colebatch A N, Baird J, et al. Tumour necrosis factor antagonists and the risk of cardiovascular</w:t>
      </w:r>
      <w:r>
        <w:rPr>
          <w:lang w:val="en-US" w:eastAsia="en-US" w:bidi="en-US"/>
        </w:rPr>
        <w:t xml:space="preserve"> disease in patients with rheumatoid arthritis: a systematic literature review. Rheumatology. 2011;50(3):518-531. doi: 10.1093/rheumatology/keq316</w:t>
      </w:r>
    </w:p>
    <w:p w14:paraId="61A15273" w14:textId="77777777" w:rsidR="00E37CA0" w:rsidRDefault="008D55B8">
      <w:pPr>
        <w:pStyle w:val="24"/>
        <w:numPr>
          <w:ilvl w:val="0"/>
          <w:numId w:val="34"/>
        </w:numPr>
        <w:shd w:val="clear" w:color="auto" w:fill="auto"/>
        <w:tabs>
          <w:tab w:val="left" w:pos="1263"/>
        </w:tabs>
        <w:spacing w:line="408" w:lineRule="exact"/>
        <w:ind w:firstLine="840"/>
        <w:jc w:val="both"/>
      </w:pPr>
      <w:r>
        <w:rPr>
          <w:lang w:val="en-US" w:eastAsia="en-US" w:bidi="en-US"/>
        </w:rPr>
        <w:t>Micha R, Imamura F, Wyler von Ballmoos M, Solomon DH, Heman MA, Ridker PM, Mozaffarian D. Systematic review a</w:t>
      </w:r>
      <w:r>
        <w:rPr>
          <w:lang w:val="en-US" w:eastAsia="en-US" w:bidi="en-US"/>
        </w:rPr>
        <w:t>nd meta-analysis of methotrexate use and risk of cardiovascular disease. Am J Cardiol. 2011 Nov l;108(9):1362-70. doi: 10.1016/j .amjcard.2011.06.054.</w:t>
      </w:r>
    </w:p>
    <w:p w14:paraId="04E4E3BE" w14:textId="77777777" w:rsidR="00E37CA0" w:rsidRDefault="008D55B8">
      <w:pPr>
        <w:pStyle w:val="24"/>
        <w:numPr>
          <w:ilvl w:val="0"/>
          <w:numId w:val="34"/>
        </w:numPr>
        <w:shd w:val="clear" w:color="auto" w:fill="auto"/>
        <w:tabs>
          <w:tab w:val="left" w:pos="1268"/>
        </w:tabs>
        <w:spacing w:line="408" w:lineRule="exact"/>
        <w:ind w:firstLine="840"/>
        <w:jc w:val="both"/>
      </w:pPr>
      <w:r>
        <w:rPr>
          <w:lang w:val="en-US" w:eastAsia="en-US" w:bidi="en-US"/>
        </w:rPr>
        <w:t>Roubille C, Richer V, Startino T, et al. The effect of tumor necrosis factor inhibitors, methotrexate, no</w:t>
      </w:r>
      <w:r>
        <w:rPr>
          <w:lang w:val="en-US" w:eastAsia="en-US" w:bidi="en-US"/>
        </w:rPr>
        <w:t>n-steroidal anti-inflammatory drugs and corticosteroids on cardiovascular events in rheumatoid arthritis, psoriasis and psoriatic arthritis: a systemic review and meta-analysis. Aim Rheunm Dis 2015; 74:480-489. Doi:10.1136/annrheumdis-2014-206624.</w:t>
      </w:r>
    </w:p>
    <w:p w14:paraId="5C019AF5" w14:textId="77777777" w:rsidR="00E37CA0" w:rsidRDefault="008D55B8">
      <w:pPr>
        <w:pStyle w:val="24"/>
        <w:numPr>
          <w:ilvl w:val="0"/>
          <w:numId w:val="34"/>
        </w:numPr>
        <w:shd w:val="clear" w:color="auto" w:fill="auto"/>
        <w:tabs>
          <w:tab w:val="left" w:pos="1268"/>
        </w:tabs>
        <w:spacing w:line="408" w:lineRule="exact"/>
        <w:ind w:firstLine="840"/>
        <w:jc w:val="both"/>
      </w:pPr>
      <w:r>
        <w:rPr>
          <w:lang w:val="en-US" w:eastAsia="en-US" w:bidi="en-US"/>
        </w:rPr>
        <w:t>Bamabe C</w:t>
      </w:r>
      <w:r>
        <w:rPr>
          <w:lang w:val="en-US" w:eastAsia="en-US" w:bidi="en-US"/>
        </w:rPr>
        <w:t>., Martin B.-J., Ghali W. A. Systematic review and meta-analysis: anti</w:t>
      </w:r>
      <w:r>
        <w:rPr>
          <w:lang w:val="en-US" w:eastAsia="en-US" w:bidi="en-US"/>
        </w:rPr>
        <w:softHyphen/>
        <w:t xml:space="preserve">tumor </w:t>
      </w:r>
      <w:r>
        <w:rPr>
          <w:lang w:val="en-US" w:eastAsia="en-US" w:bidi="en-US"/>
        </w:rPr>
        <w:lastRenderedPageBreak/>
        <w:t>necrosis factor a therapy and cardiovascular events in rheumatoid arthritis. Arthritis Care &amp; Research. 2011;63(4):522-529. doi:10.1002/acr.20371</w:t>
      </w:r>
    </w:p>
    <w:p w14:paraId="44A285EA" w14:textId="77777777" w:rsidR="00E37CA0" w:rsidRDefault="008D55B8">
      <w:pPr>
        <w:pStyle w:val="24"/>
        <w:numPr>
          <w:ilvl w:val="0"/>
          <w:numId w:val="34"/>
        </w:numPr>
        <w:shd w:val="clear" w:color="auto" w:fill="auto"/>
        <w:tabs>
          <w:tab w:val="left" w:pos="1273"/>
        </w:tabs>
        <w:spacing w:line="408" w:lineRule="exact"/>
        <w:ind w:firstLine="840"/>
        <w:jc w:val="both"/>
      </w:pPr>
      <w:r>
        <w:rPr>
          <w:lang w:val="en-US" w:eastAsia="en-US" w:bidi="en-US"/>
        </w:rPr>
        <w:t xml:space="preserve">Robinson PC, Taylor WJ. Time to </w:t>
      </w:r>
      <w:r>
        <w:rPr>
          <w:lang w:val="en-US" w:eastAsia="en-US" w:bidi="en-US"/>
        </w:rPr>
        <w:t>treatment in rheumatoid arthritis: factors associated with time to treatment initiation and urgent triage assessment of general practitioner referrals. J Clin Rheumatol 2010;16:267-73. doi:10.1097/RHU.0b013e3181eeb499</w:t>
      </w:r>
    </w:p>
    <w:p w14:paraId="29F844D7" w14:textId="77777777" w:rsidR="00E37CA0" w:rsidRDefault="008D55B8">
      <w:pPr>
        <w:pStyle w:val="24"/>
        <w:numPr>
          <w:ilvl w:val="0"/>
          <w:numId w:val="34"/>
        </w:numPr>
        <w:shd w:val="clear" w:color="auto" w:fill="auto"/>
        <w:tabs>
          <w:tab w:val="left" w:pos="1359"/>
        </w:tabs>
        <w:spacing w:line="408" w:lineRule="exact"/>
        <w:ind w:firstLine="840"/>
        <w:jc w:val="both"/>
      </w:pPr>
      <w:r>
        <w:rPr>
          <w:lang w:val="en-US" w:eastAsia="en-US" w:bidi="en-US"/>
        </w:rPr>
        <w:t>Kyburz D, Gabay C, Michel BA, et al. T</w:t>
      </w:r>
      <w:r>
        <w:rPr>
          <w:lang w:val="en-US" w:eastAsia="en-US" w:bidi="en-US"/>
        </w:rPr>
        <w:t>he long-term impact of early treatment of</w:t>
      </w:r>
    </w:p>
    <w:p w14:paraId="3475B5FC" w14:textId="77777777" w:rsidR="00E37CA0" w:rsidRDefault="008D55B8">
      <w:pPr>
        <w:pStyle w:val="24"/>
        <w:shd w:val="clear" w:color="auto" w:fill="auto"/>
        <w:tabs>
          <w:tab w:val="left" w:pos="5664"/>
        </w:tabs>
        <w:spacing w:line="408" w:lineRule="exact"/>
        <w:ind w:firstLine="0"/>
        <w:jc w:val="both"/>
      </w:pPr>
      <w:r>
        <w:rPr>
          <w:lang w:val="en-US" w:eastAsia="en-US" w:bidi="en-US"/>
        </w:rPr>
        <w:t>rheumatoid arthritis on radiographic progression:</w:t>
      </w:r>
      <w:r>
        <w:rPr>
          <w:lang w:val="en-US" w:eastAsia="en-US" w:bidi="en-US"/>
        </w:rPr>
        <w:tab/>
        <w:t>a population-based cohort study.</w:t>
      </w:r>
    </w:p>
    <w:p w14:paraId="22D36222" w14:textId="77777777" w:rsidR="00E37CA0" w:rsidRDefault="008D55B8">
      <w:pPr>
        <w:pStyle w:val="24"/>
        <w:shd w:val="clear" w:color="auto" w:fill="auto"/>
        <w:spacing w:line="408" w:lineRule="exact"/>
        <w:ind w:firstLine="0"/>
        <w:jc w:val="both"/>
      </w:pPr>
      <w:r>
        <w:rPr>
          <w:lang w:val="en-US" w:eastAsia="en-US" w:bidi="en-US"/>
        </w:rPr>
        <w:t>Rheumatology (Oxford) 2011;50:1106-10. doi:10.1093/rheumatology/keq424</w:t>
      </w:r>
    </w:p>
    <w:p w14:paraId="2268872C" w14:textId="77777777" w:rsidR="00E37CA0" w:rsidRDefault="008D55B8">
      <w:pPr>
        <w:pStyle w:val="24"/>
        <w:numPr>
          <w:ilvl w:val="0"/>
          <w:numId w:val="34"/>
        </w:numPr>
        <w:shd w:val="clear" w:color="auto" w:fill="auto"/>
        <w:tabs>
          <w:tab w:val="left" w:pos="1258"/>
        </w:tabs>
        <w:spacing w:line="408" w:lineRule="exact"/>
        <w:ind w:firstLine="840"/>
        <w:jc w:val="both"/>
      </w:pPr>
      <w:r>
        <w:rPr>
          <w:lang w:val="en-US" w:eastAsia="en-US" w:bidi="en-US"/>
        </w:rPr>
        <w:t xml:space="preserve">Feldman DE, Bernatsky S, Houde M, et al. Early consultation </w:t>
      </w:r>
      <w:r>
        <w:rPr>
          <w:lang w:val="en-US" w:eastAsia="en-US" w:bidi="en-US"/>
        </w:rPr>
        <w:t>with a rheumatologist for RA: does it reduce subsequent use of orthopaedic surgery? Rheumatology (Oxford) 2013;52:452-9. doi: 10.1093/rheiunatology/kes231</w:t>
      </w:r>
    </w:p>
    <w:p w14:paraId="1F166E24" w14:textId="77777777" w:rsidR="00E37CA0" w:rsidRDefault="008D55B8">
      <w:pPr>
        <w:pStyle w:val="24"/>
        <w:numPr>
          <w:ilvl w:val="0"/>
          <w:numId w:val="34"/>
        </w:numPr>
        <w:shd w:val="clear" w:color="auto" w:fill="auto"/>
        <w:tabs>
          <w:tab w:val="left" w:pos="1263"/>
        </w:tabs>
        <w:spacing w:line="408" w:lineRule="exact"/>
        <w:ind w:firstLine="840"/>
        <w:jc w:val="both"/>
      </w:pPr>
      <w:r>
        <w:rPr>
          <w:lang w:val="en-US" w:eastAsia="en-US" w:bidi="en-US"/>
        </w:rPr>
        <w:t>Emery P, Breedveld FC, Dougados M, Kalden JR, Schiff MH, Smolen JS. Early referral recommendation for</w:t>
      </w:r>
      <w:r>
        <w:rPr>
          <w:lang w:val="en-US" w:eastAsia="en-US" w:bidi="en-US"/>
        </w:rPr>
        <w:t xml:space="preserve"> newly diagnosed rheumatoid arthritis: evidence based development of a clinical guide. Ann Rheum Dis. 2002 Apr;61(4):290-7. doi:10.1136/ard.61.4.290.</w:t>
      </w:r>
    </w:p>
    <w:p w14:paraId="3A8C15AC" w14:textId="77777777" w:rsidR="00E37CA0" w:rsidRDefault="008D55B8">
      <w:pPr>
        <w:pStyle w:val="24"/>
        <w:numPr>
          <w:ilvl w:val="0"/>
          <w:numId w:val="34"/>
        </w:numPr>
        <w:shd w:val="clear" w:color="auto" w:fill="auto"/>
        <w:tabs>
          <w:tab w:val="left" w:pos="1258"/>
        </w:tabs>
        <w:spacing w:line="408" w:lineRule="exact"/>
        <w:ind w:firstLine="840"/>
        <w:jc w:val="both"/>
      </w:pPr>
      <w:r>
        <w:rPr>
          <w:lang w:val="en-US" w:eastAsia="en-US" w:bidi="en-US"/>
        </w:rPr>
        <w:t>Amett FC, Edworthy SM, Bloch DA, McShane DJ, Fries JF, Cooper NS, Healey LA, Kaplan SR, Liang MH, Luthra H</w:t>
      </w:r>
      <w:r>
        <w:rPr>
          <w:lang w:val="en-US" w:eastAsia="en-US" w:bidi="en-US"/>
        </w:rPr>
        <w:t>S, et al. The American Rheumatism Association 1987 revised criteria for the classiflcation of rheumatoid arthritis. Arthritis Rheum. 1988;31:315-24.</w:t>
      </w:r>
    </w:p>
    <w:p w14:paraId="2B2842F9" w14:textId="77777777" w:rsidR="00E37CA0" w:rsidRDefault="008D55B8">
      <w:pPr>
        <w:pStyle w:val="24"/>
        <w:numPr>
          <w:ilvl w:val="0"/>
          <w:numId w:val="34"/>
        </w:numPr>
        <w:shd w:val="clear" w:color="auto" w:fill="auto"/>
        <w:tabs>
          <w:tab w:val="left" w:pos="1268"/>
        </w:tabs>
        <w:spacing w:line="408" w:lineRule="exact"/>
        <w:ind w:firstLine="840"/>
        <w:jc w:val="both"/>
      </w:pPr>
      <w:r>
        <w:rPr>
          <w:lang w:val="en-US" w:eastAsia="en-US" w:bidi="en-US"/>
        </w:rPr>
        <w:t>Baillet A, Gossec L, Carmona L, et al. Points to consider for reporting, screening for and preventing selec</w:t>
      </w:r>
      <w:r>
        <w:rPr>
          <w:lang w:val="en-US" w:eastAsia="en-US" w:bidi="en-US"/>
        </w:rPr>
        <w:t>ted comorbidities in chronic inflammatory rheumatic diseases in daily practice: a EULAR initiative. Ann Rheum Dis 2016;75:965-73. doi:10.1136/annrheumdis-2016- 209233</w:t>
      </w:r>
    </w:p>
    <w:p w14:paraId="429E1BFB" w14:textId="77777777" w:rsidR="00E37CA0" w:rsidRDefault="008D55B8">
      <w:pPr>
        <w:pStyle w:val="24"/>
        <w:numPr>
          <w:ilvl w:val="0"/>
          <w:numId w:val="34"/>
        </w:numPr>
        <w:shd w:val="clear" w:color="auto" w:fill="auto"/>
        <w:tabs>
          <w:tab w:val="left" w:pos="1275"/>
        </w:tabs>
        <w:spacing w:line="408" w:lineRule="exact"/>
        <w:ind w:firstLine="840"/>
        <w:jc w:val="both"/>
      </w:pPr>
      <w:r>
        <w:rPr>
          <w:lang w:val="en-US" w:eastAsia="en-US" w:bidi="en-US"/>
        </w:rPr>
        <w:t xml:space="preserve">Richards JS, Dowell SM, Quinones ME, Kerr GS. How to use biologic agents in </w:t>
      </w:r>
      <w:r>
        <w:rPr>
          <w:lang w:val="en-US" w:eastAsia="en-US" w:bidi="en-US"/>
        </w:rPr>
        <w:t>patients with rheumatoid arthritis who have comorbid disease. BMJ 2015;17;351:h3658. doi:10.1136/bmj.h3658.</w:t>
      </w:r>
    </w:p>
    <w:p w14:paraId="46A437A3" w14:textId="77777777" w:rsidR="00E37CA0" w:rsidRDefault="008D55B8">
      <w:pPr>
        <w:pStyle w:val="24"/>
        <w:numPr>
          <w:ilvl w:val="0"/>
          <w:numId w:val="34"/>
        </w:numPr>
        <w:shd w:val="clear" w:color="auto" w:fill="auto"/>
        <w:tabs>
          <w:tab w:val="left" w:pos="1275"/>
        </w:tabs>
        <w:spacing w:line="408" w:lineRule="exact"/>
        <w:ind w:firstLine="840"/>
        <w:jc w:val="both"/>
      </w:pPr>
      <w:r>
        <w:rPr>
          <w:lang w:val="en-US" w:eastAsia="en-US" w:bidi="en-US"/>
        </w:rPr>
        <w:t>Chen Y-M, Yang S-S, Chen D-Y. Risk-stratified management strategies for HBV reactivation in RA patients receiving biological and targeted therapy: a</w:t>
      </w:r>
      <w:r>
        <w:rPr>
          <w:lang w:val="en-US" w:eastAsia="en-US" w:bidi="en-US"/>
        </w:rPr>
        <w:t xml:space="preserve"> narrative review. J Microbiol Immunol Infect 2019; 52:1-8. </w:t>
      </w:r>
      <w:hyperlink r:id="rId53" w:history="1">
        <w:r>
          <w:rPr>
            <w:rStyle w:val="a3"/>
            <w:lang w:val="en-US" w:eastAsia="en-US" w:bidi="en-US"/>
          </w:rPr>
          <w:t>https://doi.Org/10.1016/j.jmii.2017.10.002</w:t>
        </w:r>
      </w:hyperlink>
    </w:p>
    <w:p w14:paraId="24F73EAF" w14:textId="77777777" w:rsidR="00E37CA0" w:rsidRDefault="008D55B8">
      <w:pPr>
        <w:pStyle w:val="24"/>
        <w:numPr>
          <w:ilvl w:val="0"/>
          <w:numId w:val="34"/>
        </w:numPr>
        <w:shd w:val="clear" w:color="auto" w:fill="auto"/>
        <w:tabs>
          <w:tab w:val="left" w:pos="1380"/>
        </w:tabs>
        <w:spacing w:line="408" w:lineRule="exact"/>
        <w:ind w:firstLine="840"/>
        <w:jc w:val="both"/>
      </w:pPr>
      <w:r>
        <w:rPr>
          <w:lang w:val="en-US" w:eastAsia="en-US" w:bidi="en-US"/>
        </w:rPr>
        <w:t>Dragonas C, Ehrenstein B, Fleck M. Tocilizumab treatment in a patient suffering</w:t>
      </w:r>
    </w:p>
    <w:p w14:paraId="3C2C8A94" w14:textId="77777777" w:rsidR="00E37CA0" w:rsidRDefault="008D55B8">
      <w:pPr>
        <w:pStyle w:val="24"/>
        <w:shd w:val="clear" w:color="auto" w:fill="auto"/>
        <w:tabs>
          <w:tab w:val="left" w:pos="8534"/>
        </w:tabs>
        <w:spacing w:line="408" w:lineRule="exact"/>
        <w:ind w:firstLine="0"/>
        <w:jc w:val="both"/>
      </w:pPr>
      <w:r>
        <w:rPr>
          <w:lang w:val="en-US" w:eastAsia="en-US" w:bidi="en-US"/>
        </w:rPr>
        <w:t xml:space="preserve">from rheumatoid </w:t>
      </w:r>
      <w:r>
        <w:rPr>
          <w:lang w:val="en-US" w:eastAsia="en-US" w:bidi="en-US"/>
        </w:rPr>
        <w:t xml:space="preserve">arthritis and concomitant chronic hepatitis C infection. Rheumatol (Oxford) 2012;51:1520-1521. </w:t>
      </w:r>
      <w:hyperlink r:id="rId54" w:history="1">
        <w:r>
          <w:rPr>
            <w:rStyle w:val="a3"/>
            <w:lang w:val="en-US" w:eastAsia="en-US" w:bidi="en-US"/>
          </w:rPr>
          <w:t>https://doi.org/10.1093/rheumatology/kes051</w:t>
        </w:r>
      </w:hyperlink>
      <w:r>
        <w:rPr>
          <w:lang w:val="en-US" w:eastAsia="en-US" w:bidi="en-US"/>
        </w:rPr>
        <w:tab/>
        <w:t>-</w:t>
      </w:r>
    </w:p>
    <w:p w14:paraId="13CD22CA" w14:textId="77777777" w:rsidR="00E37CA0" w:rsidRDefault="008D55B8">
      <w:pPr>
        <w:pStyle w:val="24"/>
        <w:numPr>
          <w:ilvl w:val="0"/>
          <w:numId w:val="34"/>
        </w:numPr>
        <w:shd w:val="clear" w:color="auto" w:fill="auto"/>
        <w:tabs>
          <w:tab w:val="left" w:pos="1275"/>
        </w:tabs>
        <w:spacing w:line="408" w:lineRule="exact"/>
        <w:ind w:firstLine="840"/>
        <w:jc w:val="both"/>
      </w:pPr>
      <w:r>
        <w:rPr>
          <w:lang w:val="en-US" w:eastAsia="en-US" w:bidi="en-US"/>
        </w:rPr>
        <w:t>lannone F, La Montagna G, Bagnato G et al. Safety of etan</w:t>
      </w:r>
      <w:r>
        <w:rPr>
          <w:lang w:val="en-US" w:eastAsia="en-US" w:bidi="en-US"/>
        </w:rPr>
        <w:t xml:space="preserve">ercept and methotrexate in patients with rheumatoid arthritis and hepatitis C virus infection: a multicenter randomized clinical trial. J Rheumatol 2014; 41:286-292. </w:t>
      </w:r>
      <w:hyperlink r:id="rId55" w:history="1">
        <w:r>
          <w:rPr>
            <w:rStyle w:val="a3"/>
            <w:lang w:val="en-US" w:eastAsia="en-US" w:bidi="en-US"/>
          </w:rPr>
          <w:t>https://doi.org/10.3899/jrheum.130658</w:t>
        </w:r>
      </w:hyperlink>
    </w:p>
    <w:p w14:paraId="3FBC5CC0" w14:textId="77777777" w:rsidR="00E37CA0" w:rsidRDefault="008D55B8">
      <w:pPr>
        <w:pStyle w:val="24"/>
        <w:numPr>
          <w:ilvl w:val="0"/>
          <w:numId w:val="34"/>
        </w:numPr>
        <w:shd w:val="clear" w:color="auto" w:fill="auto"/>
        <w:tabs>
          <w:tab w:val="left" w:pos="1380"/>
        </w:tabs>
        <w:spacing w:line="408" w:lineRule="exact"/>
        <w:ind w:firstLine="840"/>
        <w:jc w:val="both"/>
      </w:pPr>
      <w:r>
        <w:rPr>
          <w:lang w:val="en-US" w:eastAsia="en-US" w:bidi="en-US"/>
        </w:rPr>
        <w:t>Joseph AM. Treatment of rheumatoid arthritis in patients with concomitant chronic</w:t>
      </w:r>
    </w:p>
    <w:p w14:paraId="383F0286" w14:textId="77777777" w:rsidR="00E37CA0" w:rsidRDefault="008D55B8">
      <w:pPr>
        <w:pStyle w:val="24"/>
        <w:shd w:val="clear" w:color="auto" w:fill="auto"/>
        <w:tabs>
          <w:tab w:val="left" w:pos="8534"/>
        </w:tabs>
        <w:spacing w:line="408" w:lineRule="exact"/>
        <w:ind w:firstLine="0"/>
        <w:jc w:val="both"/>
      </w:pPr>
      <w:r>
        <w:rPr>
          <w:lang w:val="en-US" w:eastAsia="en-US" w:bidi="en-US"/>
        </w:rPr>
        <w:t>hepatitis C infection. Ther Adv Musculoskelet Dis 2012;</w:t>
      </w:r>
      <w:r>
        <w:rPr>
          <w:lang w:val="en-US" w:eastAsia="en-US" w:bidi="en-US"/>
        </w:rPr>
        <w:tab/>
        <w:t>4:35-40.</w:t>
      </w:r>
    </w:p>
    <w:p w14:paraId="6450A12D" w14:textId="77777777" w:rsidR="00E37CA0" w:rsidRDefault="008D55B8">
      <w:pPr>
        <w:pStyle w:val="24"/>
        <w:shd w:val="clear" w:color="auto" w:fill="auto"/>
        <w:spacing w:line="408" w:lineRule="exact"/>
        <w:ind w:firstLine="0"/>
        <w:jc w:val="both"/>
      </w:pPr>
      <w:r>
        <w:rPr>
          <w:lang w:val="en-US" w:eastAsia="en-US" w:bidi="en-US"/>
        </w:rPr>
        <w:t>https://doi.</w:t>
      </w:r>
      <w:r>
        <w:rPr>
          <w:rStyle w:val="2Corbel115pt"/>
          <w:b w:val="0"/>
          <w:bCs w:val="0"/>
        </w:rPr>
        <w:t>0</w:t>
      </w:r>
      <w:r>
        <w:rPr>
          <w:lang w:val="en-US" w:eastAsia="en-US" w:bidi="en-US"/>
        </w:rPr>
        <w:t>rg/lO.l 177/1759720X11424459</w:t>
      </w:r>
    </w:p>
    <w:p w14:paraId="044414AB" w14:textId="77777777" w:rsidR="00E37CA0" w:rsidRDefault="008D55B8">
      <w:pPr>
        <w:pStyle w:val="24"/>
        <w:numPr>
          <w:ilvl w:val="0"/>
          <w:numId w:val="34"/>
        </w:numPr>
        <w:shd w:val="clear" w:color="auto" w:fill="auto"/>
        <w:tabs>
          <w:tab w:val="left" w:pos="1279"/>
        </w:tabs>
        <w:spacing w:line="408" w:lineRule="exact"/>
        <w:ind w:firstLine="840"/>
        <w:jc w:val="both"/>
      </w:pPr>
      <w:r>
        <w:rPr>
          <w:lang w:val="en-US" w:eastAsia="en-US" w:bidi="en-US"/>
        </w:rPr>
        <w:lastRenderedPageBreak/>
        <w:t>Mahajan TD, Hooker R, Maher L, Brown G, Reimold A. Abatacept therap</w:t>
      </w:r>
      <w:r>
        <w:rPr>
          <w:lang w:val="en-US" w:eastAsia="en-US" w:bidi="en-US"/>
        </w:rPr>
        <w:t>y for rheumatoid arthritis in the setting of hepatitis C infection. J Clin Rheumatol 2010; 16:332-334. https://d</w:t>
      </w:r>
      <w:r>
        <w:rPr>
          <w:rStyle w:val="2Corbel115pt"/>
          <w:b w:val="0"/>
          <w:bCs w:val="0"/>
        </w:rPr>
        <w:t>0</w:t>
      </w:r>
      <w:r>
        <w:rPr>
          <w:lang w:val="en-US" w:eastAsia="en-US" w:bidi="en-US"/>
        </w:rPr>
        <w:t>i.</w:t>
      </w:r>
      <w:r>
        <w:rPr>
          <w:rStyle w:val="2Corbel115pt"/>
          <w:b w:val="0"/>
          <w:bCs w:val="0"/>
        </w:rPr>
        <w:t>0</w:t>
      </w:r>
      <w:r>
        <w:rPr>
          <w:lang w:val="en-US" w:eastAsia="en-US" w:bidi="en-US"/>
        </w:rPr>
        <w:t>rg/l 0.1097/RHU.0b013e3181 f4cd92</w:t>
      </w:r>
    </w:p>
    <w:p w14:paraId="42D98504" w14:textId="77777777" w:rsidR="00E37CA0" w:rsidRDefault="008D55B8">
      <w:pPr>
        <w:pStyle w:val="24"/>
        <w:numPr>
          <w:ilvl w:val="0"/>
          <w:numId w:val="34"/>
        </w:numPr>
        <w:shd w:val="clear" w:color="auto" w:fill="auto"/>
        <w:tabs>
          <w:tab w:val="left" w:pos="1279"/>
        </w:tabs>
        <w:spacing w:line="408" w:lineRule="exact"/>
        <w:ind w:firstLine="840"/>
        <w:jc w:val="both"/>
      </w:pPr>
      <w:r>
        <w:rPr>
          <w:lang w:val="en-US" w:eastAsia="en-US" w:bidi="en-US"/>
        </w:rPr>
        <w:t>Nagashima T, Maruyama A, Kamata Y, Minota S. Unchanged serum viral load and liver fimction during tocilizu</w:t>
      </w:r>
      <w:r>
        <w:rPr>
          <w:lang w:val="en-US" w:eastAsia="en-US" w:bidi="en-US"/>
        </w:rPr>
        <w:t xml:space="preserve">mab treatment in a patient with rheumatoid arthritis and hepatitis C virus infection. Rheumatol Int 2012; 32:2231-2232. </w:t>
      </w:r>
      <w:hyperlink r:id="rId56" w:history="1">
        <w:r>
          <w:rPr>
            <w:rStyle w:val="a3"/>
            <w:lang w:val="en-US" w:eastAsia="en-US" w:bidi="en-US"/>
          </w:rPr>
          <w:t>https://doi.org/10.1007/s00296-011-2060-2</w:t>
        </w:r>
      </w:hyperlink>
    </w:p>
    <w:p w14:paraId="2DD0BA54" w14:textId="77777777" w:rsidR="00E37CA0" w:rsidRDefault="008D55B8">
      <w:pPr>
        <w:pStyle w:val="24"/>
        <w:numPr>
          <w:ilvl w:val="0"/>
          <w:numId w:val="34"/>
        </w:numPr>
        <w:shd w:val="clear" w:color="auto" w:fill="auto"/>
        <w:tabs>
          <w:tab w:val="left" w:pos="1279"/>
        </w:tabs>
        <w:spacing w:line="408" w:lineRule="exact"/>
        <w:ind w:firstLine="840"/>
        <w:jc w:val="both"/>
      </w:pPr>
      <w:r>
        <w:rPr>
          <w:lang w:val="en-US" w:eastAsia="en-US" w:bidi="en-US"/>
        </w:rPr>
        <w:t>Cantini F, Nannini C, Niccoli L, lanno</w:t>
      </w:r>
      <w:r>
        <w:rPr>
          <w:lang w:val="en-US" w:eastAsia="en-US" w:bidi="en-US"/>
        </w:rPr>
        <w:t>ne F, Delogu G, et al.; SAFEBIO (Italian multidisciplinary task force for screening of tuberculosis before and during biologic therapy). Guidance for the management of patients with latent tuberculosis infection requiring biologic therapy in rheumatology a</w:t>
      </w:r>
      <w:r>
        <w:rPr>
          <w:lang w:val="en-US" w:eastAsia="en-US" w:bidi="en-US"/>
        </w:rPr>
        <w:t>nd dermatology clinical practice. Autoimmun Rev. 2015;14(6):503-9. doi: 10.1016/j .autrev.2015.01.011</w:t>
      </w:r>
    </w:p>
    <w:p w14:paraId="3B88F41E" w14:textId="77777777" w:rsidR="00E37CA0" w:rsidRDefault="008D55B8">
      <w:pPr>
        <w:pStyle w:val="24"/>
        <w:numPr>
          <w:ilvl w:val="0"/>
          <w:numId w:val="34"/>
        </w:numPr>
        <w:shd w:val="clear" w:color="auto" w:fill="auto"/>
        <w:tabs>
          <w:tab w:val="left" w:pos="1284"/>
        </w:tabs>
        <w:spacing w:line="408" w:lineRule="exact"/>
        <w:ind w:firstLine="840"/>
        <w:jc w:val="both"/>
      </w:pPr>
      <w:r>
        <w:rPr>
          <w:lang w:val="en-US" w:eastAsia="en-US" w:bidi="en-US"/>
        </w:rPr>
        <w:t xml:space="preserve">Winthrop KL, Park SH, Gul A, Cardiel MH, Gomez-Reino JJ, et al. Tuberculosis and other opportunistic infections in tofacitinib-treated patients with </w:t>
      </w:r>
      <w:r>
        <w:rPr>
          <w:lang w:val="en-US" w:eastAsia="en-US" w:bidi="en-US"/>
        </w:rPr>
        <w:t>rheumatoid arthritis. Ann Rheum Dis. 2016;75(6):1133-8. doi:10.1136/annrheiundis-2015-207319</w:t>
      </w:r>
    </w:p>
    <w:p w14:paraId="100A074E" w14:textId="77777777" w:rsidR="00E37CA0" w:rsidRDefault="008D55B8">
      <w:pPr>
        <w:pStyle w:val="24"/>
        <w:numPr>
          <w:ilvl w:val="0"/>
          <w:numId w:val="34"/>
        </w:numPr>
        <w:shd w:val="clear" w:color="auto" w:fill="auto"/>
        <w:tabs>
          <w:tab w:val="left" w:pos="1279"/>
        </w:tabs>
        <w:spacing w:line="408" w:lineRule="exact"/>
        <w:ind w:firstLine="840"/>
        <w:jc w:val="both"/>
      </w:pPr>
      <w:r>
        <w:rPr>
          <w:lang w:val="en-US" w:eastAsia="en-US" w:bidi="en-US"/>
        </w:rPr>
        <w:t>Winthrop KL, Iseman M. Bedfellows: Mycobacteria and rheumatoid arthritis in the era of biologic therapy. Nat Rev Rheumatol 2013;9:524-531. doi:10.1038/nrrheum.2013</w:t>
      </w:r>
      <w:r>
        <w:rPr>
          <w:lang w:val="en-US" w:eastAsia="en-US" w:bidi="en-US"/>
        </w:rPr>
        <w:t>.82</w:t>
      </w:r>
    </w:p>
    <w:p w14:paraId="6BC6FE18" w14:textId="77777777" w:rsidR="00E37CA0" w:rsidRDefault="008D55B8">
      <w:pPr>
        <w:pStyle w:val="24"/>
        <w:numPr>
          <w:ilvl w:val="0"/>
          <w:numId w:val="34"/>
        </w:numPr>
        <w:shd w:val="clear" w:color="auto" w:fill="auto"/>
        <w:tabs>
          <w:tab w:val="left" w:pos="1380"/>
        </w:tabs>
        <w:spacing w:line="408" w:lineRule="exact"/>
        <w:ind w:firstLine="840"/>
        <w:jc w:val="both"/>
      </w:pPr>
      <w:r>
        <w:rPr>
          <w:lang w:val="en-US" w:eastAsia="en-US" w:bidi="en-US"/>
        </w:rPr>
        <w:t>Ramiro S, Sepriano A, Chatzidionysiou K, Nam JL, Smolen JS,et al. Safety of</w:t>
      </w:r>
    </w:p>
    <w:p w14:paraId="4C0ED8DA" w14:textId="77777777" w:rsidR="00E37CA0" w:rsidRDefault="008D55B8">
      <w:pPr>
        <w:pStyle w:val="24"/>
        <w:shd w:val="clear" w:color="auto" w:fill="auto"/>
        <w:tabs>
          <w:tab w:val="left" w:pos="8534"/>
        </w:tabs>
        <w:spacing w:line="408" w:lineRule="exact"/>
        <w:ind w:firstLine="0"/>
        <w:jc w:val="both"/>
      </w:pPr>
      <w:r>
        <w:rPr>
          <w:lang w:val="en-US" w:eastAsia="en-US" w:bidi="en-US"/>
        </w:rPr>
        <w:t>synthetic and biological DMARDs: a systematic literature review informing the 2016 update of the EULAR recommendations for management of rheumatoid arthritis. Ann Rheum Dis. 20</w:t>
      </w:r>
      <w:r>
        <w:rPr>
          <w:lang w:val="en-US" w:eastAsia="en-US" w:bidi="en-US"/>
        </w:rPr>
        <w:t>17;76(6):1101-1136. doi: 10.1136/annrheumdis-2016-210708</w:t>
      </w:r>
      <w:r>
        <w:rPr>
          <w:lang w:val="en-US" w:eastAsia="en-US" w:bidi="en-US"/>
        </w:rPr>
        <w:tab/>
        <w:t>'</w:t>
      </w:r>
    </w:p>
    <w:p w14:paraId="70A20007" w14:textId="77777777" w:rsidR="00E37CA0" w:rsidRDefault="008D55B8">
      <w:pPr>
        <w:pStyle w:val="24"/>
        <w:numPr>
          <w:ilvl w:val="0"/>
          <w:numId w:val="34"/>
        </w:numPr>
        <w:shd w:val="clear" w:color="auto" w:fill="auto"/>
        <w:tabs>
          <w:tab w:val="left" w:pos="1355"/>
        </w:tabs>
        <w:spacing w:line="408" w:lineRule="exact"/>
        <w:ind w:firstLine="820"/>
        <w:jc w:val="both"/>
      </w:pPr>
      <w:r>
        <w:rPr>
          <w:lang w:val="en-US" w:eastAsia="en-US" w:bidi="en-US"/>
        </w:rPr>
        <w:t xml:space="preserve">Tarp S, Eric Furst D, Boers M, Luta G, Bliddal H, </w:t>
      </w:r>
      <w:r>
        <w:t xml:space="preserve">Татр </w:t>
      </w:r>
      <w:r>
        <w:rPr>
          <w:lang w:val="en-US" w:eastAsia="en-US" w:bidi="en-US"/>
        </w:rPr>
        <w:t>U, Heller Asmussen K,</w:t>
      </w:r>
    </w:p>
    <w:p w14:paraId="11E80EC6" w14:textId="77777777" w:rsidR="00E37CA0" w:rsidRDefault="008D55B8">
      <w:pPr>
        <w:pStyle w:val="24"/>
        <w:shd w:val="clear" w:color="auto" w:fill="auto"/>
        <w:tabs>
          <w:tab w:val="left" w:pos="3878"/>
          <w:tab w:val="left" w:pos="5808"/>
          <w:tab w:val="left" w:pos="8890"/>
        </w:tabs>
        <w:spacing w:line="408" w:lineRule="exact"/>
        <w:ind w:firstLine="0"/>
        <w:jc w:val="both"/>
      </w:pPr>
      <w:r>
        <w:rPr>
          <w:lang w:val="en-US" w:eastAsia="en-US" w:bidi="en-US"/>
        </w:rPr>
        <w:t>Brock B, Dossing A, Schjodt Jorgensen T, Thirstrup S, Christensen R. Risk of serious adverse effects of biological and t</w:t>
      </w:r>
      <w:r>
        <w:rPr>
          <w:lang w:val="en-US" w:eastAsia="en-US" w:bidi="en-US"/>
        </w:rPr>
        <w:t>argeted drugs in patients with rheumatoid arthritis: a systematic review meta-analysis.Rheumatology</w:t>
      </w:r>
      <w:r>
        <w:rPr>
          <w:lang w:val="en-US" w:eastAsia="en-US" w:bidi="en-US"/>
        </w:rPr>
        <w:tab/>
        <w:t>(Oxford).</w:t>
      </w:r>
      <w:r>
        <w:rPr>
          <w:lang w:val="en-US" w:eastAsia="en-US" w:bidi="en-US"/>
        </w:rPr>
        <w:tab/>
        <w:t>2017;56(3):417-425.</w:t>
      </w:r>
      <w:r>
        <w:rPr>
          <w:lang w:val="en-US" w:eastAsia="en-US" w:bidi="en-US"/>
        </w:rPr>
        <w:tab/>
        <w:t>doi:</w:t>
      </w:r>
    </w:p>
    <w:p w14:paraId="0E8B69B8" w14:textId="77777777" w:rsidR="00E37CA0" w:rsidRDefault="008D55B8">
      <w:pPr>
        <w:pStyle w:val="24"/>
        <w:shd w:val="clear" w:color="auto" w:fill="auto"/>
        <w:spacing w:line="408" w:lineRule="exact"/>
        <w:ind w:firstLine="0"/>
        <w:jc w:val="both"/>
      </w:pPr>
      <w:r>
        <w:rPr>
          <w:lang w:val="en-US" w:eastAsia="en-US" w:bidi="en-US"/>
        </w:rPr>
        <w:t>10.1093/rheumatology/kew442.</w:t>
      </w:r>
    </w:p>
    <w:p w14:paraId="15637CA1" w14:textId="77777777" w:rsidR="00E37CA0" w:rsidRDefault="008D55B8">
      <w:pPr>
        <w:pStyle w:val="24"/>
        <w:numPr>
          <w:ilvl w:val="0"/>
          <w:numId w:val="34"/>
        </w:numPr>
        <w:shd w:val="clear" w:color="auto" w:fill="auto"/>
        <w:tabs>
          <w:tab w:val="left" w:pos="1274"/>
        </w:tabs>
        <w:spacing w:line="408" w:lineRule="exact"/>
        <w:ind w:firstLine="820"/>
        <w:jc w:val="both"/>
      </w:pPr>
      <w:r>
        <w:rPr>
          <w:lang w:val="en-US" w:eastAsia="en-US" w:bidi="en-US"/>
        </w:rPr>
        <w:t xml:space="preserve">van Assen S, Agmon-Levin N, Elkayam O, et al. EULAR recommendations for </w:t>
      </w:r>
      <w:r>
        <w:rPr>
          <w:lang w:val="en-US" w:eastAsia="en-US" w:bidi="en-US"/>
        </w:rPr>
        <w:t>vaccination in adult patients with autoimmune inflammatory rheiunatic diseases. Arm Rheum Dis 2011; 70:414-422. doi: 10.1136/ard.2010.137216</w:t>
      </w:r>
    </w:p>
    <w:p w14:paraId="24B0FC97" w14:textId="77777777" w:rsidR="00E37CA0" w:rsidRDefault="008D55B8">
      <w:pPr>
        <w:pStyle w:val="24"/>
        <w:numPr>
          <w:ilvl w:val="0"/>
          <w:numId w:val="34"/>
        </w:numPr>
        <w:shd w:val="clear" w:color="auto" w:fill="auto"/>
        <w:tabs>
          <w:tab w:val="left" w:pos="1270"/>
        </w:tabs>
        <w:spacing w:line="408" w:lineRule="exact"/>
        <w:ind w:firstLine="820"/>
        <w:jc w:val="both"/>
      </w:pPr>
      <w:r>
        <w:rPr>
          <w:lang w:val="en-US" w:eastAsia="en-US" w:bidi="en-US"/>
        </w:rPr>
        <w:t>Purer V, Rondaan C, Heijstek MW, Agmon-Levin N, van Assen S, et al. 2019 update of EULAR recommendations for vaccin</w:t>
      </w:r>
      <w:r>
        <w:rPr>
          <w:lang w:val="en-US" w:eastAsia="en-US" w:bidi="en-US"/>
        </w:rPr>
        <w:t>ation in adult patients with autoimmune inflammatory rheumatic diseases. Ann Rheum Dis. 2020;79(l):39-52. doi:10.1136/annrheumdis- 2019-215882</w:t>
      </w:r>
    </w:p>
    <w:p w14:paraId="34D6E700" w14:textId="77777777" w:rsidR="00E37CA0" w:rsidRDefault="008D55B8">
      <w:pPr>
        <w:pStyle w:val="24"/>
        <w:numPr>
          <w:ilvl w:val="0"/>
          <w:numId w:val="34"/>
        </w:numPr>
        <w:shd w:val="clear" w:color="auto" w:fill="auto"/>
        <w:tabs>
          <w:tab w:val="left" w:pos="1279"/>
        </w:tabs>
        <w:spacing w:line="408" w:lineRule="exact"/>
        <w:ind w:firstLine="820"/>
        <w:jc w:val="both"/>
      </w:pPr>
      <w:r>
        <w:rPr>
          <w:lang w:val="en-US" w:eastAsia="en-US" w:bidi="en-US"/>
        </w:rPr>
        <w:t>Purer V, Rondaan C, Heijstek M, van Assen S, Bijl M, et al. Wamatz K, Wulfffaat NM, Elkayam O. Incidence and prev</w:t>
      </w:r>
      <w:r>
        <w:rPr>
          <w:lang w:val="en-US" w:eastAsia="en-US" w:bidi="en-US"/>
        </w:rPr>
        <w:t xml:space="preserve">alence of vaccine preventable infections in adult patients with autoimmune inflammatory rheumatic diseases (AIIRD): a systemic literature review informing the 2019 update of the EULAR recommendations for vaccination in adult patients with AIIRD. RMD </w:t>
      </w:r>
      <w:r>
        <w:rPr>
          <w:lang w:val="en-US" w:eastAsia="en-US" w:bidi="en-US"/>
        </w:rPr>
        <w:lastRenderedPageBreak/>
        <w:t xml:space="preserve">Open. </w:t>
      </w:r>
      <w:r>
        <w:rPr>
          <w:lang w:val="en-US" w:eastAsia="en-US" w:bidi="en-US"/>
        </w:rPr>
        <w:t>2019;5(2):e001041. doi:10.1136/rmdopen-2019-001041</w:t>
      </w:r>
    </w:p>
    <w:p w14:paraId="3368C30B" w14:textId="77777777" w:rsidR="00E37CA0" w:rsidRDefault="008D55B8">
      <w:pPr>
        <w:pStyle w:val="24"/>
        <w:numPr>
          <w:ilvl w:val="0"/>
          <w:numId w:val="34"/>
        </w:numPr>
        <w:shd w:val="clear" w:color="auto" w:fill="auto"/>
        <w:tabs>
          <w:tab w:val="left" w:pos="1274"/>
        </w:tabs>
        <w:spacing w:line="408" w:lineRule="exact"/>
        <w:ind w:firstLine="820"/>
        <w:jc w:val="both"/>
      </w:pPr>
      <w:r>
        <w:t xml:space="preserve">Белов Б.С., Тарасова Г.М., Муравьева Н.В. Вакцинация в ревматологаи - 2019 (по материалам рекомендаций </w:t>
      </w:r>
      <w:r>
        <w:rPr>
          <w:lang w:val="en-US" w:eastAsia="en-US" w:bidi="en-US"/>
        </w:rPr>
        <w:t xml:space="preserve">EULAR). </w:t>
      </w:r>
      <w:r>
        <w:t xml:space="preserve">Научно-практическая ревматология. 2019;57(6):618-625. </w:t>
      </w:r>
      <w:hyperlink r:id="rId57" w:history="1">
        <w:r>
          <w:rPr>
            <w:rStyle w:val="a3"/>
            <w:lang w:val="en-US" w:eastAsia="en-US" w:bidi="en-US"/>
          </w:rPr>
          <w:t>https://doi.org/10.14412/1995-4484-2019-618-625</w:t>
        </w:r>
      </w:hyperlink>
    </w:p>
    <w:p w14:paraId="550F40E1" w14:textId="77777777" w:rsidR="00E37CA0" w:rsidRDefault="008D55B8">
      <w:pPr>
        <w:pStyle w:val="24"/>
        <w:numPr>
          <w:ilvl w:val="0"/>
          <w:numId w:val="34"/>
        </w:numPr>
        <w:shd w:val="clear" w:color="auto" w:fill="auto"/>
        <w:tabs>
          <w:tab w:val="left" w:pos="1265"/>
        </w:tabs>
        <w:spacing w:line="408" w:lineRule="exact"/>
        <w:ind w:firstLine="820"/>
        <w:jc w:val="both"/>
      </w:pPr>
      <w:r>
        <w:rPr>
          <w:lang w:val="en-US" w:eastAsia="en-US" w:bidi="en-US"/>
        </w:rPr>
        <w:t>Hunt N, Talabi MB. Family Planning and Rheumatoid Arthritis. Curr Rheumatol Rep. 2019;21(5):16. doi: 10.1007/s11926-019-0816-y.</w:t>
      </w:r>
    </w:p>
    <w:p w14:paraId="4538E74E" w14:textId="77777777" w:rsidR="00E37CA0" w:rsidRDefault="008D55B8">
      <w:pPr>
        <w:pStyle w:val="24"/>
        <w:numPr>
          <w:ilvl w:val="0"/>
          <w:numId w:val="34"/>
        </w:numPr>
        <w:shd w:val="clear" w:color="auto" w:fill="auto"/>
        <w:tabs>
          <w:tab w:val="left" w:pos="1274"/>
        </w:tabs>
        <w:spacing w:line="408" w:lineRule="exact"/>
        <w:ind w:firstLine="820"/>
        <w:jc w:val="both"/>
      </w:pPr>
      <w:r>
        <w:rPr>
          <w:lang w:val="en-US" w:eastAsia="en-US" w:bidi="en-US"/>
        </w:rPr>
        <w:t>Flint J, Panchal S, Hurrell A, et al. BSR and BHPR guideli</w:t>
      </w:r>
      <w:r>
        <w:rPr>
          <w:lang w:val="en-US" w:eastAsia="en-US" w:bidi="en-US"/>
        </w:rPr>
        <w:t>ne on prescribing drugs in pregnancy and breastfeeding-part II: analgesics and other drugs used in rheumatology practice. Rheiunatology (Oxford). 2016;55:1698-702. doi: 10.1093/rheumatology/kev405</w:t>
      </w:r>
    </w:p>
    <w:p w14:paraId="330E86EF" w14:textId="77777777" w:rsidR="00E37CA0" w:rsidRDefault="008D55B8">
      <w:pPr>
        <w:pStyle w:val="24"/>
        <w:numPr>
          <w:ilvl w:val="0"/>
          <w:numId w:val="34"/>
        </w:numPr>
        <w:shd w:val="clear" w:color="auto" w:fill="auto"/>
        <w:tabs>
          <w:tab w:val="left" w:pos="1355"/>
        </w:tabs>
        <w:spacing w:line="408" w:lineRule="exact"/>
        <w:ind w:firstLine="820"/>
        <w:jc w:val="both"/>
      </w:pPr>
      <w:r>
        <w:t>Матьянова ЕВ, Кошелева НМ, Алекберова ЗС и др. Влияние бере</w:t>
      </w:r>
      <w:r>
        <w:t>менности на</w:t>
      </w:r>
    </w:p>
    <w:p w14:paraId="4F5B525E" w14:textId="77777777" w:rsidR="00E37CA0" w:rsidRDefault="008D55B8">
      <w:pPr>
        <w:pStyle w:val="24"/>
        <w:shd w:val="clear" w:color="auto" w:fill="auto"/>
        <w:tabs>
          <w:tab w:val="left" w:pos="3250"/>
          <w:tab w:val="left" w:pos="5808"/>
          <w:tab w:val="left" w:pos="8890"/>
        </w:tabs>
        <w:spacing w:line="408" w:lineRule="exact"/>
        <w:ind w:firstLine="0"/>
        <w:jc w:val="both"/>
      </w:pPr>
      <w:r>
        <w:t>активность ревматоидного артрита и его терапию по данным проспективного наблюдения. Наз^но-практическая</w:t>
      </w:r>
      <w:r>
        <w:tab/>
        <w:t>ревматология.</w:t>
      </w:r>
      <w:r>
        <w:tab/>
        <w:t>2015;53(3):266-273.</w:t>
      </w:r>
      <w:r>
        <w:tab/>
      </w:r>
      <w:r>
        <w:rPr>
          <w:lang w:val="en-US" w:eastAsia="en-US" w:bidi="en-US"/>
        </w:rPr>
        <w:t>DOI:</w:t>
      </w:r>
    </w:p>
    <w:p w14:paraId="7D73CE4A" w14:textId="77777777" w:rsidR="00E37CA0" w:rsidRDefault="008D55B8">
      <w:pPr>
        <w:pStyle w:val="24"/>
        <w:shd w:val="clear" w:color="auto" w:fill="auto"/>
        <w:spacing w:line="408" w:lineRule="exact"/>
        <w:ind w:firstLine="0"/>
        <w:jc w:val="both"/>
      </w:pPr>
      <w:hyperlink r:id="rId58" w:history="1">
        <w:r>
          <w:rPr>
            <w:rStyle w:val="a3"/>
            <w:lang w:val="en-US" w:eastAsia="en-US" w:bidi="en-US"/>
          </w:rPr>
          <w:t>http://dx.doi.org/10.14412/1995-4484-2015-266-273</w:t>
        </w:r>
      </w:hyperlink>
    </w:p>
    <w:p w14:paraId="5EBDED88" w14:textId="77777777" w:rsidR="00E37CA0" w:rsidRDefault="008D55B8">
      <w:pPr>
        <w:pStyle w:val="24"/>
        <w:numPr>
          <w:ilvl w:val="0"/>
          <w:numId w:val="34"/>
        </w:numPr>
        <w:shd w:val="clear" w:color="auto" w:fill="auto"/>
        <w:tabs>
          <w:tab w:val="left" w:pos="1274"/>
        </w:tabs>
        <w:spacing w:line="408" w:lineRule="exact"/>
        <w:ind w:firstLine="820"/>
        <w:jc w:val="both"/>
      </w:pPr>
      <w:r>
        <w:rPr>
          <w:lang w:val="en-US" w:eastAsia="en-US" w:bidi="en-US"/>
        </w:rPr>
        <w:t xml:space="preserve">ICrause ML, Makol </w:t>
      </w:r>
      <w:r>
        <w:t xml:space="preserve">А. </w:t>
      </w:r>
      <w:r>
        <w:rPr>
          <w:lang w:val="en-US" w:eastAsia="en-US" w:bidi="en-US"/>
        </w:rPr>
        <w:t>Management of rheumatoid arthritis during pregnancy: challenges and solutions. Open Access Rheumatol. 2016 Mar 23;8:23-36. doi: 10.</w:t>
      </w:r>
      <w:r>
        <w:rPr>
          <w:lang w:val="en-US" w:eastAsia="en-US" w:bidi="en-US"/>
        </w:rPr>
        <w:t>2147/OARRR.S85340.</w:t>
      </w:r>
    </w:p>
    <w:p w14:paraId="374E75F7" w14:textId="77777777" w:rsidR="00E37CA0" w:rsidRDefault="008D55B8">
      <w:pPr>
        <w:pStyle w:val="24"/>
        <w:numPr>
          <w:ilvl w:val="0"/>
          <w:numId w:val="34"/>
        </w:numPr>
        <w:shd w:val="clear" w:color="auto" w:fill="auto"/>
        <w:tabs>
          <w:tab w:val="left" w:pos="1274"/>
        </w:tabs>
        <w:spacing w:line="408" w:lineRule="exact"/>
        <w:ind w:firstLine="820"/>
        <w:jc w:val="both"/>
      </w:pPr>
      <w:r>
        <w:t xml:space="preserve">АмирджаНова В. Н. Шкалы боли и </w:t>
      </w:r>
      <w:r>
        <w:rPr>
          <w:lang w:val="en-US" w:eastAsia="en-US" w:bidi="en-US"/>
        </w:rPr>
        <w:t xml:space="preserve">HAQ </w:t>
      </w:r>
      <w:r>
        <w:t>в оценке пациента с ревматоидным артритом //Научно-практическая ревматология. 2006; 2: 60-65</w:t>
      </w:r>
    </w:p>
    <w:p w14:paraId="58104C5C" w14:textId="77777777" w:rsidR="00E37CA0" w:rsidRDefault="008D55B8">
      <w:pPr>
        <w:pStyle w:val="24"/>
        <w:numPr>
          <w:ilvl w:val="0"/>
          <w:numId w:val="34"/>
        </w:numPr>
        <w:shd w:val="clear" w:color="auto" w:fill="auto"/>
        <w:tabs>
          <w:tab w:val="left" w:pos="1249"/>
        </w:tabs>
        <w:spacing w:line="408" w:lineRule="exact"/>
        <w:ind w:firstLine="820"/>
        <w:jc w:val="both"/>
      </w:pPr>
      <w:r>
        <w:t>Амирджанова В. Н., Койлубаева Г. М., Горячев Д, В., Фоломеева О. М., Эрдес Ш. Ф. Валидация русско-язьршой вер</w:t>
      </w:r>
      <w:r>
        <w:t xml:space="preserve">сии </w:t>
      </w:r>
      <w:r>
        <w:rPr>
          <w:lang w:val="en-US" w:eastAsia="en-US" w:bidi="en-US"/>
        </w:rPr>
        <w:t xml:space="preserve">Health assessment Questionnaire (haq) </w:t>
      </w:r>
      <w:r>
        <w:t>// Научно</w:t>
      </w:r>
      <w:r>
        <w:softHyphen/>
        <w:t>практическая ревматология. 2004; 2:59-64.</w:t>
      </w:r>
    </w:p>
    <w:p w14:paraId="044E5824" w14:textId="77777777" w:rsidR="00E37CA0" w:rsidRDefault="008D55B8">
      <w:pPr>
        <w:pStyle w:val="24"/>
        <w:numPr>
          <w:ilvl w:val="0"/>
          <w:numId w:val="34"/>
        </w:numPr>
        <w:shd w:val="clear" w:color="auto" w:fill="auto"/>
        <w:tabs>
          <w:tab w:val="left" w:pos="1254"/>
        </w:tabs>
        <w:spacing w:line="408" w:lineRule="exact"/>
        <w:ind w:firstLine="820"/>
        <w:jc w:val="both"/>
      </w:pPr>
      <w:r>
        <w:rPr>
          <w:lang w:val="en-US" w:eastAsia="en-US" w:bidi="en-US"/>
        </w:rPr>
        <w:t xml:space="preserve">Nishimura </w:t>
      </w:r>
      <w:r>
        <w:t xml:space="preserve">К, </w:t>
      </w:r>
      <w:r>
        <w:rPr>
          <w:lang w:val="en-US" w:eastAsia="en-US" w:bidi="en-US"/>
        </w:rPr>
        <w:t>Sugiyama D, Kogata Y. et all. Meta-analysis: diagnostic accuracy of anti-cyclic citrullinated peptide antibody and rheumatoid factor for rheumatoid a</w:t>
      </w:r>
      <w:r>
        <w:rPr>
          <w:lang w:val="en-US" w:eastAsia="en-US" w:bidi="en-US"/>
        </w:rPr>
        <w:t xml:space="preserve">rthritis. Aim Intern Med. 2007 Jun 5; 146(11):797-808. doi: </w:t>
      </w:r>
      <w:r>
        <w:t>10.7326/0003-4819-146-1</w:t>
      </w:r>
      <w:r>
        <w:rPr>
          <w:lang w:val="en-US" w:eastAsia="en-US" w:bidi="en-US"/>
        </w:rPr>
        <w:t>1-200706050-00008.</w:t>
      </w:r>
    </w:p>
    <w:p w14:paraId="4C981413" w14:textId="77777777" w:rsidR="00E37CA0" w:rsidRDefault="008D55B8">
      <w:pPr>
        <w:pStyle w:val="24"/>
        <w:numPr>
          <w:ilvl w:val="0"/>
          <w:numId w:val="34"/>
        </w:numPr>
        <w:shd w:val="clear" w:color="auto" w:fill="auto"/>
        <w:tabs>
          <w:tab w:val="left" w:pos="1258"/>
        </w:tabs>
        <w:spacing w:line="408" w:lineRule="exact"/>
        <w:ind w:firstLine="820"/>
        <w:jc w:val="both"/>
      </w:pPr>
      <w:r>
        <w:rPr>
          <w:lang w:val="en-US" w:eastAsia="en-US" w:bidi="en-US"/>
        </w:rPr>
        <w:t>Kobayashi H, Watanabe H, Ohira H. [Rheumatoid arthritis and viral hepatitis]. Nihon Rinsho. 2016 Jun; 74(6):1007-11.</w:t>
      </w:r>
    </w:p>
    <w:p w14:paraId="0147032F" w14:textId="77777777" w:rsidR="00E37CA0" w:rsidRDefault="008D55B8">
      <w:pPr>
        <w:pStyle w:val="24"/>
        <w:numPr>
          <w:ilvl w:val="0"/>
          <w:numId w:val="34"/>
        </w:numPr>
        <w:shd w:val="clear" w:color="auto" w:fill="auto"/>
        <w:tabs>
          <w:tab w:val="left" w:pos="1339"/>
        </w:tabs>
        <w:spacing w:line="408" w:lineRule="exact"/>
        <w:ind w:firstLine="820"/>
        <w:jc w:val="both"/>
      </w:pPr>
      <w:r>
        <w:rPr>
          <w:lang w:val="en-US" w:eastAsia="en-US" w:bidi="en-US"/>
        </w:rPr>
        <w:t>Watanabe T, Fukae J, Fukaya S. et all</w:t>
      </w:r>
      <w:r>
        <w:rPr>
          <w:lang w:val="en-US" w:eastAsia="en-US" w:bidi="en-US"/>
        </w:rPr>
        <w:t>. Incidence and risk factors for reactivation</w:t>
      </w:r>
    </w:p>
    <w:p w14:paraId="1C51D33B" w14:textId="77777777" w:rsidR="00E37CA0" w:rsidRDefault="008D55B8">
      <w:pPr>
        <w:pStyle w:val="24"/>
        <w:shd w:val="clear" w:color="auto" w:fill="auto"/>
        <w:tabs>
          <w:tab w:val="left" w:pos="2150"/>
        </w:tabs>
        <w:spacing w:line="408" w:lineRule="exact"/>
        <w:ind w:firstLine="0"/>
        <w:jc w:val="both"/>
      </w:pPr>
      <w:r>
        <w:rPr>
          <w:lang w:val="en-US" w:eastAsia="en-US" w:bidi="en-US"/>
        </w:rPr>
        <w:t xml:space="preserve">from resolved hepatitis </w:t>
      </w:r>
      <w:r>
        <w:t xml:space="preserve">В </w:t>
      </w:r>
      <w:r>
        <w:rPr>
          <w:lang w:val="en-US" w:eastAsia="en-US" w:bidi="en-US"/>
        </w:rPr>
        <w:t>virus in rheumatoid arthritis patients treated with biological disease</w:t>
      </w:r>
      <w:r>
        <w:rPr>
          <w:lang w:val="en-US" w:eastAsia="en-US" w:bidi="en-US"/>
        </w:rPr>
        <w:softHyphen/>
        <w:t xml:space="preserve">modifying antirheumatic drugs. Int J Rheum Dis. 2019 Apr;22(4):574-582. doi: </w:t>
      </w:r>
      <w:r>
        <w:t xml:space="preserve">10.1111/1756- </w:t>
      </w:r>
      <w:r>
        <w:rPr>
          <w:lang w:val="en-US" w:eastAsia="en-US" w:bidi="en-US"/>
        </w:rPr>
        <w:t>185X.13401 184</w:t>
      </w:r>
      <w:r>
        <w:rPr>
          <w:lang w:val="en-US" w:eastAsia="en-US" w:bidi="en-US"/>
        </w:rPr>
        <w:tab/>
        <w:t>^</w:t>
      </w:r>
    </w:p>
    <w:p w14:paraId="0A2137E9" w14:textId="77777777" w:rsidR="00E37CA0" w:rsidRDefault="008D55B8">
      <w:pPr>
        <w:pStyle w:val="24"/>
        <w:numPr>
          <w:ilvl w:val="0"/>
          <w:numId w:val="34"/>
        </w:numPr>
        <w:shd w:val="clear" w:color="auto" w:fill="auto"/>
        <w:tabs>
          <w:tab w:val="left" w:pos="1258"/>
        </w:tabs>
        <w:spacing w:line="408" w:lineRule="exact"/>
        <w:ind w:firstLine="820"/>
        <w:jc w:val="both"/>
      </w:pPr>
      <w:r>
        <w:rPr>
          <w:lang w:val="en-US" w:eastAsia="en-US" w:bidi="en-US"/>
        </w:rPr>
        <w:t>Carroll MB, Fields JH, Clerc PG. Rheumatoid arthritis in patients with HIV: management challenges. Open Access Rheumatol. 2016 Apr 29;8:51-59. doi: 10.2147/OARRR.S87312</w:t>
      </w:r>
    </w:p>
    <w:p w14:paraId="376A8A79" w14:textId="77777777" w:rsidR="00E37CA0" w:rsidRDefault="008D55B8">
      <w:pPr>
        <w:pStyle w:val="24"/>
        <w:numPr>
          <w:ilvl w:val="0"/>
          <w:numId w:val="34"/>
        </w:numPr>
        <w:shd w:val="clear" w:color="auto" w:fill="auto"/>
        <w:tabs>
          <w:tab w:val="left" w:pos="1254"/>
        </w:tabs>
        <w:spacing w:line="408" w:lineRule="exact"/>
        <w:ind w:firstLine="820"/>
        <w:jc w:val="both"/>
      </w:pPr>
      <w:r>
        <w:rPr>
          <w:lang w:val="en-US" w:eastAsia="en-US" w:bidi="en-US"/>
        </w:rPr>
        <w:t>Dawson JK, Fewins HE, Desmond J. et all. Fibrosing alveolitis in patients with rheumato</w:t>
      </w:r>
      <w:r>
        <w:rPr>
          <w:lang w:val="en-US" w:eastAsia="en-US" w:bidi="en-US"/>
        </w:rPr>
        <w:t xml:space="preserve">id arthritis as assessed by high resolution computed tomography, chest radiography, and </w:t>
      </w:r>
      <w:r>
        <w:rPr>
          <w:lang w:val="en-US" w:eastAsia="en-US" w:bidi="en-US"/>
        </w:rPr>
        <w:lastRenderedPageBreak/>
        <w:t>pulmonary function tests. Thorax. 2001 Aug;56(8):622-7. doi: 10.1136/thorax.56.8.622</w:t>
      </w:r>
    </w:p>
    <w:p w14:paraId="0D4F1538" w14:textId="77777777" w:rsidR="00E37CA0" w:rsidRDefault="008D55B8">
      <w:pPr>
        <w:pStyle w:val="24"/>
        <w:numPr>
          <w:ilvl w:val="0"/>
          <w:numId w:val="34"/>
        </w:numPr>
        <w:shd w:val="clear" w:color="auto" w:fill="auto"/>
        <w:tabs>
          <w:tab w:val="left" w:pos="1249"/>
        </w:tabs>
        <w:spacing w:line="408" w:lineRule="exact"/>
        <w:ind w:firstLine="820"/>
        <w:jc w:val="both"/>
      </w:pPr>
      <w:r>
        <w:rPr>
          <w:lang w:val="en-US" w:eastAsia="en-US" w:bidi="en-US"/>
        </w:rPr>
        <w:t>Koslow M, Young JR, Yi ES. et all. Rheumatoid pulmonary nodules: clinical and imagi</w:t>
      </w:r>
      <w:r>
        <w:rPr>
          <w:lang w:val="en-US" w:eastAsia="en-US" w:bidi="en-US"/>
        </w:rPr>
        <w:t>ng features compared with malignancy. Eur Radiol. 2019 Apr;29(4): 1684-1692. doi: 10.1007/S00330-018-5755-x</w:t>
      </w:r>
    </w:p>
    <w:p w14:paraId="2DEDCBA1" w14:textId="77777777" w:rsidR="00E37CA0" w:rsidRDefault="008D55B8">
      <w:pPr>
        <w:pStyle w:val="24"/>
        <w:numPr>
          <w:ilvl w:val="0"/>
          <w:numId w:val="34"/>
        </w:numPr>
        <w:shd w:val="clear" w:color="auto" w:fill="auto"/>
        <w:tabs>
          <w:tab w:val="left" w:pos="1249"/>
        </w:tabs>
        <w:spacing w:line="408" w:lineRule="exact"/>
        <w:ind w:firstLine="820"/>
        <w:jc w:val="both"/>
      </w:pPr>
      <w:r>
        <w:rPr>
          <w:lang w:val="en-US" w:eastAsia="en-US" w:bidi="en-US"/>
        </w:rPr>
        <w:t xml:space="preserve">Assayag D, Elicker BM, Urbania TH, Colby TV, Kang BH, Ryu JH, King </w:t>
      </w:r>
      <w:r>
        <w:t xml:space="preserve">ТЕ, </w:t>
      </w:r>
      <w:r>
        <w:rPr>
          <w:lang w:val="en-US" w:eastAsia="en-US" w:bidi="en-US"/>
        </w:rPr>
        <w:t>Collard HR, ICim DS, Lee JS. Rheumatoid arthritis-associated interstitial lun</w:t>
      </w:r>
      <w:r>
        <w:rPr>
          <w:lang w:val="en-US" w:eastAsia="en-US" w:bidi="en-US"/>
        </w:rPr>
        <w:t>g disease: radiologic identification of usual interstitial pneumonia pattern. Radiology. 2014 Feb; 270(2):583-8. doi: 10.1148/radiol.l3130187</w:t>
      </w:r>
    </w:p>
    <w:p w14:paraId="16A9A181" w14:textId="77777777" w:rsidR="00E37CA0" w:rsidRDefault="008D55B8">
      <w:pPr>
        <w:pStyle w:val="24"/>
        <w:numPr>
          <w:ilvl w:val="0"/>
          <w:numId w:val="34"/>
        </w:numPr>
        <w:shd w:val="clear" w:color="auto" w:fill="auto"/>
        <w:tabs>
          <w:tab w:val="left" w:pos="1258"/>
        </w:tabs>
        <w:spacing w:line="408" w:lineRule="exact"/>
        <w:ind w:firstLine="820"/>
        <w:jc w:val="both"/>
      </w:pPr>
      <w:r>
        <w:rPr>
          <w:lang w:val="en-US" w:eastAsia="en-US" w:bidi="en-US"/>
        </w:rPr>
        <w:t>Roubille C, Richer V, Stamino T. et all. The effects of tumour necrosis factor inhibitors, methotrexate, non-stero</w:t>
      </w:r>
      <w:r>
        <w:rPr>
          <w:lang w:val="en-US" w:eastAsia="en-US" w:bidi="en-US"/>
        </w:rPr>
        <w:t>idal anti-inflammatory drugs and corticosteroids on cardiovascular events in rheumatoid arthritis, psoriasis and psoriatic arthritis: a systematic review and meta-analysis. Ann Rheum Dis. 2015 Mar;74(3):480-9. doi: 10.1136/annrheumdis- 2014-206624.</w:t>
      </w:r>
    </w:p>
    <w:p w14:paraId="04A58651" w14:textId="77777777" w:rsidR="00E37CA0" w:rsidRDefault="008D55B8">
      <w:pPr>
        <w:pStyle w:val="24"/>
        <w:numPr>
          <w:ilvl w:val="0"/>
          <w:numId w:val="34"/>
        </w:numPr>
        <w:shd w:val="clear" w:color="auto" w:fill="auto"/>
        <w:tabs>
          <w:tab w:val="left" w:pos="1254"/>
        </w:tabs>
        <w:spacing w:line="408" w:lineRule="exact"/>
        <w:ind w:firstLine="820"/>
        <w:jc w:val="both"/>
      </w:pPr>
      <w:r>
        <w:rPr>
          <w:lang w:val="en-US" w:eastAsia="en-US" w:bidi="en-US"/>
        </w:rPr>
        <w:t>Golicki</w:t>
      </w:r>
      <w:r>
        <w:rPr>
          <w:lang w:val="en-US" w:eastAsia="en-US" w:bidi="en-US"/>
        </w:rPr>
        <w:t xml:space="preserve"> D, Newada M, Lis J. et all. Leflunomide in monotherapy of rheumatoid arthritis: meta-analysis of randomized trials. Pol Arch Med Wewn. 2012;122(l-2):22-32. doi: 10.20452/pamw. 1131.</w:t>
      </w:r>
    </w:p>
    <w:p w14:paraId="5D1E8A98" w14:textId="77777777" w:rsidR="00E37CA0" w:rsidRDefault="008D55B8">
      <w:pPr>
        <w:pStyle w:val="24"/>
        <w:numPr>
          <w:ilvl w:val="0"/>
          <w:numId w:val="34"/>
        </w:numPr>
        <w:shd w:val="clear" w:color="auto" w:fill="auto"/>
        <w:tabs>
          <w:tab w:val="left" w:pos="1258"/>
        </w:tabs>
        <w:spacing w:line="408" w:lineRule="exact"/>
        <w:ind w:firstLine="820"/>
        <w:jc w:val="both"/>
      </w:pPr>
      <w:r>
        <w:rPr>
          <w:lang w:val="en-US" w:eastAsia="en-US" w:bidi="en-US"/>
        </w:rPr>
        <w:t>Yeoh D, Tourret L. Total wrist arthroplasty: a systematic review of the e</w:t>
      </w:r>
      <w:r>
        <w:rPr>
          <w:lang w:val="en-US" w:eastAsia="en-US" w:bidi="en-US"/>
        </w:rPr>
        <w:t xml:space="preserve">vidence from the last 5 years. J Hand Surg Eur Vol. 2015 Jun;40(5):458-68. doi: </w:t>
      </w:r>
      <w:r>
        <w:t>10.1177/1753193414539796</w:t>
      </w:r>
    </w:p>
    <w:p w14:paraId="77B7D9C2" w14:textId="77777777" w:rsidR="00E37CA0" w:rsidRDefault="008D55B8">
      <w:pPr>
        <w:pStyle w:val="24"/>
        <w:numPr>
          <w:ilvl w:val="0"/>
          <w:numId w:val="34"/>
        </w:numPr>
        <w:shd w:val="clear" w:color="auto" w:fill="auto"/>
        <w:tabs>
          <w:tab w:val="left" w:pos="1263"/>
        </w:tabs>
        <w:spacing w:line="408" w:lineRule="exact"/>
        <w:ind w:firstLine="820"/>
        <w:jc w:val="both"/>
      </w:pPr>
      <w:r>
        <w:rPr>
          <w:lang w:val="en-US" w:eastAsia="en-US" w:bidi="en-US"/>
        </w:rPr>
        <w:t>Ryu J, Saito S, Honda T. et all. [Comparison between the arthroscopic and open synovectomies for rheumatoid knee-a retrospective and random study on th</w:t>
      </w:r>
      <w:r>
        <w:rPr>
          <w:lang w:val="en-US" w:eastAsia="en-US" w:bidi="en-US"/>
        </w:rPr>
        <w:t>e results of the two methods]. Ryumachi. 1995 Dec;35(6): 880-8</w:t>
      </w:r>
    </w:p>
    <w:p w14:paraId="6329E0EF" w14:textId="77777777" w:rsidR="00E37CA0" w:rsidRDefault="008D55B8">
      <w:pPr>
        <w:pStyle w:val="24"/>
        <w:numPr>
          <w:ilvl w:val="0"/>
          <w:numId w:val="34"/>
        </w:numPr>
        <w:shd w:val="clear" w:color="auto" w:fill="auto"/>
        <w:tabs>
          <w:tab w:val="left" w:pos="1268"/>
        </w:tabs>
        <w:spacing w:line="408" w:lineRule="exact"/>
        <w:ind w:firstLine="820"/>
        <w:jc w:val="both"/>
      </w:pPr>
      <w:r>
        <w:rPr>
          <w:lang w:val="en-US" w:eastAsia="en-US" w:bidi="en-US"/>
        </w:rPr>
        <w:t>Tanaka N, Sakahashi H, Hirose K. et all. Arthroscopic and open synovectomy of the elbow in rheumatoid arthritis. J Bone Joint Surg Am. 2006 Mar; 88(3):521-5. doi: 10.2106/JBJS.E.00472</w:t>
      </w:r>
    </w:p>
    <w:p w14:paraId="58A71B99" w14:textId="77777777" w:rsidR="00E37CA0" w:rsidRDefault="008D55B8">
      <w:pPr>
        <w:pStyle w:val="24"/>
        <w:numPr>
          <w:ilvl w:val="0"/>
          <w:numId w:val="34"/>
        </w:numPr>
        <w:shd w:val="clear" w:color="auto" w:fill="auto"/>
        <w:tabs>
          <w:tab w:val="left" w:pos="1268"/>
        </w:tabs>
        <w:spacing w:line="408" w:lineRule="exact"/>
        <w:ind w:firstLine="820"/>
        <w:jc w:val="both"/>
      </w:pPr>
      <w:r>
        <w:rPr>
          <w:lang w:val="en-US" w:eastAsia="en-US" w:bidi="en-US"/>
        </w:rPr>
        <w:t>Tanaka N,</w:t>
      </w:r>
      <w:r>
        <w:rPr>
          <w:lang w:val="en-US" w:eastAsia="en-US" w:bidi="en-US"/>
        </w:rPr>
        <w:t xml:space="preserve"> Sakahashi H, Hirose K. et all. Volume of a wash and the other conditions for maximum therapeutic effect of arthroscopic lavage in rheumatoid knees. Clin Rheumatol. 2006 Feb; 25(l):65-9. doi: 10.1007/sl0067-005-l 143-4</w:t>
      </w:r>
    </w:p>
    <w:p w14:paraId="1DDA9034" w14:textId="77777777" w:rsidR="00E37CA0" w:rsidRDefault="008D55B8">
      <w:pPr>
        <w:pStyle w:val="24"/>
        <w:numPr>
          <w:ilvl w:val="0"/>
          <w:numId w:val="34"/>
        </w:numPr>
        <w:shd w:val="clear" w:color="auto" w:fill="auto"/>
        <w:tabs>
          <w:tab w:val="left" w:pos="1273"/>
        </w:tabs>
        <w:spacing w:line="408" w:lineRule="exact"/>
        <w:ind w:firstLine="820"/>
        <w:jc w:val="both"/>
      </w:pPr>
      <w:r>
        <w:rPr>
          <w:lang w:val="en-US" w:eastAsia="en-US" w:bidi="en-US"/>
        </w:rPr>
        <w:t xml:space="preserve">Tanaka N, Sakahashi H, Sato E, </w:t>
      </w:r>
      <w:r>
        <w:rPr>
          <w:lang w:val="en-US" w:eastAsia="en-US" w:bidi="en-US"/>
        </w:rPr>
        <w:t>Hirose K, Ishii S. Effects of needle-arthroscopic lavage with different volumes of fluid on knee synovitis in rheumatoid arthritis. Clin Rheumatol. 2002 Feb;21(l):4-9. doi: 10.1007/s100670200002</w:t>
      </w:r>
    </w:p>
    <w:p w14:paraId="64DAE9A3" w14:textId="77777777" w:rsidR="00E37CA0" w:rsidRDefault="008D55B8">
      <w:pPr>
        <w:pStyle w:val="24"/>
        <w:shd w:val="clear" w:color="auto" w:fill="auto"/>
        <w:spacing w:line="408" w:lineRule="exact"/>
        <w:ind w:firstLine="820"/>
        <w:jc w:val="both"/>
      </w:pPr>
      <w:r>
        <w:t xml:space="preserve">Приложение </w:t>
      </w:r>
      <w:r>
        <w:rPr>
          <w:lang w:val="en-US" w:eastAsia="en-US" w:bidi="en-US"/>
        </w:rPr>
        <w:t xml:space="preserve">Al. </w:t>
      </w:r>
      <w:r>
        <w:t>Состав рабочей группы по разработке и пересмот</w:t>
      </w:r>
      <w:r>
        <w:t>ру клинических рекомендаций</w:t>
      </w:r>
    </w:p>
    <w:p w14:paraId="3D420EBF" w14:textId="77777777" w:rsidR="00E37CA0" w:rsidRDefault="008D55B8">
      <w:pPr>
        <w:pStyle w:val="24"/>
        <w:numPr>
          <w:ilvl w:val="0"/>
          <w:numId w:val="35"/>
        </w:numPr>
        <w:shd w:val="clear" w:color="auto" w:fill="auto"/>
        <w:tabs>
          <w:tab w:val="left" w:pos="712"/>
          <w:tab w:val="left" w:pos="3051"/>
          <w:tab w:val="right" w:pos="9294"/>
        </w:tabs>
        <w:spacing w:line="408" w:lineRule="exact"/>
        <w:ind w:firstLine="0"/>
        <w:jc w:val="both"/>
      </w:pPr>
      <w:r>
        <w:t>Насонов Евгений</w:t>
      </w:r>
      <w:r>
        <w:tab/>
        <w:t>Львович -</w:t>
      </w:r>
      <w:r>
        <w:tab/>
        <w:t>научный руководитель федерального</w:t>
      </w:r>
    </w:p>
    <w:p w14:paraId="2A3C8AE2" w14:textId="77777777" w:rsidR="00E37CA0" w:rsidRDefault="008D55B8">
      <w:pPr>
        <w:pStyle w:val="24"/>
        <w:shd w:val="clear" w:color="auto" w:fill="auto"/>
        <w:spacing w:line="408" w:lineRule="exact"/>
        <w:ind w:firstLine="0"/>
        <w:jc w:val="both"/>
      </w:pPr>
      <w:r>
        <w:t>государственного бюджетного научного учреждения «Научно-исследовательский институт ревматологии им. В.А. Насоновой», доктор мед наук, профессор, академик РАН, г. Москва</w:t>
      </w:r>
      <w:r>
        <w:t xml:space="preserve">, </w:t>
      </w:r>
      <w:r>
        <w:lastRenderedPageBreak/>
        <w:t>президент Общероссийской общественной организации «Ассоциация ревматологов России»;</w:t>
      </w:r>
    </w:p>
    <w:p w14:paraId="6FA8BD3E" w14:textId="77777777" w:rsidR="00E37CA0" w:rsidRDefault="008D55B8">
      <w:pPr>
        <w:pStyle w:val="24"/>
        <w:numPr>
          <w:ilvl w:val="0"/>
          <w:numId w:val="35"/>
        </w:numPr>
        <w:shd w:val="clear" w:color="auto" w:fill="auto"/>
        <w:tabs>
          <w:tab w:val="left" w:pos="712"/>
        </w:tabs>
        <w:spacing w:line="408" w:lineRule="exact"/>
        <w:ind w:firstLine="0"/>
        <w:jc w:val="both"/>
      </w:pPr>
      <w:r>
        <w:t>Лила Александр Михайлович - директор федерального государственного</w:t>
      </w:r>
    </w:p>
    <w:p w14:paraId="3770D5C1" w14:textId="77777777" w:rsidR="00E37CA0" w:rsidRDefault="008D55B8">
      <w:pPr>
        <w:pStyle w:val="24"/>
        <w:shd w:val="clear" w:color="auto" w:fill="auto"/>
        <w:tabs>
          <w:tab w:val="left" w:pos="712"/>
          <w:tab w:val="left" w:pos="3051"/>
          <w:tab w:val="right" w:pos="9294"/>
        </w:tabs>
        <w:spacing w:line="408" w:lineRule="exact"/>
        <w:ind w:firstLine="0"/>
        <w:jc w:val="both"/>
      </w:pPr>
      <w:r>
        <w:t>бюджетного научного учреждения «Научно-исследовательский институт ревматологии им.</w:t>
      </w:r>
      <w:r>
        <w:tab/>
        <w:t>В.А. Насоновой»,</w:t>
      </w:r>
      <w:r>
        <w:tab/>
        <w:t>зав</w:t>
      </w:r>
      <w:r>
        <w:t>едующий</w:t>
      </w:r>
      <w:r>
        <w:tab/>
        <w:t>кафедрой ревматологии федерального</w:t>
      </w:r>
    </w:p>
    <w:p w14:paraId="7EC52C0B" w14:textId="77777777" w:rsidR="00E37CA0" w:rsidRDefault="008D55B8">
      <w:pPr>
        <w:pStyle w:val="24"/>
        <w:shd w:val="clear" w:color="auto" w:fill="auto"/>
        <w:spacing w:line="408" w:lineRule="exact"/>
        <w:ind w:firstLine="0"/>
        <w:jc w:val="both"/>
      </w:pPr>
      <w:r>
        <w:t>государственного бюджетного образовательного учреждения дополнительного последипломного образования «Российская медицинская академия непрерывного профессионального образования» Министерства здравоохранения Российс</w:t>
      </w:r>
      <w:r>
        <w:t>кой Федерации, доктор мед наук, профессор, г. Москва, член Правления и Президиума Общероссийской общественной организации «Ассоциация ревматологов России»;</w:t>
      </w:r>
    </w:p>
    <w:p w14:paraId="6D37A784" w14:textId="77777777" w:rsidR="00E37CA0" w:rsidRDefault="008D55B8">
      <w:pPr>
        <w:pStyle w:val="24"/>
        <w:numPr>
          <w:ilvl w:val="0"/>
          <w:numId w:val="35"/>
        </w:numPr>
        <w:shd w:val="clear" w:color="auto" w:fill="auto"/>
        <w:tabs>
          <w:tab w:val="left" w:pos="712"/>
          <w:tab w:val="left" w:pos="3051"/>
          <w:tab w:val="right" w:pos="9294"/>
        </w:tabs>
        <w:spacing w:line="408" w:lineRule="exact"/>
        <w:ind w:firstLine="0"/>
        <w:jc w:val="both"/>
      </w:pPr>
      <w:r>
        <w:t>Каратеев Дмитрий</w:t>
      </w:r>
      <w:r>
        <w:tab/>
        <w:t>Евгеньевич -</w:t>
      </w:r>
      <w:r>
        <w:tab/>
        <w:t>руководитель Московского областного</w:t>
      </w:r>
    </w:p>
    <w:p w14:paraId="0B22672C" w14:textId="77777777" w:rsidR="00E37CA0" w:rsidRDefault="008D55B8">
      <w:pPr>
        <w:pStyle w:val="24"/>
        <w:shd w:val="clear" w:color="auto" w:fill="auto"/>
        <w:spacing w:line="408" w:lineRule="exact"/>
        <w:ind w:firstLine="0"/>
        <w:jc w:val="both"/>
      </w:pPr>
      <w:r>
        <w:t>ревматологического центра, заведую</w:t>
      </w:r>
      <w:r>
        <w:t>щий отделением ревматологии отдела терапии профессор кафедры терапии факультета усовершенствования врачей государственного бюджетного учреждения здравоохранения московской области «Московский областной научно-исследовательский клинический институт им. М.Ф.</w:t>
      </w:r>
      <w:r>
        <w:t xml:space="preserve"> Владимирского», доктор медицинских наук, г. Москва, член Правления и Президиума Общероссийской общественной организации «Ассоциация ревматологов России»;</w:t>
      </w:r>
    </w:p>
    <w:p w14:paraId="41DCABF8" w14:textId="77777777" w:rsidR="00E37CA0" w:rsidRDefault="008D55B8">
      <w:pPr>
        <w:pStyle w:val="24"/>
        <w:numPr>
          <w:ilvl w:val="0"/>
          <w:numId w:val="35"/>
        </w:numPr>
        <w:shd w:val="clear" w:color="auto" w:fill="auto"/>
        <w:tabs>
          <w:tab w:val="left" w:pos="724"/>
        </w:tabs>
        <w:spacing w:line="408" w:lineRule="exact"/>
        <w:ind w:firstLine="0"/>
        <w:jc w:val="both"/>
      </w:pPr>
      <w:r>
        <w:t xml:space="preserve">Мазуров Вадим Иванович - заведующий кафедрой терапии, ревматологии, экспертизы временной </w:t>
      </w:r>
      <w:r>
        <w:t>нетрудоспособности и качества медицинской помощи им. Э.Э.Эйхвальда федерального государственного бюджетного образовательного учреждения высшего образования «Северо-Западный государственный медицинский университет им. И.И. Мечникова» Министерства здравоохра</w:t>
      </w:r>
      <w:r>
        <w:t>нения Российской Федерации, заведующий научно-исследовательской лаборатории ревматологии федерального государственного бюджетного учреждения «Национальный медицинский исследовательский центр имени В. А. Алмазова» Министерства здравоохранения Российской Фед</w:t>
      </w:r>
      <w:r>
        <w:t>ерации, доктор медицинских наук, профессор, академик РАН, г. Санкт- Петербург, вице-президент Общероссийской общественной организации «Ассоциация ревматологов России»;</w:t>
      </w:r>
    </w:p>
    <w:p w14:paraId="49BE30A5" w14:textId="77777777" w:rsidR="00E37CA0" w:rsidRDefault="008D55B8">
      <w:pPr>
        <w:pStyle w:val="24"/>
        <w:numPr>
          <w:ilvl w:val="0"/>
          <w:numId w:val="35"/>
        </w:numPr>
        <w:shd w:val="clear" w:color="auto" w:fill="auto"/>
        <w:tabs>
          <w:tab w:val="left" w:pos="724"/>
        </w:tabs>
        <w:spacing w:line="408" w:lineRule="exact"/>
        <w:ind w:firstLine="0"/>
        <w:jc w:val="both"/>
      </w:pPr>
      <w:r>
        <w:t>Амирджанова Вера Николаевна - ведущий научный сотрудник лаборатории</w:t>
      </w:r>
    </w:p>
    <w:p w14:paraId="205D04D5" w14:textId="77777777" w:rsidR="00E37CA0" w:rsidRDefault="008D55B8">
      <w:pPr>
        <w:pStyle w:val="160"/>
        <w:shd w:val="clear" w:color="auto" w:fill="auto"/>
        <w:spacing w:line="130" w:lineRule="exact"/>
        <w:ind w:left="8760"/>
      </w:pPr>
      <w:r>
        <w:t>У</w:t>
      </w:r>
    </w:p>
    <w:p w14:paraId="2B8F1F85" w14:textId="77777777" w:rsidR="00E37CA0" w:rsidRDefault="008D55B8">
      <w:pPr>
        <w:pStyle w:val="24"/>
        <w:shd w:val="clear" w:color="auto" w:fill="auto"/>
        <w:spacing w:line="408" w:lineRule="exact"/>
        <w:ind w:firstLine="0"/>
        <w:jc w:val="both"/>
      </w:pPr>
      <w:r>
        <w:t>патофизиологии бол</w:t>
      </w:r>
      <w:r>
        <w:t>и и полиморфизма скелетно-мышечых заболеваний федерального государственного бюджетного научного учреждения «Научно-исследовательский институт ревматологии им. В.А. Насоновой», доктор медицинских наук, г. Москва, член Правления и Президиума Общероссийской о</w:t>
      </w:r>
      <w:r>
        <w:t>бщественной организации «Ассоциация ревматологов России»;</w:t>
      </w:r>
    </w:p>
    <w:p w14:paraId="2CB8F760" w14:textId="77777777" w:rsidR="00E37CA0" w:rsidRDefault="008D55B8">
      <w:pPr>
        <w:pStyle w:val="24"/>
        <w:numPr>
          <w:ilvl w:val="0"/>
          <w:numId w:val="35"/>
        </w:numPr>
        <w:shd w:val="clear" w:color="auto" w:fill="auto"/>
        <w:tabs>
          <w:tab w:val="left" w:pos="724"/>
        </w:tabs>
        <w:spacing w:line="408" w:lineRule="exact"/>
        <w:ind w:firstLine="0"/>
        <w:jc w:val="both"/>
      </w:pPr>
      <w:r>
        <w:t>Белов Борис Сергеевич - заведующий лаборатории изучения роли инфекций</w:t>
      </w:r>
    </w:p>
    <w:p w14:paraId="4EF6F158" w14:textId="77777777" w:rsidR="00E37CA0" w:rsidRDefault="008D55B8">
      <w:pPr>
        <w:pStyle w:val="24"/>
        <w:shd w:val="clear" w:color="auto" w:fill="auto"/>
        <w:tabs>
          <w:tab w:val="left" w:pos="1714"/>
          <w:tab w:val="left" w:pos="3816"/>
          <w:tab w:val="left" w:pos="5438"/>
          <w:tab w:val="left" w:pos="6701"/>
          <w:tab w:val="left" w:pos="8266"/>
        </w:tabs>
        <w:spacing w:line="408" w:lineRule="exact"/>
        <w:ind w:firstLine="0"/>
        <w:jc w:val="both"/>
      </w:pPr>
      <w:r>
        <w:t>федерального</w:t>
      </w:r>
      <w:r>
        <w:tab/>
        <w:t>государственного</w:t>
      </w:r>
      <w:r>
        <w:tab/>
        <w:t>бюджетного</w:t>
      </w:r>
      <w:r>
        <w:tab/>
        <w:t>научного</w:t>
      </w:r>
      <w:r>
        <w:tab/>
        <w:t>учреждения</w:t>
      </w:r>
      <w:r>
        <w:tab/>
        <w:t>«Научно</w:t>
      </w:r>
      <w:r>
        <w:softHyphen/>
      </w:r>
    </w:p>
    <w:p w14:paraId="7295A424" w14:textId="77777777" w:rsidR="00E37CA0" w:rsidRDefault="008D55B8">
      <w:pPr>
        <w:pStyle w:val="24"/>
        <w:shd w:val="clear" w:color="auto" w:fill="auto"/>
        <w:spacing w:line="408" w:lineRule="exact"/>
        <w:ind w:firstLine="0"/>
        <w:jc w:val="both"/>
      </w:pPr>
      <w:r>
        <w:lastRenderedPageBreak/>
        <w:t>исследовательский институт ревматологии им. В.А. Насоновой</w:t>
      </w:r>
      <w:r>
        <w:t>», доктор медицинских наук, г. Москва, член Правления Общероссийской общественной организации «Ассоциация ревматологов России»;</w:t>
      </w:r>
    </w:p>
    <w:p w14:paraId="71C6FDD9" w14:textId="77777777" w:rsidR="00E37CA0" w:rsidRDefault="008D55B8">
      <w:pPr>
        <w:pStyle w:val="24"/>
        <w:numPr>
          <w:ilvl w:val="0"/>
          <w:numId w:val="35"/>
        </w:numPr>
        <w:shd w:val="clear" w:color="auto" w:fill="auto"/>
        <w:tabs>
          <w:tab w:val="left" w:pos="724"/>
        </w:tabs>
        <w:spacing w:line="408" w:lineRule="exact"/>
        <w:ind w:firstLine="0"/>
        <w:jc w:val="both"/>
      </w:pPr>
      <w:r>
        <w:t>Гордеев Андрей Викторович - заведующий лаборатории ранних артритов</w:t>
      </w:r>
    </w:p>
    <w:p w14:paraId="7A0568F0" w14:textId="77777777" w:rsidR="00E37CA0" w:rsidRDefault="008D55B8">
      <w:pPr>
        <w:pStyle w:val="24"/>
        <w:shd w:val="clear" w:color="auto" w:fill="auto"/>
        <w:tabs>
          <w:tab w:val="left" w:pos="1714"/>
          <w:tab w:val="left" w:pos="3816"/>
          <w:tab w:val="left" w:pos="5438"/>
          <w:tab w:val="left" w:pos="6701"/>
          <w:tab w:val="left" w:pos="8266"/>
        </w:tabs>
        <w:spacing w:line="408" w:lineRule="exact"/>
        <w:ind w:firstLine="0"/>
        <w:jc w:val="both"/>
      </w:pPr>
      <w:r>
        <w:t>федерального</w:t>
      </w:r>
      <w:r>
        <w:tab/>
        <w:t>государственного</w:t>
      </w:r>
      <w:r>
        <w:tab/>
        <w:t>бюджетного</w:t>
      </w:r>
      <w:r>
        <w:tab/>
        <w:t>научного</w:t>
      </w:r>
      <w:r>
        <w:tab/>
        <w:t>учреждения</w:t>
      </w:r>
      <w:r>
        <w:tab/>
      </w:r>
      <w:r>
        <w:t>«Научно</w:t>
      </w:r>
      <w:r>
        <w:softHyphen/>
      </w:r>
    </w:p>
    <w:p w14:paraId="3C97A9D0" w14:textId="77777777" w:rsidR="00E37CA0" w:rsidRDefault="008D55B8">
      <w:pPr>
        <w:pStyle w:val="24"/>
        <w:shd w:val="clear" w:color="auto" w:fill="auto"/>
        <w:spacing w:line="408" w:lineRule="exact"/>
        <w:ind w:firstLine="0"/>
        <w:jc w:val="both"/>
      </w:pPr>
      <w:r>
        <w:t>исследовательский институт ревматологии им. В.А. Насоновой», доктор медицинских наук, профессор, г. Москва, член Правления и Президиума Общероссийской общественной организации «Ассоциация ревматологов России»;</w:t>
      </w:r>
    </w:p>
    <w:p w14:paraId="215A5653" w14:textId="77777777" w:rsidR="00E37CA0" w:rsidRDefault="008D55B8">
      <w:pPr>
        <w:pStyle w:val="24"/>
        <w:numPr>
          <w:ilvl w:val="0"/>
          <w:numId w:val="35"/>
        </w:numPr>
        <w:shd w:val="clear" w:color="auto" w:fill="auto"/>
        <w:tabs>
          <w:tab w:val="left" w:pos="724"/>
        </w:tabs>
        <w:spacing w:line="408" w:lineRule="exact"/>
        <w:ind w:firstLine="0"/>
        <w:jc w:val="both"/>
        <w:sectPr w:rsidR="00E37CA0">
          <w:headerReference w:type="even" r:id="rId59"/>
          <w:headerReference w:type="default" r:id="rId60"/>
          <w:footerReference w:type="even" r:id="rId61"/>
          <w:footerReference w:type="default" r:id="rId62"/>
          <w:headerReference w:type="first" r:id="rId63"/>
          <w:footerReference w:type="first" r:id="rId64"/>
          <w:pgSz w:w="11900" w:h="16840"/>
          <w:pgMar w:top="1204" w:right="802" w:bottom="1320" w:left="1564" w:header="0" w:footer="3" w:gutter="0"/>
          <w:cols w:space="720"/>
          <w:noEndnote/>
          <w:docGrid w:linePitch="360"/>
        </w:sectPr>
      </w:pPr>
      <w:r>
        <w:t>Галушко Елена Андреевна - ведущий научный сотрудник лаборатории ранних артритов федерального государственного бюджетного научного учреждения «Научно</w:t>
      </w:r>
      <w:r>
        <w:softHyphen/>
        <w:t>исследовательский институт ревматоло</w:t>
      </w:r>
      <w:r>
        <w:t>гии им. В.А. Насоновой», доктор медицинских наук, г. Москва, член Правления и Президиума Общероссийской общественной организации «Ассоциация ревматологов России»;</w:t>
      </w:r>
    </w:p>
    <w:p w14:paraId="21AE65C0" w14:textId="77777777" w:rsidR="00E37CA0" w:rsidRDefault="008D55B8">
      <w:pPr>
        <w:pStyle w:val="24"/>
        <w:numPr>
          <w:ilvl w:val="0"/>
          <w:numId w:val="35"/>
        </w:numPr>
        <w:shd w:val="clear" w:color="auto" w:fill="auto"/>
        <w:tabs>
          <w:tab w:val="left" w:pos="714"/>
        </w:tabs>
        <w:spacing w:line="408" w:lineRule="exact"/>
        <w:ind w:firstLine="0"/>
        <w:jc w:val="both"/>
      </w:pPr>
      <w:r>
        <w:lastRenderedPageBreak/>
        <w:t xml:space="preserve">Дубинина Татьяна Васильевна - заведующая лабораторией медико-социальных проблем ревматологии </w:t>
      </w:r>
      <w:r>
        <w:t>федерального государственного бюджетного научного учреждения «Научно-исследовательский институт ревматологии им. В.А. Насоновой», кандидат медицинских наук, г. Москва, и.о. генерального секретаря Общероссийской общественной организации «Ассоциация ревматол</w:t>
      </w:r>
      <w:r>
        <w:t>огов России»;</w:t>
      </w:r>
    </w:p>
    <w:p w14:paraId="3A82480C" w14:textId="77777777" w:rsidR="00E37CA0" w:rsidRDefault="008D55B8">
      <w:pPr>
        <w:pStyle w:val="24"/>
        <w:numPr>
          <w:ilvl w:val="0"/>
          <w:numId w:val="35"/>
        </w:numPr>
        <w:shd w:val="clear" w:color="auto" w:fill="auto"/>
        <w:tabs>
          <w:tab w:val="left" w:pos="714"/>
        </w:tabs>
        <w:spacing w:line="408" w:lineRule="exact"/>
        <w:ind w:firstLine="0"/>
        <w:jc w:val="both"/>
      </w:pPr>
      <w:r>
        <w:t>Жиляев Евгений Валерьевич - главный врач Европейского медицинского центра, доктор медицинских наук, профессор, г. Москва, член Правления и Президиума Общероссийской общественной организации «Ассоциация ревматологов России»;</w:t>
      </w:r>
    </w:p>
    <w:p w14:paraId="3312D146" w14:textId="77777777" w:rsidR="00E37CA0" w:rsidRDefault="008D55B8">
      <w:pPr>
        <w:pStyle w:val="24"/>
        <w:numPr>
          <w:ilvl w:val="0"/>
          <w:numId w:val="35"/>
        </w:numPr>
        <w:shd w:val="clear" w:color="auto" w:fill="auto"/>
        <w:tabs>
          <w:tab w:val="left" w:pos="714"/>
        </w:tabs>
        <w:spacing w:line="408" w:lineRule="exact"/>
        <w:ind w:firstLine="0"/>
        <w:jc w:val="both"/>
      </w:pPr>
      <w:r>
        <w:t xml:space="preserve">Лукина </w:t>
      </w:r>
      <w:r>
        <w:t>Галина Викторовна - руководитель отдела ревматологии государственного бюджетного учреждения здравоохранения «Московский Клинический Научно</w:t>
      </w:r>
      <w:r>
        <w:softHyphen/>
        <w:t>практический Центр имени А.С. Логинова» департамента здравоохранения г. Москва, доктор медицинских наук, профессор, г</w:t>
      </w:r>
      <w:r>
        <w:t>. Москва, член Правления и Президиума Общероссийской общественной организации «Ассоциация ревматологов России»;</w:t>
      </w:r>
    </w:p>
    <w:p w14:paraId="73F326E5" w14:textId="77777777" w:rsidR="00E37CA0" w:rsidRDefault="008D55B8">
      <w:pPr>
        <w:pStyle w:val="24"/>
        <w:numPr>
          <w:ilvl w:val="0"/>
          <w:numId w:val="35"/>
        </w:numPr>
        <w:shd w:val="clear" w:color="auto" w:fill="auto"/>
        <w:tabs>
          <w:tab w:val="left" w:pos="714"/>
        </w:tabs>
        <w:spacing w:line="408" w:lineRule="exact"/>
        <w:ind w:firstLine="0"/>
        <w:jc w:val="both"/>
      </w:pPr>
      <w:r>
        <w:t>Муравьев Юрий Владимирович - ведущий научный сотрудник изучения коморбидных инфекций и мониторинга безопасности лекарственной терапии федерально</w:t>
      </w:r>
      <w:r>
        <w:t>го государственного бюджетного научного учреждения «Научно</w:t>
      </w:r>
      <w:r>
        <w:softHyphen/>
        <w:t>исследовательский институт ревматологии им. В.А. Насоновой», доктор медицинских наук, профессор, г. Москва, член Общероссийской общественной организации «Ассоциация ревматологов России»;</w:t>
      </w:r>
    </w:p>
    <w:p w14:paraId="52280F6F" w14:textId="77777777" w:rsidR="00E37CA0" w:rsidRDefault="008D55B8">
      <w:pPr>
        <w:pStyle w:val="24"/>
        <w:numPr>
          <w:ilvl w:val="0"/>
          <w:numId w:val="35"/>
        </w:numPr>
        <w:shd w:val="clear" w:color="auto" w:fill="auto"/>
        <w:tabs>
          <w:tab w:val="left" w:pos="714"/>
        </w:tabs>
        <w:spacing w:line="408" w:lineRule="exact"/>
        <w:ind w:firstLine="0"/>
        <w:jc w:val="both"/>
      </w:pPr>
      <w:r>
        <w:t>Пчельников</w:t>
      </w:r>
      <w:r>
        <w:t xml:space="preserve">а Полина Игоревна - член Президиума ОООИ «Российская ревматологическая ассоциация «Надежда»», член Правления </w:t>
      </w:r>
      <w:r>
        <w:rPr>
          <w:lang w:val="en-US" w:eastAsia="en-US" w:bidi="en-US"/>
        </w:rPr>
        <w:t xml:space="preserve">EULAR PARE, Ph.D., </w:t>
      </w:r>
      <w:r>
        <w:t>г. Москва.</w:t>
      </w:r>
    </w:p>
    <w:p w14:paraId="65E4F30F" w14:textId="77777777" w:rsidR="00E37CA0" w:rsidRDefault="008D55B8">
      <w:pPr>
        <w:pStyle w:val="24"/>
        <w:numPr>
          <w:ilvl w:val="0"/>
          <w:numId w:val="35"/>
        </w:numPr>
        <w:shd w:val="clear" w:color="auto" w:fill="auto"/>
        <w:tabs>
          <w:tab w:val="left" w:pos="714"/>
        </w:tabs>
        <w:spacing w:after="464" w:line="408" w:lineRule="exact"/>
        <w:ind w:firstLine="0"/>
        <w:jc w:val="both"/>
      </w:pPr>
      <w:r>
        <w:t>Чичасова Наталья Владимировна - старщий преподаватель учебно-методического отдела федерального государственного бюдже</w:t>
      </w:r>
      <w:r>
        <w:t>тного научного учреждения «Научно</w:t>
      </w:r>
      <w:r>
        <w:softHyphen/>
        <w:t>исследовательский институт ревматологии им. В.А. Насоновой», доктор медицинских наук, профессор, г. Москва, член Правления и Президиума Общероссийской общественной организации «Ассоциация ревматологов России»;</w:t>
      </w:r>
    </w:p>
    <w:p w14:paraId="1B4D6935" w14:textId="77777777" w:rsidR="00E37CA0" w:rsidRDefault="008D55B8">
      <w:pPr>
        <w:pStyle w:val="24"/>
        <w:shd w:val="clear" w:color="auto" w:fill="auto"/>
        <w:spacing w:line="278" w:lineRule="exact"/>
        <w:ind w:firstLine="0"/>
        <w:jc w:val="both"/>
        <w:sectPr w:rsidR="00E37CA0">
          <w:headerReference w:type="even" r:id="rId65"/>
          <w:headerReference w:type="default" r:id="rId66"/>
          <w:footerReference w:type="even" r:id="rId67"/>
          <w:footerReference w:type="default" r:id="rId68"/>
          <w:headerReference w:type="first" r:id="rId69"/>
          <w:footerReference w:type="first" r:id="rId70"/>
          <w:pgSz w:w="11900" w:h="16840"/>
          <w:pgMar w:top="1204" w:right="802" w:bottom="1320" w:left="1564" w:header="0" w:footer="3" w:gutter="0"/>
          <w:cols w:space="720"/>
          <w:noEndnote/>
          <w:titlePg/>
          <w:docGrid w:linePitch="360"/>
        </w:sectPr>
      </w:pPr>
      <w:r>
        <w:t xml:space="preserve">Конфликт интересов: все члены рабочей группы заявляют об отсутствии конфликта интересов при подготовке </w:t>
      </w:r>
      <w:r>
        <w:t>клинических рекомендаций по РА.</w:t>
      </w:r>
    </w:p>
    <w:p w14:paraId="03C9D92B" w14:textId="77777777" w:rsidR="00E37CA0" w:rsidRDefault="008D55B8">
      <w:pPr>
        <w:pStyle w:val="100"/>
        <w:shd w:val="clear" w:color="auto" w:fill="auto"/>
        <w:spacing w:after="0" w:line="280" w:lineRule="exact"/>
      </w:pPr>
      <w:bookmarkStart w:id="68" w:name="bookmark71"/>
      <w:bookmarkStart w:id="69" w:name="bookmark72"/>
      <w:r>
        <w:lastRenderedPageBreak/>
        <w:t>Приложение А2. Методология разработки клинических рекомендаций</w:t>
      </w:r>
      <w:bookmarkEnd w:id="68"/>
      <w:bookmarkEnd w:id="69"/>
    </w:p>
    <w:p w14:paraId="719D01F6" w14:textId="77777777" w:rsidR="00E37CA0" w:rsidRDefault="008D55B8">
      <w:pPr>
        <w:pStyle w:val="24"/>
        <w:shd w:val="clear" w:color="auto" w:fill="auto"/>
        <w:spacing w:line="408" w:lineRule="exact"/>
        <w:ind w:firstLine="940"/>
        <w:jc w:val="both"/>
      </w:pPr>
      <w:r>
        <w:t xml:space="preserve">Клинические рекомендации по оказанию медицинской помощи пациентам с РА составлены в соответствии с требованиями по разработке клинических </w:t>
      </w:r>
      <w:r>
        <w:t>рекомендаций медицинскими профессиональными некоммерческими организациями, часть 2 статьи 76 Федерального закона от 21.11.2011г. № 323-ФЗ «Об основах охраны здоровья граждан в Российской Федерации», приказом Министерства здравоохранения Российской Федераци</w:t>
      </w:r>
      <w:r>
        <w:t>и №103н от 28.02.2019г.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w:t>
      </w:r>
      <w:r>
        <w:t>ии». Клинические рекомендации основаны на доказательном клиническом опыте, описывающем действия врача, по диагностике, дифференциальной диагностике, лечению, реабилитации и профилактике РА.</w:t>
      </w:r>
    </w:p>
    <w:p w14:paraId="2F61352D" w14:textId="77777777" w:rsidR="00E37CA0" w:rsidRDefault="008D55B8">
      <w:pPr>
        <w:pStyle w:val="24"/>
        <w:shd w:val="clear" w:color="auto" w:fill="auto"/>
        <w:spacing w:line="408" w:lineRule="exact"/>
        <w:ind w:firstLine="0"/>
        <w:jc w:val="both"/>
      </w:pPr>
      <w:r>
        <w:t>Целевая аудитория данных клинических рекомендаций:</w:t>
      </w:r>
    </w:p>
    <w:p w14:paraId="3F41CE19" w14:textId="77777777" w:rsidR="00E37CA0" w:rsidRDefault="008D55B8">
      <w:pPr>
        <w:pStyle w:val="24"/>
        <w:numPr>
          <w:ilvl w:val="0"/>
          <w:numId w:val="36"/>
        </w:numPr>
        <w:shd w:val="clear" w:color="auto" w:fill="auto"/>
        <w:tabs>
          <w:tab w:val="left" w:pos="820"/>
        </w:tabs>
        <w:spacing w:line="408" w:lineRule="exact"/>
        <w:ind w:left="460" w:firstLine="0"/>
        <w:jc w:val="both"/>
      </w:pPr>
      <w:r>
        <w:t>Врач-ревматолог</w:t>
      </w:r>
      <w:r>
        <w:t>;</w:t>
      </w:r>
    </w:p>
    <w:p w14:paraId="5A8C6B40" w14:textId="77777777" w:rsidR="00E37CA0" w:rsidRDefault="008D55B8">
      <w:pPr>
        <w:pStyle w:val="24"/>
        <w:numPr>
          <w:ilvl w:val="0"/>
          <w:numId w:val="36"/>
        </w:numPr>
        <w:shd w:val="clear" w:color="auto" w:fill="auto"/>
        <w:tabs>
          <w:tab w:val="left" w:pos="820"/>
        </w:tabs>
        <w:spacing w:line="408" w:lineRule="exact"/>
        <w:ind w:left="460" w:firstLine="0"/>
        <w:jc w:val="both"/>
      </w:pPr>
      <w:r>
        <w:t>Врач-терапевт;</w:t>
      </w:r>
    </w:p>
    <w:p w14:paraId="57FB4BBE" w14:textId="77777777" w:rsidR="00E37CA0" w:rsidRDefault="008D55B8">
      <w:pPr>
        <w:pStyle w:val="24"/>
        <w:numPr>
          <w:ilvl w:val="0"/>
          <w:numId w:val="36"/>
        </w:numPr>
        <w:shd w:val="clear" w:color="auto" w:fill="auto"/>
        <w:tabs>
          <w:tab w:val="left" w:pos="820"/>
        </w:tabs>
        <w:spacing w:line="408" w:lineRule="exact"/>
        <w:ind w:left="460" w:firstLine="0"/>
        <w:jc w:val="both"/>
      </w:pPr>
      <w:r>
        <w:t>Врач общей практики (семейный врач);</w:t>
      </w:r>
    </w:p>
    <w:p w14:paraId="5E959B87" w14:textId="77777777" w:rsidR="00E37CA0" w:rsidRDefault="008D55B8">
      <w:pPr>
        <w:pStyle w:val="24"/>
        <w:numPr>
          <w:ilvl w:val="0"/>
          <w:numId w:val="36"/>
        </w:numPr>
        <w:shd w:val="clear" w:color="auto" w:fill="auto"/>
        <w:tabs>
          <w:tab w:val="left" w:pos="820"/>
        </w:tabs>
        <w:spacing w:line="408" w:lineRule="exact"/>
        <w:ind w:left="820" w:hanging="360"/>
      </w:pPr>
      <w:r>
        <w:t>Врачи других специальностей, занимающихся диагностикой и ведением пациентов с РА</w:t>
      </w:r>
    </w:p>
    <w:p w14:paraId="2C7C6C47" w14:textId="77777777" w:rsidR="00E37CA0" w:rsidRDefault="008D55B8">
      <w:pPr>
        <w:pStyle w:val="24"/>
        <w:shd w:val="clear" w:color="auto" w:fill="auto"/>
        <w:spacing w:after="352" w:line="408" w:lineRule="exact"/>
        <w:ind w:firstLine="940"/>
        <w:jc w:val="both"/>
      </w:pPr>
      <w:r>
        <w:t>Медицинским работникам следует придерживаться данных рекомендаций в процессе принятия клинических рещений. В то же время,</w:t>
      </w:r>
      <w:r>
        <w:t xml:space="preserve"> рекомендации не заменяют личную ответственность медицинских работников при принятии клинических рещений с учетом индивидуальных особенностей течения РА и мнения пациентов. Настоящие рекомендации учитывают. накопленный российский и международный опыт веден</w:t>
      </w:r>
      <w:r>
        <w:t xml:space="preserve">ия пациентов с РА и базируются на клинических рекомендациях, опубликованных Общероссийской общественной организации «Ассоциация ревматологов России» [52], Европейской антиревматической Лиги </w:t>
      </w:r>
      <w:r>
        <w:rPr>
          <w:lang w:val="en-US" w:eastAsia="en-US" w:bidi="en-US"/>
        </w:rPr>
        <w:t xml:space="preserve">(EULAR, European League Against Rheumatism) 2016 </w:t>
      </w:r>
      <w:r>
        <w:t xml:space="preserve">г </w:t>
      </w:r>
      <w:r>
        <w:rPr>
          <w:lang w:val="en-US" w:eastAsia="en-US" w:bidi="en-US"/>
        </w:rPr>
        <w:t xml:space="preserve">[12, 44, 46], </w:t>
      </w:r>
      <w:r>
        <w:t>Британского ревматологического общества [24] и клинических рекомендациях Американского колледжа ревматологов [54]. '</w:t>
      </w:r>
    </w:p>
    <w:p w14:paraId="3C52984A" w14:textId="14941A77" w:rsidR="00E37CA0" w:rsidRDefault="006C651E">
      <w:pPr>
        <w:pStyle w:val="24"/>
        <w:shd w:val="clear" w:color="auto" w:fill="auto"/>
        <w:spacing w:line="418" w:lineRule="exact"/>
        <w:ind w:firstLine="0"/>
        <w:jc w:val="both"/>
        <w:sectPr w:rsidR="00E37CA0">
          <w:pgSz w:w="11900" w:h="16840"/>
          <w:pgMar w:top="1479" w:right="833" w:bottom="1479" w:left="1572" w:header="0" w:footer="3" w:gutter="0"/>
          <w:cols w:space="720"/>
          <w:noEndnote/>
          <w:docGrid w:linePitch="360"/>
        </w:sectPr>
      </w:pPr>
      <w:r>
        <w:rPr>
          <w:noProof/>
        </w:rPr>
        <mc:AlternateContent>
          <mc:Choice Requires="wps">
            <w:drawing>
              <wp:anchor distT="0" distB="459105" distL="63500" distR="2261870" simplePos="0" relativeHeight="377487105" behindDoc="1" locked="0" layoutInCell="1" allowOverlap="1" wp14:anchorId="3135C88D" wp14:editId="2A9AED73">
                <wp:simplePos x="0" y="0"/>
                <wp:positionH relativeFrom="margin">
                  <wp:posOffset>48895</wp:posOffset>
                </wp:positionH>
                <wp:positionV relativeFrom="paragraph">
                  <wp:posOffset>531495</wp:posOffset>
                </wp:positionV>
                <wp:extent cx="347345" cy="355600"/>
                <wp:effectExtent l="0" t="0" r="0" b="0"/>
                <wp:wrapTopAndBottom/>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A0B5" w14:textId="77777777" w:rsidR="00E37CA0" w:rsidRDefault="008D55B8">
                            <w:pPr>
                              <w:pStyle w:val="100"/>
                              <w:shd w:val="clear" w:color="auto" w:fill="auto"/>
                              <w:spacing w:after="0" w:line="280" w:lineRule="exact"/>
                              <w:jc w:val="left"/>
                            </w:pPr>
                            <w:bookmarkStart w:id="70" w:name="bookmark70"/>
                            <w:r>
                              <w:rPr>
                                <w:rStyle w:val="10Exact"/>
                                <w:b/>
                                <w:bCs/>
                              </w:rPr>
                              <w:t>УДД</w:t>
                            </w:r>
                            <w:bookmarkEnd w:id="7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5C88D" id="Text Box 69" o:spid="_x0000_s1030" type="#_x0000_t202" style="position:absolute;left:0;text-align:left;margin-left:3.85pt;margin-top:41.85pt;width:27.35pt;height:28pt;z-index:-125829375;visibility:visible;mso-wrap-style:square;mso-width-percent:0;mso-height-percent:0;mso-wrap-distance-left:5pt;mso-wrap-distance-top:0;mso-wrap-distance-right:178.1pt;mso-wrap-distance-bottom:3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" filled="f" stroked="f">
                <v:textbox style="mso-fit-shape-to-text:t" inset="0,0,0,0">
                  <w:txbxContent>
                    <w:p w14:paraId="1AC1A0B5" w14:textId="77777777" w:rsidR="00E37CA0" w:rsidRDefault="008D55B8">
                      <w:pPr>
                        <w:pStyle w:val="100"/>
                        <w:shd w:val="clear" w:color="auto" w:fill="auto"/>
                        <w:spacing w:after="0" w:line="280" w:lineRule="exact"/>
                        <w:jc w:val="left"/>
                      </w:pPr>
                      <w:bookmarkStart w:id="71" w:name="bookmark70"/>
                      <w:r>
                        <w:rPr>
                          <w:rStyle w:val="10Exact"/>
                          <w:b/>
                          <w:bCs/>
                        </w:rPr>
                        <w:t>УДД</w:t>
                      </w:r>
                      <w:bookmarkEnd w:id="71"/>
                    </w:p>
                  </w:txbxContent>
                </v:textbox>
                <w10:wrap type="topAndBottom" anchorx="margin"/>
              </v:shape>
            </w:pict>
          </mc:Fallback>
        </mc:AlternateContent>
      </w:r>
      <w:r>
        <w:rPr>
          <w:noProof/>
        </w:rPr>
        <mc:AlternateContent>
          <mc:Choice Requires="wps">
            <w:drawing>
              <wp:anchor distT="0" distB="67310" distL="63500" distR="2316480" simplePos="0" relativeHeight="377487106" behindDoc="1" locked="0" layoutInCell="1" allowOverlap="1" wp14:anchorId="775B9246" wp14:editId="3343F9D8">
                <wp:simplePos x="0" y="0"/>
                <wp:positionH relativeFrom="margin">
                  <wp:posOffset>2658110</wp:posOffset>
                </wp:positionH>
                <wp:positionV relativeFrom="paragraph">
                  <wp:posOffset>518160</wp:posOffset>
                </wp:positionV>
                <wp:extent cx="1054735" cy="152400"/>
                <wp:effectExtent l="0" t="0" r="3810" b="4445"/>
                <wp:wrapTopAndBottom/>
                <wp:docPr id="2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DC73" w14:textId="77777777" w:rsidR="00E37CA0" w:rsidRDefault="008D55B8">
                            <w:pPr>
                              <w:pStyle w:val="24"/>
                              <w:shd w:val="clear" w:color="auto" w:fill="auto"/>
                              <w:spacing w:line="240" w:lineRule="exact"/>
                              <w:ind w:firstLine="0"/>
                            </w:pPr>
                            <w:r>
                              <w:rPr>
                                <w:rStyle w:val="2Exact"/>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B9246" id="Text Box 70" o:spid="_x0000_s1031" type="#_x0000_t202" style="position:absolute;left:0;text-align:left;margin-left:209.3pt;margin-top:40.8pt;width:83.05pt;height:12pt;z-index:-125829374;visibility:visible;mso-wrap-style:square;mso-width-percent:0;mso-height-percent:0;mso-wrap-distance-left:5pt;mso-wrap-distance-top:0;mso-wrap-distance-right:182.4pt;mso-wrap-distance-bottom: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" filled="f" stroked="f">
                <v:textbox style="mso-fit-shape-to-text:t" inset="0,0,0,0">
                  <w:txbxContent>
                    <w:p w14:paraId="38BADC73" w14:textId="77777777" w:rsidR="00E37CA0" w:rsidRDefault="008D55B8">
                      <w:pPr>
                        <w:pStyle w:val="24"/>
                        <w:shd w:val="clear" w:color="auto" w:fill="auto"/>
                        <w:spacing w:line="240" w:lineRule="exact"/>
                        <w:ind w:firstLine="0"/>
                      </w:pPr>
                      <w:r>
                        <w:rPr>
                          <w:rStyle w:val="2Exact"/>
                        </w:rPr>
                        <w:t>Расшифровка</w:t>
                      </w:r>
                    </w:p>
                  </w:txbxContent>
                </v:textbox>
                <w10:wrap type="topAndBottom" anchorx="margin"/>
              </v:shape>
            </w:pict>
          </mc:Fallback>
        </mc:AlternateContent>
      </w:r>
      <w:r>
        <w:rPr>
          <w:noProof/>
        </w:rPr>
        <mc:AlternateContent>
          <mc:Choice Requires="wps">
            <w:drawing>
              <wp:anchor distT="0" distB="254000" distL="402590" distR="402590" simplePos="0" relativeHeight="377487107" behindDoc="1" locked="0" layoutInCell="1" allowOverlap="1" wp14:anchorId="0F078B75" wp14:editId="27111426">
                <wp:simplePos x="0" y="0"/>
                <wp:positionH relativeFrom="margin">
                  <wp:posOffset>402590</wp:posOffset>
                </wp:positionH>
                <wp:positionV relativeFrom="paragraph">
                  <wp:posOffset>756285</wp:posOffset>
                </wp:positionV>
                <wp:extent cx="5224145" cy="152400"/>
                <wp:effectExtent l="635" t="0" r="4445" b="4445"/>
                <wp:wrapTopAndBottom/>
                <wp:docPr id="2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EB294" w14:textId="77777777" w:rsidR="00E37CA0" w:rsidRDefault="008D55B8">
                            <w:pPr>
                              <w:pStyle w:val="24"/>
                              <w:shd w:val="clear" w:color="auto" w:fill="auto"/>
                              <w:spacing w:line="240" w:lineRule="exact"/>
                              <w:ind w:firstLine="0"/>
                            </w:pPr>
                            <w:r>
                              <w:rPr>
                                <w:rStyle w:val="2Exact"/>
                              </w:rPr>
                              <w:t>Систематические обзоры исследований с контролем референсным методом или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078B75" id="Text Box 71" o:spid="_x0000_s1032" type="#_x0000_t202" style="position:absolute;left:0;text-align:left;margin-left:31.7pt;margin-top:59.55pt;width:411.35pt;height:12pt;z-index:-125829373;visibility:visible;mso-wrap-style:square;mso-width-percent:0;mso-height-percent:0;mso-wrap-distance-left:31.7pt;mso-wrap-distance-top:0;mso-wrap-distance-right:31.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" filled="f" stroked="f">
                <v:textbox style="mso-fit-shape-to-text:t" inset="0,0,0,0">
                  <w:txbxContent>
                    <w:p w14:paraId="0D5EB294" w14:textId="77777777" w:rsidR="00E37CA0" w:rsidRDefault="008D55B8">
                      <w:pPr>
                        <w:pStyle w:val="24"/>
                        <w:shd w:val="clear" w:color="auto" w:fill="auto"/>
                        <w:spacing w:line="240" w:lineRule="exact"/>
                        <w:ind w:firstLine="0"/>
                      </w:pPr>
                      <w:r>
                        <w:rPr>
                          <w:rStyle w:val="2Exact"/>
                        </w:rPr>
                        <w:t>Систематические обзоры исследований с контролем референсным методом или</w:t>
                      </w:r>
                    </w:p>
                  </w:txbxContent>
                </v:textbox>
                <w10:wrap type="topAndBottom" anchorx="margin"/>
              </v:shape>
            </w:pict>
          </mc:Fallback>
        </mc:AlternateContent>
      </w:r>
      <w:r w:rsidR="008D55B8">
        <w:t xml:space="preserve">Приложение А2-1 Шкала оценки уровней достоверности доказательств (УДД) для методов </w:t>
      </w:r>
      <w:r w:rsidR="008D55B8">
        <w:lastRenderedPageBreak/>
        <w:t>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8832"/>
      </w:tblGrid>
      <w:tr w:rsidR="00E37CA0" w14:paraId="01B0018A" w14:textId="77777777">
        <w:tblPrEx>
          <w:tblCellMar>
            <w:top w:w="0" w:type="dxa"/>
            <w:bottom w:w="0" w:type="dxa"/>
          </w:tblCellMar>
        </w:tblPrEx>
        <w:trPr>
          <w:trHeight w:hRule="exact" w:val="725"/>
          <w:jc w:val="center"/>
        </w:trPr>
        <w:tc>
          <w:tcPr>
            <w:tcW w:w="557" w:type="dxa"/>
            <w:tcBorders>
              <w:top w:val="single" w:sz="4" w:space="0" w:color="auto"/>
              <w:left w:val="single" w:sz="4" w:space="0" w:color="auto"/>
            </w:tcBorders>
            <w:shd w:val="clear" w:color="auto" w:fill="FFFFFF"/>
          </w:tcPr>
          <w:p w14:paraId="47A92713" w14:textId="77777777" w:rsidR="00E37CA0" w:rsidRDefault="00E37CA0">
            <w:pPr>
              <w:framePr w:w="9389" w:wrap="notBeside" w:vAnchor="text" w:hAnchor="text" w:xAlign="center" w:y="1"/>
              <w:rPr>
                <w:sz w:val="10"/>
                <w:szCs w:val="10"/>
              </w:rPr>
            </w:pPr>
          </w:p>
        </w:tc>
        <w:tc>
          <w:tcPr>
            <w:tcW w:w="8832" w:type="dxa"/>
            <w:tcBorders>
              <w:top w:val="single" w:sz="4" w:space="0" w:color="auto"/>
              <w:left w:val="single" w:sz="4" w:space="0" w:color="auto"/>
              <w:right w:val="single" w:sz="4" w:space="0" w:color="auto"/>
            </w:tcBorders>
            <w:shd w:val="clear" w:color="auto" w:fill="FFFFFF"/>
            <w:vAlign w:val="bottom"/>
          </w:tcPr>
          <w:p w14:paraId="3F4CD5B9" w14:textId="77777777" w:rsidR="00E37CA0" w:rsidRDefault="008D55B8">
            <w:pPr>
              <w:pStyle w:val="24"/>
              <w:framePr w:w="9389" w:wrap="notBeside" w:vAnchor="text" w:hAnchor="text" w:xAlign="center" w:y="1"/>
              <w:shd w:val="clear" w:color="auto" w:fill="auto"/>
              <w:spacing w:line="341" w:lineRule="exact"/>
              <w:ind w:firstLine="0"/>
              <w:jc w:val="both"/>
            </w:pPr>
            <w:r>
              <w:t>систематический обзор рандомизированных клинических исследований с применениОхМ мета-анализа</w:t>
            </w:r>
          </w:p>
        </w:tc>
      </w:tr>
      <w:tr w:rsidR="00E37CA0" w14:paraId="5CD2DB56" w14:textId="77777777">
        <w:tblPrEx>
          <w:tblCellMar>
            <w:top w:w="0" w:type="dxa"/>
            <w:bottom w:w="0" w:type="dxa"/>
          </w:tblCellMar>
        </w:tblPrEx>
        <w:trPr>
          <w:trHeight w:hRule="exact" w:val="1354"/>
          <w:jc w:val="center"/>
        </w:trPr>
        <w:tc>
          <w:tcPr>
            <w:tcW w:w="557" w:type="dxa"/>
            <w:tcBorders>
              <w:top w:val="single" w:sz="4" w:space="0" w:color="auto"/>
              <w:left w:val="single" w:sz="4" w:space="0" w:color="auto"/>
            </w:tcBorders>
            <w:shd w:val="clear" w:color="auto" w:fill="FFFFFF"/>
            <w:vAlign w:val="center"/>
          </w:tcPr>
          <w:p w14:paraId="5837AAC0" w14:textId="77777777" w:rsidR="00E37CA0" w:rsidRDefault="008D55B8">
            <w:pPr>
              <w:pStyle w:val="24"/>
              <w:framePr w:w="9389" w:wrap="notBeside" w:vAnchor="text" w:hAnchor="text" w:xAlign="center" w:y="1"/>
              <w:shd w:val="clear" w:color="auto" w:fill="auto"/>
              <w:spacing w:line="240" w:lineRule="exact"/>
              <w:ind w:left="220" w:firstLine="0"/>
            </w:pPr>
            <w:r>
              <w:t>2</w:t>
            </w:r>
          </w:p>
        </w:tc>
        <w:tc>
          <w:tcPr>
            <w:tcW w:w="8832" w:type="dxa"/>
            <w:tcBorders>
              <w:top w:val="single" w:sz="4" w:space="0" w:color="auto"/>
              <w:left w:val="single" w:sz="4" w:space="0" w:color="auto"/>
              <w:right w:val="single" w:sz="4" w:space="0" w:color="auto"/>
            </w:tcBorders>
            <w:shd w:val="clear" w:color="auto" w:fill="FFFFFF"/>
            <w:vAlign w:val="bottom"/>
          </w:tcPr>
          <w:p w14:paraId="6A9E7A9D" w14:textId="77777777" w:rsidR="00E37CA0" w:rsidRDefault="008D55B8">
            <w:pPr>
              <w:pStyle w:val="24"/>
              <w:framePr w:w="9389" w:wrap="notBeside" w:vAnchor="text" w:hAnchor="text" w:xAlign="center" w:y="1"/>
              <w:shd w:val="clear" w:color="auto" w:fill="auto"/>
              <w:spacing w:line="326" w:lineRule="exact"/>
              <w:ind w:firstLine="0"/>
              <w:jc w:val="both"/>
            </w:pPr>
            <w:r>
              <w:t xml:space="preserve">Отдельные </w:t>
            </w:r>
            <w:r>
              <w:t>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применениОхМ мета-анализа</w:t>
            </w:r>
          </w:p>
        </w:tc>
      </w:tr>
      <w:tr w:rsidR="00E37CA0" w14:paraId="25A2E779" w14:textId="77777777">
        <w:tblPrEx>
          <w:tblCellMar>
            <w:top w:w="0" w:type="dxa"/>
            <w:bottom w:w="0" w:type="dxa"/>
          </w:tblCellMar>
        </w:tblPrEx>
        <w:trPr>
          <w:trHeight w:hRule="exact" w:val="1354"/>
          <w:jc w:val="center"/>
        </w:trPr>
        <w:tc>
          <w:tcPr>
            <w:tcW w:w="557" w:type="dxa"/>
            <w:tcBorders>
              <w:top w:val="single" w:sz="4" w:space="0" w:color="auto"/>
              <w:left w:val="single" w:sz="4" w:space="0" w:color="auto"/>
            </w:tcBorders>
            <w:shd w:val="clear" w:color="auto" w:fill="FFFFFF"/>
            <w:vAlign w:val="center"/>
          </w:tcPr>
          <w:p w14:paraId="20354737" w14:textId="77777777" w:rsidR="00E37CA0" w:rsidRDefault="008D55B8">
            <w:pPr>
              <w:pStyle w:val="24"/>
              <w:framePr w:w="9389" w:wrap="notBeside" w:vAnchor="text" w:hAnchor="text" w:xAlign="center" w:y="1"/>
              <w:shd w:val="clear" w:color="auto" w:fill="auto"/>
              <w:spacing w:line="240" w:lineRule="exact"/>
              <w:ind w:left="220" w:firstLine="0"/>
            </w:pPr>
            <w:r>
              <w:t>3</w:t>
            </w:r>
          </w:p>
        </w:tc>
        <w:tc>
          <w:tcPr>
            <w:tcW w:w="8832" w:type="dxa"/>
            <w:tcBorders>
              <w:top w:val="single" w:sz="4" w:space="0" w:color="auto"/>
              <w:left w:val="single" w:sz="4" w:space="0" w:color="auto"/>
              <w:right w:val="single" w:sz="4" w:space="0" w:color="auto"/>
            </w:tcBorders>
            <w:shd w:val="clear" w:color="auto" w:fill="FFFFFF"/>
            <w:vAlign w:val="bottom"/>
          </w:tcPr>
          <w:p w14:paraId="36F9BBB5" w14:textId="77777777" w:rsidR="00E37CA0" w:rsidRDefault="008D55B8">
            <w:pPr>
              <w:pStyle w:val="24"/>
              <w:framePr w:w="9389" w:wrap="notBeside" w:vAnchor="text" w:hAnchor="text" w:xAlign="center" w:y="1"/>
              <w:shd w:val="clear" w:color="auto" w:fill="auto"/>
              <w:spacing w:line="326" w:lineRule="exact"/>
              <w:ind w:firstLine="0"/>
              <w:jc w:val="both"/>
            </w:pPr>
            <w:r>
              <w:t>Исследования без последовательного контроля референсным методом или исследования с референсным методом, не являющимся езависимым от исследуемого метода или нерандомизированные сравнительные исследования, в том числе когортные исследования</w:t>
            </w:r>
          </w:p>
        </w:tc>
      </w:tr>
      <w:tr w:rsidR="00E37CA0" w14:paraId="7BE1D3AD" w14:textId="77777777">
        <w:tblPrEx>
          <w:tblCellMar>
            <w:top w:w="0" w:type="dxa"/>
            <w:bottom w:w="0" w:type="dxa"/>
          </w:tblCellMar>
        </w:tblPrEx>
        <w:trPr>
          <w:trHeight w:hRule="exact" w:val="374"/>
          <w:jc w:val="center"/>
        </w:trPr>
        <w:tc>
          <w:tcPr>
            <w:tcW w:w="557" w:type="dxa"/>
            <w:tcBorders>
              <w:top w:val="single" w:sz="4" w:space="0" w:color="auto"/>
              <w:left w:val="single" w:sz="4" w:space="0" w:color="auto"/>
            </w:tcBorders>
            <w:shd w:val="clear" w:color="auto" w:fill="FFFFFF"/>
          </w:tcPr>
          <w:p w14:paraId="7596C2D4" w14:textId="77777777" w:rsidR="00E37CA0" w:rsidRDefault="008D55B8">
            <w:pPr>
              <w:pStyle w:val="24"/>
              <w:framePr w:w="9389" w:wrap="notBeside" w:vAnchor="text" w:hAnchor="text" w:xAlign="center" w:y="1"/>
              <w:shd w:val="clear" w:color="auto" w:fill="auto"/>
              <w:spacing w:line="240" w:lineRule="exact"/>
              <w:ind w:left="220" w:firstLine="0"/>
            </w:pPr>
            <w:r>
              <w:t>4</w:t>
            </w:r>
          </w:p>
        </w:tc>
        <w:tc>
          <w:tcPr>
            <w:tcW w:w="8832" w:type="dxa"/>
            <w:tcBorders>
              <w:top w:val="single" w:sz="4" w:space="0" w:color="auto"/>
              <w:left w:val="single" w:sz="4" w:space="0" w:color="auto"/>
              <w:right w:val="single" w:sz="4" w:space="0" w:color="auto"/>
            </w:tcBorders>
            <w:shd w:val="clear" w:color="auto" w:fill="FFFFFF"/>
          </w:tcPr>
          <w:p w14:paraId="33BD2FDC" w14:textId="77777777" w:rsidR="00E37CA0" w:rsidRDefault="008D55B8">
            <w:pPr>
              <w:pStyle w:val="24"/>
              <w:framePr w:w="9389" w:wrap="notBeside" w:vAnchor="text" w:hAnchor="text" w:xAlign="center" w:y="1"/>
              <w:shd w:val="clear" w:color="auto" w:fill="auto"/>
              <w:spacing w:line="240" w:lineRule="exact"/>
              <w:ind w:firstLine="0"/>
              <w:jc w:val="both"/>
            </w:pPr>
            <w:r>
              <w:t>Несравнительные исследования, описание клинического случая</w:t>
            </w:r>
          </w:p>
        </w:tc>
      </w:tr>
      <w:tr w:rsidR="00E37CA0" w14:paraId="7D165CEA" w14:textId="77777777">
        <w:tblPrEx>
          <w:tblCellMar>
            <w:top w:w="0" w:type="dxa"/>
            <w:bottom w:w="0" w:type="dxa"/>
          </w:tblCellMar>
        </w:tblPrEx>
        <w:trPr>
          <w:trHeight w:hRule="exact" w:val="394"/>
          <w:jc w:val="center"/>
        </w:trPr>
        <w:tc>
          <w:tcPr>
            <w:tcW w:w="557" w:type="dxa"/>
            <w:tcBorders>
              <w:top w:val="single" w:sz="4" w:space="0" w:color="auto"/>
              <w:left w:val="single" w:sz="4" w:space="0" w:color="auto"/>
              <w:bottom w:val="single" w:sz="4" w:space="0" w:color="auto"/>
            </w:tcBorders>
            <w:shd w:val="clear" w:color="auto" w:fill="FFFFFF"/>
          </w:tcPr>
          <w:p w14:paraId="21827C00" w14:textId="77777777" w:rsidR="00E37CA0" w:rsidRDefault="008D55B8">
            <w:pPr>
              <w:pStyle w:val="24"/>
              <w:framePr w:w="9389" w:wrap="notBeside" w:vAnchor="text" w:hAnchor="text" w:xAlign="center" w:y="1"/>
              <w:shd w:val="clear" w:color="auto" w:fill="auto"/>
              <w:spacing w:line="240" w:lineRule="exact"/>
              <w:ind w:left="220" w:firstLine="0"/>
            </w:pPr>
            <w:r>
              <w:t>5</w:t>
            </w:r>
          </w:p>
        </w:tc>
        <w:tc>
          <w:tcPr>
            <w:tcW w:w="8832" w:type="dxa"/>
            <w:tcBorders>
              <w:top w:val="single" w:sz="4" w:space="0" w:color="auto"/>
              <w:left w:val="single" w:sz="4" w:space="0" w:color="auto"/>
              <w:bottom w:val="single" w:sz="4" w:space="0" w:color="auto"/>
              <w:right w:val="single" w:sz="4" w:space="0" w:color="auto"/>
            </w:tcBorders>
            <w:shd w:val="clear" w:color="auto" w:fill="FFFFFF"/>
          </w:tcPr>
          <w:p w14:paraId="25DBD20F" w14:textId="77777777" w:rsidR="00E37CA0" w:rsidRDefault="008D55B8">
            <w:pPr>
              <w:pStyle w:val="24"/>
              <w:framePr w:w="9389" w:wrap="notBeside" w:vAnchor="text" w:hAnchor="text" w:xAlign="center" w:y="1"/>
              <w:shd w:val="clear" w:color="auto" w:fill="auto"/>
              <w:spacing w:line="240" w:lineRule="exact"/>
              <w:ind w:firstLine="0"/>
              <w:jc w:val="both"/>
            </w:pPr>
            <w:r>
              <w:t>Имеется лишь обоснование механизма действия или мнение экспертов</w:t>
            </w:r>
          </w:p>
        </w:tc>
      </w:tr>
    </w:tbl>
    <w:p w14:paraId="5DF78A8C" w14:textId="77777777" w:rsidR="00E37CA0" w:rsidRDefault="00E37CA0">
      <w:pPr>
        <w:framePr w:w="9389" w:wrap="notBeside" w:vAnchor="text" w:hAnchor="text" w:xAlign="center" w:y="1"/>
        <w:rPr>
          <w:sz w:val="2"/>
          <w:szCs w:val="2"/>
        </w:rPr>
      </w:pPr>
    </w:p>
    <w:p w14:paraId="7C8AFB57" w14:textId="77777777" w:rsidR="00E37CA0" w:rsidRDefault="00E37CA0">
      <w:pPr>
        <w:rPr>
          <w:sz w:val="2"/>
          <w:szCs w:val="2"/>
        </w:rPr>
      </w:pPr>
    </w:p>
    <w:p w14:paraId="7AD93AAD" w14:textId="77777777" w:rsidR="00E37CA0" w:rsidRDefault="008D55B8">
      <w:pPr>
        <w:pStyle w:val="ae"/>
        <w:framePr w:w="9370" w:wrap="notBeside" w:vAnchor="text" w:hAnchor="text" w:xAlign="center" w:y="1"/>
        <w:shd w:val="clear" w:color="auto" w:fill="auto"/>
        <w:tabs>
          <w:tab w:val="left" w:pos="8693"/>
        </w:tabs>
      </w:pPr>
      <w:r>
        <w:t xml:space="preserve">Приложение А2-2. Шкала оценки уровней достоверноети доказательств (УДД) дляметодов профилактики, лечения и </w:t>
      </w:r>
      <w:r>
        <w:t>реабилитации (профилактических, лечебных, реабилитационных вмешательств)</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8818"/>
      </w:tblGrid>
      <w:tr w:rsidR="00E37CA0" w14:paraId="49E0C4A8" w14:textId="77777777">
        <w:tblPrEx>
          <w:tblCellMar>
            <w:top w:w="0" w:type="dxa"/>
            <w:bottom w:w="0" w:type="dxa"/>
          </w:tblCellMar>
        </w:tblPrEx>
        <w:trPr>
          <w:trHeight w:hRule="exact" w:val="398"/>
          <w:jc w:val="center"/>
        </w:trPr>
        <w:tc>
          <w:tcPr>
            <w:tcW w:w="552" w:type="dxa"/>
            <w:tcBorders>
              <w:top w:val="single" w:sz="4" w:space="0" w:color="auto"/>
              <w:left w:val="single" w:sz="4" w:space="0" w:color="auto"/>
            </w:tcBorders>
            <w:shd w:val="clear" w:color="auto" w:fill="FFFFFF"/>
            <w:vAlign w:val="bottom"/>
          </w:tcPr>
          <w:p w14:paraId="7AAD0BA2" w14:textId="77777777" w:rsidR="00E37CA0" w:rsidRDefault="008D55B8">
            <w:pPr>
              <w:pStyle w:val="24"/>
              <w:framePr w:w="9370" w:wrap="notBeside" w:vAnchor="text" w:hAnchor="text" w:xAlign="center" w:y="1"/>
              <w:shd w:val="clear" w:color="auto" w:fill="auto"/>
              <w:spacing w:line="240" w:lineRule="exact"/>
              <w:ind w:firstLine="0"/>
            </w:pPr>
            <w:r>
              <w:t>УДД</w:t>
            </w:r>
          </w:p>
        </w:tc>
        <w:tc>
          <w:tcPr>
            <w:tcW w:w="8818" w:type="dxa"/>
            <w:tcBorders>
              <w:top w:val="single" w:sz="4" w:space="0" w:color="auto"/>
              <w:left w:val="single" w:sz="4" w:space="0" w:color="auto"/>
              <w:right w:val="single" w:sz="4" w:space="0" w:color="auto"/>
            </w:tcBorders>
            <w:shd w:val="clear" w:color="auto" w:fill="FFFFFF"/>
            <w:vAlign w:val="bottom"/>
          </w:tcPr>
          <w:p w14:paraId="5BA451BE" w14:textId="77777777" w:rsidR="00E37CA0" w:rsidRDefault="008D55B8">
            <w:pPr>
              <w:pStyle w:val="24"/>
              <w:framePr w:w="9370" w:wrap="notBeside" w:vAnchor="text" w:hAnchor="text" w:xAlign="center" w:y="1"/>
              <w:shd w:val="clear" w:color="auto" w:fill="auto"/>
              <w:spacing w:line="240" w:lineRule="exact"/>
              <w:ind w:firstLine="0"/>
              <w:jc w:val="center"/>
            </w:pPr>
            <w:r>
              <w:t>Расшифровка</w:t>
            </w:r>
          </w:p>
        </w:tc>
      </w:tr>
      <w:tr w:rsidR="00E37CA0" w14:paraId="2FB0AFE5" w14:textId="77777777">
        <w:tblPrEx>
          <w:tblCellMar>
            <w:top w:w="0" w:type="dxa"/>
            <w:bottom w:w="0" w:type="dxa"/>
          </w:tblCellMar>
        </w:tblPrEx>
        <w:trPr>
          <w:trHeight w:hRule="exact" w:val="696"/>
          <w:jc w:val="center"/>
        </w:trPr>
        <w:tc>
          <w:tcPr>
            <w:tcW w:w="552" w:type="dxa"/>
            <w:tcBorders>
              <w:top w:val="single" w:sz="4" w:space="0" w:color="auto"/>
              <w:left w:val="single" w:sz="4" w:space="0" w:color="auto"/>
            </w:tcBorders>
            <w:shd w:val="clear" w:color="auto" w:fill="FFFFFF"/>
            <w:vAlign w:val="center"/>
          </w:tcPr>
          <w:p w14:paraId="4EE54AAE" w14:textId="77777777" w:rsidR="00E37CA0" w:rsidRDefault="008D55B8">
            <w:pPr>
              <w:pStyle w:val="24"/>
              <w:framePr w:w="9370" w:wrap="notBeside" w:vAnchor="text" w:hAnchor="text" w:xAlign="center" w:y="1"/>
              <w:shd w:val="clear" w:color="auto" w:fill="auto"/>
              <w:spacing w:line="240" w:lineRule="exact"/>
              <w:ind w:left="220" w:firstLine="0"/>
            </w:pPr>
            <w:r>
              <w:t>1</w:t>
            </w:r>
          </w:p>
        </w:tc>
        <w:tc>
          <w:tcPr>
            <w:tcW w:w="8818" w:type="dxa"/>
            <w:tcBorders>
              <w:top w:val="single" w:sz="4" w:space="0" w:color="auto"/>
              <w:left w:val="single" w:sz="4" w:space="0" w:color="auto"/>
              <w:right w:val="single" w:sz="4" w:space="0" w:color="auto"/>
            </w:tcBorders>
            <w:shd w:val="clear" w:color="auto" w:fill="FFFFFF"/>
            <w:vAlign w:val="bottom"/>
          </w:tcPr>
          <w:p w14:paraId="4D6ED365" w14:textId="77777777" w:rsidR="00E37CA0" w:rsidRDefault="008D55B8">
            <w:pPr>
              <w:pStyle w:val="24"/>
              <w:framePr w:w="9370" w:wrap="notBeside" w:vAnchor="text" w:hAnchor="text" w:xAlign="center" w:y="1"/>
              <w:shd w:val="clear" w:color="auto" w:fill="auto"/>
              <w:spacing w:line="336" w:lineRule="exact"/>
              <w:ind w:firstLine="0"/>
              <w:jc w:val="both"/>
            </w:pPr>
            <w:r>
              <w:t>Систематический обзор рандомизированных клинических исследований с применением мета-анализа</w:t>
            </w:r>
          </w:p>
        </w:tc>
      </w:tr>
      <w:tr w:rsidR="00E37CA0" w14:paraId="0DAA5EB7" w14:textId="77777777">
        <w:tblPrEx>
          <w:tblCellMar>
            <w:top w:w="0" w:type="dxa"/>
            <w:bottom w:w="0" w:type="dxa"/>
          </w:tblCellMar>
        </w:tblPrEx>
        <w:trPr>
          <w:trHeight w:hRule="exact" w:val="1032"/>
          <w:jc w:val="center"/>
        </w:trPr>
        <w:tc>
          <w:tcPr>
            <w:tcW w:w="552" w:type="dxa"/>
            <w:tcBorders>
              <w:top w:val="single" w:sz="4" w:space="0" w:color="auto"/>
              <w:left w:val="single" w:sz="4" w:space="0" w:color="auto"/>
            </w:tcBorders>
            <w:shd w:val="clear" w:color="auto" w:fill="FFFFFF"/>
            <w:vAlign w:val="center"/>
          </w:tcPr>
          <w:p w14:paraId="2858B4BE" w14:textId="77777777" w:rsidR="00E37CA0" w:rsidRDefault="008D55B8">
            <w:pPr>
              <w:pStyle w:val="24"/>
              <w:framePr w:w="9370" w:wrap="notBeside" w:vAnchor="text" w:hAnchor="text" w:xAlign="center" w:y="1"/>
              <w:shd w:val="clear" w:color="auto" w:fill="auto"/>
              <w:spacing w:line="240" w:lineRule="exact"/>
              <w:ind w:left="220" w:firstLine="0"/>
            </w:pPr>
            <w:r>
              <w:t>2</w:t>
            </w:r>
          </w:p>
        </w:tc>
        <w:tc>
          <w:tcPr>
            <w:tcW w:w="8818" w:type="dxa"/>
            <w:tcBorders>
              <w:top w:val="single" w:sz="4" w:space="0" w:color="auto"/>
              <w:left w:val="single" w:sz="4" w:space="0" w:color="auto"/>
              <w:right w:val="single" w:sz="4" w:space="0" w:color="auto"/>
            </w:tcBorders>
            <w:shd w:val="clear" w:color="auto" w:fill="FFFFFF"/>
          </w:tcPr>
          <w:p w14:paraId="6E1A9A9D" w14:textId="77777777" w:rsidR="00E37CA0" w:rsidRDefault="008D55B8">
            <w:pPr>
              <w:pStyle w:val="24"/>
              <w:framePr w:w="9370" w:wrap="notBeside" w:vAnchor="text" w:hAnchor="text" w:xAlign="center" w:y="1"/>
              <w:shd w:val="clear" w:color="auto" w:fill="auto"/>
              <w:spacing w:line="331" w:lineRule="exact"/>
              <w:ind w:firstLine="0"/>
              <w:jc w:val="both"/>
            </w:pPr>
            <w:r>
              <w:t xml:space="preserve">Отдельные рандомизированные клинические исследования и </w:t>
            </w:r>
            <w:r>
              <w:t>систематические обзоры исследований любого дизайна, за исключениехМ рандомизированных клинических исследований, с применением мета-анализа</w:t>
            </w:r>
          </w:p>
        </w:tc>
      </w:tr>
      <w:tr w:rsidR="00E37CA0" w14:paraId="713FC3E6" w14:textId="77777777">
        <w:tblPrEx>
          <w:tblCellMar>
            <w:top w:w="0" w:type="dxa"/>
            <w:bottom w:w="0" w:type="dxa"/>
          </w:tblCellMar>
        </w:tblPrEx>
        <w:trPr>
          <w:trHeight w:hRule="exact" w:val="370"/>
          <w:jc w:val="center"/>
        </w:trPr>
        <w:tc>
          <w:tcPr>
            <w:tcW w:w="552" w:type="dxa"/>
            <w:tcBorders>
              <w:top w:val="single" w:sz="4" w:space="0" w:color="auto"/>
              <w:left w:val="single" w:sz="4" w:space="0" w:color="auto"/>
            </w:tcBorders>
            <w:shd w:val="clear" w:color="auto" w:fill="FFFFFF"/>
          </w:tcPr>
          <w:p w14:paraId="5C0058B0" w14:textId="77777777" w:rsidR="00E37CA0" w:rsidRDefault="008D55B8">
            <w:pPr>
              <w:pStyle w:val="24"/>
              <w:framePr w:w="9370" w:wrap="notBeside" w:vAnchor="text" w:hAnchor="text" w:xAlign="center" w:y="1"/>
              <w:shd w:val="clear" w:color="auto" w:fill="auto"/>
              <w:spacing w:line="240" w:lineRule="exact"/>
              <w:ind w:left="220" w:firstLine="0"/>
            </w:pPr>
            <w:r>
              <w:t>3</w:t>
            </w:r>
          </w:p>
        </w:tc>
        <w:tc>
          <w:tcPr>
            <w:tcW w:w="8818" w:type="dxa"/>
            <w:tcBorders>
              <w:top w:val="single" w:sz="4" w:space="0" w:color="auto"/>
              <w:left w:val="single" w:sz="4" w:space="0" w:color="auto"/>
              <w:right w:val="single" w:sz="4" w:space="0" w:color="auto"/>
            </w:tcBorders>
            <w:shd w:val="clear" w:color="auto" w:fill="FFFFFF"/>
          </w:tcPr>
          <w:p w14:paraId="14573959" w14:textId="77777777" w:rsidR="00E37CA0" w:rsidRDefault="008D55B8">
            <w:pPr>
              <w:pStyle w:val="24"/>
              <w:framePr w:w="9370" w:wrap="notBeside" w:vAnchor="text" w:hAnchor="text" w:xAlign="center" w:y="1"/>
              <w:shd w:val="clear" w:color="auto" w:fill="auto"/>
              <w:spacing w:line="240" w:lineRule="exact"/>
              <w:ind w:firstLine="0"/>
              <w:jc w:val="both"/>
            </w:pPr>
            <w:r>
              <w:t>Нерандомизированные сравнительные исследования, в т,ч. когортные исследования</w:t>
            </w:r>
          </w:p>
        </w:tc>
      </w:tr>
      <w:tr w:rsidR="00E37CA0" w14:paraId="3265BB2C" w14:textId="77777777">
        <w:tblPrEx>
          <w:tblCellMar>
            <w:top w:w="0" w:type="dxa"/>
            <w:bottom w:w="0" w:type="dxa"/>
          </w:tblCellMar>
        </w:tblPrEx>
        <w:trPr>
          <w:trHeight w:hRule="exact" w:val="365"/>
          <w:jc w:val="center"/>
        </w:trPr>
        <w:tc>
          <w:tcPr>
            <w:tcW w:w="552" w:type="dxa"/>
            <w:tcBorders>
              <w:top w:val="single" w:sz="4" w:space="0" w:color="auto"/>
              <w:left w:val="single" w:sz="4" w:space="0" w:color="auto"/>
            </w:tcBorders>
            <w:shd w:val="clear" w:color="auto" w:fill="FFFFFF"/>
          </w:tcPr>
          <w:p w14:paraId="364B5414" w14:textId="77777777" w:rsidR="00E37CA0" w:rsidRDefault="008D55B8">
            <w:pPr>
              <w:pStyle w:val="24"/>
              <w:framePr w:w="9370" w:wrap="notBeside" w:vAnchor="text" w:hAnchor="text" w:xAlign="center" w:y="1"/>
              <w:shd w:val="clear" w:color="auto" w:fill="auto"/>
              <w:spacing w:line="240" w:lineRule="exact"/>
              <w:ind w:left="220" w:firstLine="0"/>
            </w:pPr>
            <w:r>
              <w:t>4</w:t>
            </w:r>
          </w:p>
        </w:tc>
        <w:tc>
          <w:tcPr>
            <w:tcW w:w="8818" w:type="dxa"/>
            <w:tcBorders>
              <w:top w:val="single" w:sz="4" w:space="0" w:color="auto"/>
              <w:left w:val="single" w:sz="4" w:space="0" w:color="auto"/>
              <w:right w:val="single" w:sz="4" w:space="0" w:color="auto"/>
            </w:tcBorders>
            <w:shd w:val="clear" w:color="auto" w:fill="FFFFFF"/>
          </w:tcPr>
          <w:p w14:paraId="02E5511F" w14:textId="77777777" w:rsidR="00E37CA0" w:rsidRDefault="008D55B8">
            <w:pPr>
              <w:pStyle w:val="24"/>
              <w:framePr w:w="9370" w:wrap="notBeside" w:vAnchor="text" w:hAnchor="text" w:xAlign="center" w:y="1"/>
              <w:shd w:val="clear" w:color="auto" w:fill="auto"/>
              <w:spacing w:line="240" w:lineRule="exact"/>
              <w:ind w:firstLine="0"/>
              <w:jc w:val="both"/>
            </w:pPr>
            <w:r>
              <w:t xml:space="preserve">Несравнительные </w:t>
            </w:r>
            <w:r>
              <w:t>исследования, описание</w:t>
            </w:r>
          </w:p>
        </w:tc>
      </w:tr>
      <w:tr w:rsidR="00E37CA0" w14:paraId="5DD70BFF" w14:textId="77777777">
        <w:tblPrEx>
          <w:tblCellMar>
            <w:top w:w="0" w:type="dxa"/>
            <w:bottom w:w="0" w:type="dxa"/>
          </w:tblCellMar>
        </w:tblPrEx>
        <w:trPr>
          <w:trHeight w:hRule="exact" w:val="734"/>
          <w:jc w:val="center"/>
        </w:trPr>
        <w:tc>
          <w:tcPr>
            <w:tcW w:w="552" w:type="dxa"/>
            <w:tcBorders>
              <w:top w:val="single" w:sz="4" w:space="0" w:color="auto"/>
              <w:left w:val="single" w:sz="4" w:space="0" w:color="auto"/>
              <w:bottom w:val="single" w:sz="4" w:space="0" w:color="auto"/>
            </w:tcBorders>
            <w:shd w:val="clear" w:color="auto" w:fill="FFFFFF"/>
            <w:vAlign w:val="center"/>
          </w:tcPr>
          <w:p w14:paraId="03CA6793" w14:textId="77777777" w:rsidR="00E37CA0" w:rsidRDefault="008D55B8">
            <w:pPr>
              <w:pStyle w:val="24"/>
              <w:framePr w:w="9370" w:wrap="notBeside" w:vAnchor="text" w:hAnchor="text" w:xAlign="center" w:y="1"/>
              <w:shd w:val="clear" w:color="auto" w:fill="auto"/>
              <w:spacing w:line="240" w:lineRule="exact"/>
              <w:ind w:left="220" w:firstLine="0"/>
            </w:pPr>
            <w:r>
              <w:t>5</w:t>
            </w:r>
          </w:p>
        </w:tc>
        <w:tc>
          <w:tcPr>
            <w:tcW w:w="8818" w:type="dxa"/>
            <w:tcBorders>
              <w:top w:val="single" w:sz="4" w:space="0" w:color="auto"/>
              <w:left w:val="single" w:sz="4" w:space="0" w:color="auto"/>
              <w:bottom w:val="single" w:sz="4" w:space="0" w:color="auto"/>
              <w:right w:val="single" w:sz="4" w:space="0" w:color="auto"/>
            </w:tcBorders>
            <w:shd w:val="clear" w:color="auto" w:fill="FFFFFF"/>
          </w:tcPr>
          <w:p w14:paraId="06F41BB1" w14:textId="77777777" w:rsidR="00E37CA0" w:rsidRDefault="008D55B8">
            <w:pPr>
              <w:pStyle w:val="24"/>
              <w:framePr w:w="9370" w:wrap="notBeside" w:vAnchor="text" w:hAnchor="text" w:xAlign="center" w:y="1"/>
              <w:shd w:val="clear" w:color="auto" w:fill="auto"/>
              <w:spacing w:line="336" w:lineRule="exact"/>
              <w:ind w:firstLine="0"/>
              <w:jc w:val="both"/>
            </w:pPr>
            <w:r>
              <w:t>Имеется лишь обоснование механизма действия вмешательства (доклинические исследования) или мнение экспертов</w:t>
            </w:r>
          </w:p>
        </w:tc>
      </w:tr>
    </w:tbl>
    <w:p w14:paraId="1DF42668" w14:textId="77777777" w:rsidR="00E37CA0" w:rsidRDefault="00E37CA0">
      <w:pPr>
        <w:framePr w:w="9370" w:wrap="notBeside" w:vAnchor="text" w:hAnchor="text" w:xAlign="center" w:y="1"/>
        <w:rPr>
          <w:sz w:val="2"/>
          <w:szCs w:val="2"/>
        </w:rPr>
      </w:pPr>
    </w:p>
    <w:p w14:paraId="3A72256B" w14:textId="77777777" w:rsidR="00E37CA0" w:rsidRDefault="00E37CA0">
      <w:pPr>
        <w:rPr>
          <w:sz w:val="2"/>
          <w:szCs w:val="2"/>
        </w:rPr>
      </w:pPr>
    </w:p>
    <w:p w14:paraId="48125835" w14:textId="77777777" w:rsidR="00E37CA0" w:rsidRDefault="008D55B8">
      <w:pPr>
        <w:pStyle w:val="130"/>
        <w:shd w:val="clear" w:color="auto" w:fill="auto"/>
        <w:spacing w:before="293" w:after="0" w:line="480" w:lineRule="exact"/>
      </w:pPr>
      <w:r>
        <w:t xml:space="preserve">Приложение А2-3. Шкала оценки уровней убедительности рекомендаций (УУР) для методов профилактики, </w:t>
      </w:r>
      <w:r>
        <w:t>диагностики, лечения и 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8194"/>
      </w:tblGrid>
      <w:tr w:rsidR="00E37CA0" w14:paraId="5CD3DA52" w14:textId="77777777">
        <w:tblPrEx>
          <w:tblCellMar>
            <w:top w:w="0" w:type="dxa"/>
            <w:bottom w:w="0" w:type="dxa"/>
          </w:tblCellMar>
        </w:tblPrEx>
        <w:trPr>
          <w:trHeight w:hRule="exact" w:val="394"/>
          <w:jc w:val="center"/>
        </w:trPr>
        <w:tc>
          <w:tcPr>
            <w:tcW w:w="1166" w:type="dxa"/>
            <w:tcBorders>
              <w:top w:val="single" w:sz="4" w:space="0" w:color="auto"/>
              <w:left w:val="single" w:sz="4" w:space="0" w:color="auto"/>
            </w:tcBorders>
            <w:shd w:val="clear" w:color="auto" w:fill="FFFFFF"/>
            <w:vAlign w:val="bottom"/>
          </w:tcPr>
          <w:p w14:paraId="02CEB709" w14:textId="77777777" w:rsidR="00E37CA0" w:rsidRDefault="008D55B8">
            <w:pPr>
              <w:pStyle w:val="24"/>
              <w:framePr w:w="9360" w:wrap="notBeside" w:vAnchor="text" w:hAnchor="text" w:xAlign="center" w:y="1"/>
              <w:shd w:val="clear" w:color="auto" w:fill="auto"/>
              <w:spacing w:line="240" w:lineRule="exact"/>
              <w:ind w:firstLine="0"/>
              <w:jc w:val="center"/>
            </w:pPr>
            <w:r>
              <w:t>УРР</w:t>
            </w:r>
          </w:p>
        </w:tc>
        <w:tc>
          <w:tcPr>
            <w:tcW w:w="8194" w:type="dxa"/>
            <w:tcBorders>
              <w:top w:val="single" w:sz="4" w:space="0" w:color="auto"/>
              <w:left w:val="single" w:sz="4" w:space="0" w:color="auto"/>
              <w:right w:val="single" w:sz="4" w:space="0" w:color="auto"/>
            </w:tcBorders>
            <w:shd w:val="clear" w:color="auto" w:fill="FFFFFF"/>
            <w:vAlign w:val="bottom"/>
          </w:tcPr>
          <w:p w14:paraId="4F507636" w14:textId="77777777" w:rsidR="00E37CA0" w:rsidRDefault="008D55B8">
            <w:pPr>
              <w:pStyle w:val="24"/>
              <w:framePr w:w="9360" w:wrap="notBeside" w:vAnchor="text" w:hAnchor="text" w:xAlign="center" w:y="1"/>
              <w:shd w:val="clear" w:color="auto" w:fill="auto"/>
              <w:spacing w:line="240" w:lineRule="exact"/>
              <w:ind w:firstLine="0"/>
              <w:jc w:val="center"/>
            </w:pPr>
            <w:r>
              <w:t>Расшифровка</w:t>
            </w:r>
          </w:p>
        </w:tc>
      </w:tr>
      <w:tr w:rsidR="00E37CA0" w14:paraId="367D1AB9" w14:textId="77777777">
        <w:tblPrEx>
          <w:tblCellMar>
            <w:top w:w="0" w:type="dxa"/>
            <w:bottom w:w="0" w:type="dxa"/>
          </w:tblCellMar>
        </w:tblPrEx>
        <w:trPr>
          <w:trHeight w:hRule="exact" w:val="1368"/>
          <w:jc w:val="center"/>
        </w:trPr>
        <w:tc>
          <w:tcPr>
            <w:tcW w:w="1166" w:type="dxa"/>
            <w:tcBorders>
              <w:top w:val="single" w:sz="4" w:space="0" w:color="auto"/>
              <w:left w:val="single" w:sz="4" w:space="0" w:color="auto"/>
            </w:tcBorders>
            <w:shd w:val="clear" w:color="auto" w:fill="FFFFFF"/>
            <w:vAlign w:val="center"/>
          </w:tcPr>
          <w:p w14:paraId="466B716D" w14:textId="77777777" w:rsidR="00E37CA0" w:rsidRDefault="008D55B8">
            <w:pPr>
              <w:pStyle w:val="24"/>
              <w:framePr w:w="9360" w:wrap="notBeside" w:vAnchor="text" w:hAnchor="text" w:xAlign="center" w:y="1"/>
              <w:shd w:val="clear" w:color="auto" w:fill="auto"/>
              <w:spacing w:line="240" w:lineRule="exact"/>
              <w:ind w:firstLine="0"/>
              <w:jc w:val="center"/>
            </w:pPr>
            <w:r>
              <w:t>А</w:t>
            </w:r>
          </w:p>
        </w:tc>
        <w:tc>
          <w:tcPr>
            <w:tcW w:w="8194" w:type="dxa"/>
            <w:tcBorders>
              <w:top w:val="single" w:sz="4" w:space="0" w:color="auto"/>
              <w:left w:val="single" w:sz="4" w:space="0" w:color="auto"/>
              <w:right w:val="single" w:sz="4" w:space="0" w:color="auto"/>
            </w:tcBorders>
            <w:shd w:val="clear" w:color="auto" w:fill="FFFFFF"/>
          </w:tcPr>
          <w:p w14:paraId="22EB432F" w14:textId="77777777" w:rsidR="00E37CA0" w:rsidRDefault="008D55B8">
            <w:pPr>
              <w:pStyle w:val="24"/>
              <w:framePr w:w="9360" w:wrap="notBeside" w:vAnchor="text" w:hAnchor="text" w:xAlign="center" w:y="1"/>
              <w:shd w:val="clear" w:color="auto" w:fill="auto"/>
              <w:spacing w:line="331" w:lineRule="exact"/>
              <w:ind w:firstLine="0"/>
              <w:jc w:val="both"/>
            </w:pPr>
            <w:r>
              <w:t xml:space="preserve">Сильная рекомендация (все рассматриваемые критерии эффективности (исходы) являются важными, все исследования имеют </w:t>
            </w:r>
            <w:r>
              <w:t>высокое или удовлетворительное методологическое качество, их выводы по интересующим исходам являются согласованными)</w:t>
            </w:r>
          </w:p>
        </w:tc>
      </w:tr>
      <w:tr w:rsidR="00E37CA0" w14:paraId="623D6D7E" w14:textId="77777777">
        <w:tblPrEx>
          <w:tblCellMar>
            <w:top w:w="0" w:type="dxa"/>
            <w:bottom w:w="0" w:type="dxa"/>
          </w:tblCellMar>
        </w:tblPrEx>
        <w:trPr>
          <w:trHeight w:hRule="exact" w:val="730"/>
          <w:jc w:val="center"/>
        </w:trPr>
        <w:tc>
          <w:tcPr>
            <w:tcW w:w="1166" w:type="dxa"/>
            <w:tcBorders>
              <w:top w:val="single" w:sz="4" w:space="0" w:color="auto"/>
              <w:left w:val="single" w:sz="4" w:space="0" w:color="auto"/>
              <w:bottom w:val="single" w:sz="4" w:space="0" w:color="auto"/>
            </w:tcBorders>
            <w:shd w:val="clear" w:color="auto" w:fill="FFFFFF"/>
            <w:vAlign w:val="center"/>
          </w:tcPr>
          <w:p w14:paraId="7876EAF8" w14:textId="77777777" w:rsidR="00E37CA0" w:rsidRDefault="008D55B8">
            <w:pPr>
              <w:pStyle w:val="24"/>
              <w:framePr w:w="9360" w:wrap="notBeside" w:vAnchor="text" w:hAnchor="text" w:xAlign="center" w:y="1"/>
              <w:shd w:val="clear" w:color="auto" w:fill="auto"/>
              <w:spacing w:line="240" w:lineRule="exact"/>
              <w:ind w:firstLine="0"/>
              <w:jc w:val="center"/>
            </w:pPr>
            <w:r>
              <w:t>В</w:t>
            </w:r>
          </w:p>
        </w:tc>
        <w:tc>
          <w:tcPr>
            <w:tcW w:w="8194" w:type="dxa"/>
            <w:tcBorders>
              <w:top w:val="single" w:sz="4" w:space="0" w:color="auto"/>
              <w:left w:val="single" w:sz="4" w:space="0" w:color="auto"/>
              <w:bottom w:val="single" w:sz="4" w:space="0" w:color="auto"/>
              <w:right w:val="single" w:sz="4" w:space="0" w:color="auto"/>
            </w:tcBorders>
            <w:shd w:val="clear" w:color="auto" w:fill="FFFFFF"/>
          </w:tcPr>
          <w:p w14:paraId="05211C0A" w14:textId="77777777" w:rsidR="00E37CA0" w:rsidRDefault="008D55B8">
            <w:pPr>
              <w:pStyle w:val="24"/>
              <w:framePr w:w="9360" w:wrap="notBeside" w:vAnchor="text" w:hAnchor="text" w:xAlign="center" w:y="1"/>
              <w:shd w:val="clear" w:color="auto" w:fill="auto"/>
              <w:spacing w:line="326" w:lineRule="exact"/>
              <w:ind w:firstLine="0"/>
              <w:jc w:val="both"/>
            </w:pPr>
            <w:r>
              <w:t>Условная рекомендация (не все рассматриваемые критерии эффективности (исходы) являются важными, не все исследования имеют высокое или</w:t>
            </w:r>
          </w:p>
        </w:tc>
      </w:tr>
    </w:tbl>
    <w:p w14:paraId="699E6E03" w14:textId="77777777" w:rsidR="00E37CA0" w:rsidRDefault="00E37CA0">
      <w:pPr>
        <w:framePr w:w="9360" w:wrap="notBeside" w:vAnchor="text" w:hAnchor="text" w:xAlign="center" w:y="1"/>
        <w:rPr>
          <w:sz w:val="2"/>
          <w:szCs w:val="2"/>
        </w:rPr>
      </w:pPr>
    </w:p>
    <w:p w14:paraId="7DEF50DD" w14:textId="77777777" w:rsidR="00E37CA0" w:rsidRDefault="008D55B8">
      <w:pPr>
        <w:rPr>
          <w:sz w:val="2"/>
          <w:szCs w:val="2"/>
        </w:rPr>
      </w:pPr>
      <w:r>
        <w:br w:type="page"/>
      </w:r>
    </w:p>
    <w:p w14:paraId="60FE1E14" w14:textId="0DF16E9C" w:rsidR="00E37CA0" w:rsidRDefault="006C651E">
      <w:pPr>
        <w:pStyle w:val="24"/>
        <w:shd w:val="clear" w:color="auto" w:fill="auto"/>
        <w:spacing w:line="408" w:lineRule="exact"/>
        <w:ind w:firstLine="920"/>
        <w:jc w:val="both"/>
        <w:sectPr w:rsidR="00E37CA0">
          <w:headerReference w:type="even" r:id="rId71"/>
          <w:headerReference w:type="default" r:id="rId72"/>
          <w:footerReference w:type="even" r:id="rId73"/>
          <w:footerReference w:type="default" r:id="rId74"/>
          <w:headerReference w:type="first" r:id="rId75"/>
          <w:footerReference w:type="first" r:id="rId76"/>
          <w:pgSz w:w="11900" w:h="16840"/>
          <w:pgMar w:top="1165" w:right="843" w:bottom="1304" w:left="1592" w:header="0" w:footer="3" w:gutter="0"/>
          <w:cols w:space="720"/>
          <w:noEndnote/>
          <w:docGrid w:linePitch="360"/>
        </w:sectPr>
      </w:pPr>
      <w:r>
        <w:rPr>
          <w:noProof/>
        </w:rPr>
        <w:lastRenderedPageBreak/>
        <mc:AlternateContent>
          <mc:Choice Requires="wps">
            <w:drawing>
              <wp:anchor distT="837565" distB="0" distL="298450" distR="262255" simplePos="0" relativeHeight="377487108" behindDoc="1" locked="0" layoutInCell="1" allowOverlap="1" wp14:anchorId="2F7DBD14" wp14:editId="1544DD7B">
                <wp:simplePos x="0" y="0"/>
                <wp:positionH relativeFrom="margin">
                  <wp:posOffset>298450</wp:posOffset>
                </wp:positionH>
                <wp:positionV relativeFrom="paragraph">
                  <wp:posOffset>-948690</wp:posOffset>
                </wp:positionV>
                <wp:extent cx="201295" cy="165100"/>
                <wp:effectExtent l="4445" t="3810" r="3810" b="2540"/>
                <wp:wrapTopAndBottom/>
                <wp:docPr id="2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3067" w14:textId="77777777" w:rsidR="00E37CA0" w:rsidRDefault="008D55B8">
                            <w:pPr>
                              <w:pStyle w:val="17"/>
                              <w:shd w:val="clear" w:color="auto" w:fill="auto"/>
                              <w:spacing w:line="260" w:lineRule="exact"/>
                            </w:pPr>
                            <w:r>
                              <w:t>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DBD14" id="Text Box 76" o:spid="_x0000_s1033" type="#_x0000_t202" style="position:absolute;left:0;text-align:left;margin-left:23.5pt;margin-top:-74.7pt;width:15.85pt;height:13pt;z-index:-125829372;visibility:visible;mso-wrap-style:square;mso-width-percent:0;mso-height-percent:0;mso-wrap-distance-left:23.5pt;mso-wrap-distance-top:65.95pt;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" filled="f" stroked="f">
                <v:textbox style="mso-fit-shape-to-text:t" inset="0,0,0,0">
                  <w:txbxContent>
                    <w:p w14:paraId="59143067" w14:textId="77777777" w:rsidR="00E37CA0" w:rsidRDefault="008D55B8">
                      <w:pPr>
                        <w:pStyle w:val="17"/>
                        <w:shd w:val="clear" w:color="auto" w:fill="auto"/>
                        <w:spacing w:line="260" w:lineRule="exact"/>
                      </w:pPr>
                      <w:r>
                        <w:t>С</w:t>
                      </w:r>
                    </w:p>
                  </w:txbxContent>
                </v:textbox>
                <w10:wrap type="topAndBottom" anchorx="margin"/>
              </v:shape>
            </w:pict>
          </mc:Fallback>
        </mc:AlternateContent>
      </w:r>
      <w:r>
        <w:rPr>
          <w:noProof/>
        </w:rPr>
        <mc:AlternateContent>
          <mc:Choice Requires="wps">
            <w:drawing>
              <wp:anchor distT="0" distB="0" distL="743585" distR="63500" simplePos="0" relativeHeight="377487109" behindDoc="1" locked="0" layoutInCell="1" allowOverlap="1" wp14:anchorId="05CB7D3D" wp14:editId="0D9CFC28">
                <wp:simplePos x="0" y="0"/>
                <wp:positionH relativeFrom="margin">
                  <wp:posOffset>743585</wp:posOffset>
                </wp:positionH>
                <wp:positionV relativeFrom="paragraph">
                  <wp:posOffset>-1847215</wp:posOffset>
                </wp:positionV>
                <wp:extent cx="5218430" cy="426720"/>
                <wp:effectExtent l="1905" t="635" r="0" b="1270"/>
                <wp:wrapTopAndBottom/>
                <wp:docPr id="2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8028E" w14:textId="77777777" w:rsidR="00E37CA0" w:rsidRDefault="008D55B8">
                            <w:pPr>
                              <w:pStyle w:val="24"/>
                              <w:shd w:val="clear" w:color="auto" w:fill="auto"/>
                              <w:spacing w:line="336" w:lineRule="exact"/>
                              <w:ind w:firstLine="0"/>
                              <w:jc w:val="both"/>
                            </w:pPr>
                            <w:r>
                              <w:rPr>
                                <w:rStyle w:val="2Exact"/>
                              </w:rPr>
                              <w:t>удовлетворительное методологическое качество и/или их выводы по интересующим исходам не являются согласованными)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CB7D3D" id="Text Box 77" o:spid="_x0000_s1034" type="#_x0000_t202" style="position:absolute;left:0;text-align:left;margin-left:58.55pt;margin-top:-145.45pt;width:410.9pt;height:33.6pt;z-index:-125829371;visibility:visible;mso-wrap-style:square;mso-width-percent:0;mso-height-percent:0;mso-wrap-distance-left:58.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" filled="f" stroked="f">
                <v:textbox style="mso-fit-shape-to-text:t" inset="0,0,0,0">
                  <w:txbxContent>
                    <w:p w14:paraId="52F8028E" w14:textId="77777777" w:rsidR="00E37CA0" w:rsidRDefault="008D55B8">
                      <w:pPr>
                        <w:pStyle w:val="24"/>
                        <w:shd w:val="clear" w:color="auto" w:fill="auto"/>
                        <w:spacing w:line="336" w:lineRule="exact"/>
                        <w:ind w:firstLine="0"/>
                        <w:jc w:val="both"/>
                      </w:pPr>
                      <w:r>
                        <w:rPr>
                          <w:rStyle w:val="2Exact"/>
                        </w:rPr>
                        <w:t>удовлетворительное методологическое качество и/или их выводы по интересующим исходам не являются согласованными)</w:t>
                      </w:r>
                    </w:p>
                  </w:txbxContent>
                </v:textbox>
                <w10:wrap type="topAndBottom" anchorx="margin"/>
              </v:shape>
            </w:pict>
          </mc:Fallback>
        </mc:AlternateContent>
      </w:r>
      <w:r>
        <w:rPr>
          <w:noProof/>
        </w:rPr>
        <mc:AlternateContent>
          <mc:Choice Requires="wps">
            <w:drawing>
              <wp:anchor distT="7620" distB="0" distL="63500" distR="63500" simplePos="0" relativeHeight="377487110" behindDoc="1" locked="0" layoutInCell="1" allowOverlap="1" wp14:anchorId="6A903FE2" wp14:editId="1F06D99D">
                <wp:simplePos x="0" y="0"/>
                <wp:positionH relativeFrom="margin">
                  <wp:posOffset>762000</wp:posOffset>
                </wp:positionH>
                <wp:positionV relativeFrom="paragraph">
                  <wp:posOffset>-1400175</wp:posOffset>
                </wp:positionV>
                <wp:extent cx="5205730" cy="1035050"/>
                <wp:effectExtent l="1270" t="0" r="3175" b="3175"/>
                <wp:wrapTopAndBottom/>
                <wp:docPr id="2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88BF" w14:textId="77777777" w:rsidR="00E37CA0" w:rsidRDefault="008D55B8">
                            <w:pPr>
                              <w:pStyle w:val="24"/>
                              <w:shd w:val="clear" w:color="auto" w:fill="auto"/>
                              <w:spacing w:line="326" w:lineRule="exact"/>
                              <w:ind w:firstLine="0"/>
                              <w:jc w:val="both"/>
                            </w:pPr>
                            <w:r>
                              <w:rPr>
                                <w:rStyle w:val="2Exact"/>
                              </w:rPr>
                              <w:t>Нерандомизированные сравнительные исследования, в т.ч. когортные исследованияСлабая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w:t>
                            </w:r>
                            <w:r>
                              <w:rPr>
                                <w:rStyle w:val="2Exact"/>
                              </w:rPr>
                              <w:t>ическое качество и их выводы по интересующим исходам не являются согласованными)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03FE2" id="Text Box 78" o:spid="_x0000_s1035" type="#_x0000_t202" style="position:absolute;left:0;text-align:left;margin-left:60pt;margin-top:-110.25pt;width:409.9pt;height:81.5pt;z-index:-125829370;visibility:visible;mso-wrap-style:square;mso-width-percent:0;mso-height-percent:0;mso-wrap-distance-left:5pt;mso-wrap-distance-top:.6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" filled="f" stroked="f">
                <v:textbox style="mso-fit-shape-to-text:t" inset="0,0,0,0">
                  <w:txbxContent>
                    <w:p w14:paraId="479088BF" w14:textId="77777777" w:rsidR="00E37CA0" w:rsidRDefault="008D55B8">
                      <w:pPr>
                        <w:pStyle w:val="24"/>
                        <w:shd w:val="clear" w:color="auto" w:fill="auto"/>
                        <w:spacing w:line="326" w:lineRule="exact"/>
                        <w:ind w:firstLine="0"/>
                        <w:jc w:val="both"/>
                      </w:pPr>
                      <w:r>
                        <w:rPr>
                          <w:rStyle w:val="2Exact"/>
                        </w:rPr>
                        <w:t>Нерандомизированные сравнительные исследования, в т.ч. когортные исследованияСлабая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w:t>
                      </w:r>
                      <w:r>
                        <w:rPr>
                          <w:rStyle w:val="2Exact"/>
                        </w:rPr>
                        <w:t>ическое качество и их выводы по интересующим исходам не являются согласованными)</w:t>
                      </w:r>
                    </w:p>
                  </w:txbxContent>
                </v:textbox>
                <w10:wrap type="topAndBottom" anchorx="margin"/>
              </v:shape>
            </w:pict>
          </mc:Fallback>
        </mc:AlternateContent>
      </w:r>
      <w:r w:rsidR="008D55B8">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w:t>
      </w:r>
      <w:r w:rsidR="008D55B8">
        <w:t>казательной медицины по вопросам диагностики, лечения, профилактики и реабилитации конкретньк заболеваний, наличии обоснованньк дополнений/замечаний к ранее утверждённым КР, но не чаще 1 раза в 6 месяцев.</w:t>
      </w:r>
    </w:p>
    <w:p w14:paraId="0FD4BF68" w14:textId="77777777" w:rsidR="00E37CA0" w:rsidRDefault="008D55B8">
      <w:pPr>
        <w:pStyle w:val="130"/>
        <w:shd w:val="clear" w:color="auto" w:fill="auto"/>
        <w:spacing w:before="0" w:after="0" w:line="475" w:lineRule="exact"/>
      </w:pPr>
      <w:r>
        <w:lastRenderedPageBreak/>
        <w:t xml:space="preserve">Приложение АЗ. Справочные материалы, включая </w:t>
      </w:r>
      <w:r>
        <w:t>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14:paraId="6FBFBFF6" w14:textId="77777777" w:rsidR="00E37CA0" w:rsidRDefault="008D55B8">
      <w:pPr>
        <w:pStyle w:val="24"/>
        <w:framePr w:w="2266" w:h="2789" w:hSpace="96" w:vSpace="3179" w:wrap="notBeside" w:vAnchor="text" w:hAnchor="margin" w:x="174" w:y="2366"/>
        <w:shd w:val="clear" w:color="auto" w:fill="auto"/>
        <w:spacing w:line="547" w:lineRule="exact"/>
        <w:ind w:right="660" w:firstLine="0"/>
        <w:jc w:val="both"/>
      </w:pPr>
      <w:r>
        <w:rPr>
          <w:rStyle w:val="2Exact"/>
        </w:rPr>
        <w:lastRenderedPageBreak/>
        <w:t>Метотрексат</w:t>
      </w:r>
      <w:r>
        <w:rPr>
          <w:rStyle w:val="2Exact"/>
        </w:rPr>
        <w:footnoteReference w:id="5"/>
      </w:r>
      <w:r>
        <w:rPr>
          <w:rStyle w:val="2Exact"/>
        </w:rPr>
        <w:t xml:space="preserve"> Лефл)чюмид** Сульфасалазин</w:t>
      </w:r>
      <w:r>
        <w:rPr>
          <w:rStyle w:val="2Exact"/>
        </w:rPr>
        <w:footnoteReference w:id="6"/>
      </w:r>
      <w:r>
        <w:rPr>
          <w:rStyle w:val="2Exact"/>
        </w:rPr>
        <w:t xml:space="preserve"> *</w:t>
      </w:r>
    </w:p>
    <w:p w14:paraId="2A342FA3" w14:textId="77777777" w:rsidR="00E37CA0" w:rsidRDefault="008D55B8">
      <w:pPr>
        <w:pStyle w:val="24"/>
        <w:framePr w:w="2266" w:h="2789" w:hSpace="96" w:vSpace="3179" w:wrap="notBeside" w:vAnchor="text" w:hAnchor="margin" w:x="174" w:y="2366"/>
        <w:shd w:val="clear" w:color="auto" w:fill="auto"/>
        <w:spacing w:line="547" w:lineRule="exact"/>
        <w:ind w:firstLine="0"/>
        <w:jc w:val="both"/>
      </w:pPr>
      <w:r>
        <w:rPr>
          <w:rStyle w:val="2Exact"/>
        </w:rPr>
        <w:t>Г идроксихлорохин* * Другие</w:t>
      </w:r>
    </w:p>
    <w:p w14:paraId="2F145004" w14:textId="77777777" w:rsidR="00E37CA0" w:rsidRDefault="008D55B8">
      <w:pPr>
        <w:pStyle w:val="24"/>
        <w:framePr w:w="1891" w:h="2295" w:hSpace="19" w:vSpace="3467" w:wrap="notBeside" w:vAnchor="text" w:hAnchor="margin" w:x="2535" w:y="2572"/>
        <w:shd w:val="clear" w:color="auto" w:fill="auto"/>
        <w:spacing w:after="25" w:line="278" w:lineRule="exact"/>
        <w:ind w:firstLine="0"/>
        <w:jc w:val="center"/>
      </w:pPr>
      <w:r>
        <w:rPr>
          <w:rStyle w:val="2Exact"/>
        </w:rPr>
        <w:t>Ингибиторы Янус</w:t>
      </w:r>
      <w:r>
        <w:rPr>
          <w:rStyle w:val="2Exact"/>
        </w:rPr>
        <w:br/>
        <w:t>киназы</w:t>
      </w:r>
    </w:p>
    <w:p w14:paraId="394E6E17" w14:textId="77777777" w:rsidR="00E37CA0" w:rsidRDefault="008D55B8">
      <w:pPr>
        <w:pStyle w:val="24"/>
        <w:framePr w:w="1891" w:h="2295" w:hSpace="19" w:vSpace="3467" w:wrap="notBeside" w:vAnchor="text" w:hAnchor="margin" w:x="2535" w:y="2572"/>
        <w:numPr>
          <w:ilvl w:val="0"/>
          <w:numId w:val="37"/>
        </w:numPr>
        <w:shd w:val="clear" w:color="auto" w:fill="auto"/>
        <w:tabs>
          <w:tab w:val="left" w:pos="96"/>
        </w:tabs>
        <w:spacing w:line="547" w:lineRule="exact"/>
        <w:ind w:firstLine="0"/>
        <w:jc w:val="both"/>
      </w:pPr>
      <w:r>
        <w:rPr>
          <w:rStyle w:val="2Exact"/>
        </w:rPr>
        <w:t>Тофацитиниб**</w:t>
      </w:r>
    </w:p>
    <w:p w14:paraId="10E22A85" w14:textId="77777777" w:rsidR="00E37CA0" w:rsidRDefault="008D55B8">
      <w:pPr>
        <w:pStyle w:val="24"/>
        <w:framePr w:w="1891" w:h="2295" w:hSpace="19" w:vSpace="3467" w:wrap="notBeside" w:vAnchor="text" w:hAnchor="margin" w:x="2535" w:y="2572"/>
        <w:numPr>
          <w:ilvl w:val="0"/>
          <w:numId w:val="37"/>
        </w:numPr>
        <w:shd w:val="clear" w:color="auto" w:fill="auto"/>
        <w:tabs>
          <w:tab w:val="left" w:pos="101"/>
        </w:tabs>
        <w:spacing w:line="547" w:lineRule="exact"/>
        <w:ind w:right="180" w:firstLine="0"/>
        <w:jc w:val="both"/>
      </w:pPr>
      <w:r>
        <w:rPr>
          <w:rStyle w:val="2Exact"/>
        </w:rPr>
        <w:t>Барицитиниб** ■У падацитиниб * *</w:t>
      </w:r>
    </w:p>
    <w:p w14:paraId="4F85F2B4" w14:textId="77777777" w:rsidR="00E37CA0" w:rsidRDefault="008D55B8">
      <w:pPr>
        <w:pStyle w:val="24"/>
        <w:framePr w:w="3062" w:h="5777" w:hSpace="1978" w:wrap="notBeside" w:vAnchor="text" w:hAnchor="margin" w:x="4446" w:y="2576"/>
        <w:shd w:val="clear" w:color="auto" w:fill="auto"/>
        <w:spacing w:line="274" w:lineRule="exact"/>
        <w:ind w:right="40" w:firstLine="0"/>
        <w:jc w:val="center"/>
      </w:pPr>
      <w:r>
        <w:rPr>
          <w:rStyle w:val="2Exact"/>
        </w:rPr>
        <w:t>иФНО-а:</w:t>
      </w:r>
    </w:p>
    <w:p w14:paraId="60BCBAAE" w14:textId="77777777" w:rsidR="00E37CA0" w:rsidRDefault="008D55B8">
      <w:pPr>
        <w:pStyle w:val="24"/>
        <w:framePr w:w="3062" w:h="5777" w:hSpace="1978" w:wrap="notBeside" w:vAnchor="text" w:hAnchor="margin" w:x="4446" w:y="2576"/>
        <w:shd w:val="clear" w:color="auto" w:fill="auto"/>
        <w:spacing w:line="274" w:lineRule="exact"/>
        <w:ind w:left="180" w:firstLine="0"/>
      </w:pPr>
      <w:r>
        <w:rPr>
          <w:rStyle w:val="2Exact"/>
        </w:rPr>
        <w:t>Инфликсимаб**</w:t>
      </w:r>
    </w:p>
    <w:p w14:paraId="43529681" w14:textId="77777777" w:rsidR="00E37CA0" w:rsidRDefault="008D55B8">
      <w:pPr>
        <w:pStyle w:val="24"/>
        <w:framePr w:w="3062" w:h="5777" w:hSpace="1978" w:wrap="notBeside" w:vAnchor="text" w:hAnchor="margin" w:x="4446" w:y="2576"/>
        <w:numPr>
          <w:ilvl w:val="0"/>
          <w:numId w:val="38"/>
        </w:numPr>
        <w:shd w:val="clear" w:color="auto" w:fill="auto"/>
        <w:tabs>
          <w:tab w:val="left" w:pos="125"/>
        </w:tabs>
        <w:spacing w:line="274" w:lineRule="exact"/>
        <w:ind w:left="180" w:right="1380" w:hanging="180"/>
      </w:pPr>
      <w:r>
        <w:rPr>
          <w:rStyle w:val="2Exact"/>
        </w:rPr>
        <w:t>Адалимумаб** Голимумаб**</w:t>
      </w:r>
    </w:p>
    <w:p w14:paraId="52649EEA" w14:textId="77777777" w:rsidR="00E37CA0" w:rsidRDefault="008D55B8">
      <w:pPr>
        <w:pStyle w:val="24"/>
        <w:framePr w:w="3062" w:h="5777" w:hSpace="1978" w:wrap="notBeside" w:vAnchor="text" w:hAnchor="margin" w:x="4446" w:y="2576"/>
        <w:numPr>
          <w:ilvl w:val="0"/>
          <w:numId w:val="38"/>
        </w:numPr>
        <w:shd w:val="clear" w:color="auto" w:fill="auto"/>
        <w:tabs>
          <w:tab w:val="left" w:pos="130"/>
        </w:tabs>
        <w:spacing w:line="274" w:lineRule="exact"/>
        <w:ind w:firstLine="0"/>
        <w:jc w:val="both"/>
      </w:pPr>
      <w:r>
        <w:rPr>
          <w:rStyle w:val="2Exact"/>
        </w:rPr>
        <w:t>Цертолизумаба пэгол**</w:t>
      </w:r>
    </w:p>
    <w:p w14:paraId="79315EDB" w14:textId="77777777" w:rsidR="00E37CA0" w:rsidRDefault="008D55B8">
      <w:pPr>
        <w:pStyle w:val="24"/>
        <w:framePr w:w="3062" w:h="5777" w:hSpace="1978" w:wrap="notBeside" w:vAnchor="text" w:hAnchor="margin" w:x="4446" w:y="2576"/>
        <w:numPr>
          <w:ilvl w:val="0"/>
          <w:numId w:val="38"/>
        </w:numPr>
        <w:shd w:val="clear" w:color="auto" w:fill="auto"/>
        <w:tabs>
          <w:tab w:val="left" w:pos="130"/>
        </w:tabs>
        <w:spacing w:after="267" w:line="274" w:lineRule="exact"/>
        <w:ind w:firstLine="0"/>
        <w:jc w:val="both"/>
      </w:pPr>
      <w:r>
        <w:rPr>
          <w:rStyle w:val="2Exact"/>
        </w:rPr>
        <w:t>Этанерцепт**</w:t>
      </w:r>
    </w:p>
    <w:p w14:paraId="7610EE51" w14:textId="77777777" w:rsidR="00E37CA0" w:rsidRDefault="008D55B8">
      <w:pPr>
        <w:pStyle w:val="102"/>
        <w:framePr w:w="3062" w:h="5777" w:hSpace="1978" w:wrap="notBeside" w:vAnchor="text" w:hAnchor="margin" w:x="4446" w:y="2576"/>
        <w:shd w:val="clear" w:color="auto" w:fill="auto"/>
        <w:spacing w:after="210" w:line="240" w:lineRule="exact"/>
        <w:ind w:right="40"/>
        <w:jc w:val="center"/>
      </w:pPr>
      <w:r>
        <w:rPr>
          <w:rStyle w:val="10Exact0"/>
          <w:b/>
          <w:bCs/>
        </w:rPr>
        <w:t>Ингибиторы ИЛ6:</w:t>
      </w:r>
    </w:p>
    <w:p w14:paraId="029395E3" w14:textId="77777777" w:rsidR="00E37CA0" w:rsidRDefault="008D55B8">
      <w:pPr>
        <w:pStyle w:val="24"/>
        <w:framePr w:w="3062" w:h="5777" w:hSpace="1978" w:wrap="notBeside" w:vAnchor="text" w:hAnchor="margin" w:x="4446" w:y="2576"/>
        <w:numPr>
          <w:ilvl w:val="0"/>
          <w:numId w:val="38"/>
        </w:numPr>
        <w:shd w:val="clear" w:color="auto" w:fill="auto"/>
        <w:tabs>
          <w:tab w:val="left" w:pos="2093"/>
        </w:tabs>
        <w:spacing w:after="263" w:line="269" w:lineRule="exact"/>
        <w:ind w:right="40" w:firstLine="0"/>
      </w:pPr>
      <w:r>
        <w:rPr>
          <w:rStyle w:val="2Exact"/>
        </w:rPr>
        <w:t xml:space="preserve"> Тоцилизумаб * *</w:t>
      </w:r>
      <w:r>
        <w:rPr>
          <w:rStyle w:val="2Exact"/>
        </w:rPr>
        <w:tab/>
        <w:t>• -Сарилумаб**</w:t>
      </w:r>
    </w:p>
    <w:p w14:paraId="72E9CDB3" w14:textId="77777777" w:rsidR="00E37CA0" w:rsidRDefault="008D55B8">
      <w:pPr>
        <w:pStyle w:val="102"/>
        <w:framePr w:w="3062" w:h="5777" w:hSpace="1978" w:wrap="notBeside" w:vAnchor="text" w:hAnchor="margin" w:x="4446" w:y="2576"/>
        <w:shd w:val="clear" w:color="auto" w:fill="auto"/>
        <w:spacing w:line="240" w:lineRule="exact"/>
        <w:ind w:right="40"/>
        <w:jc w:val="center"/>
      </w:pPr>
      <w:r>
        <w:rPr>
          <w:rStyle w:val="10Exact0"/>
          <w:b/>
          <w:bCs/>
        </w:rPr>
        <w:t xml:space="preserve">Анти </w:t>
      </w:r>
      <w:r>
        <w:rPr>
          <w:rStyle w:val="10Exact0"/>
          <w:b/>
          <w:bCs/>
          <w:lang w:val="en-US" w:eastAsia="en-US" w:bidi="en-US"/>
        </w:rPr>
        <w:t>CD20</w:t>
      </w:r>
    </w:p>
    <w:p w14:paraId="0E853AA1" w14:textId="77777777" w:rsidR="00E37CA0" w:rsidRDefault="008D55B8">
      <w:pPr>
        <w:pStyle w:val="102"/>
        <w:framePr w:w="3062" w:h="5777" w:hSpace="1978" w:wrap="notBeside" w:vAnchor="text" w:hAnchor="margin" w:x="4446" w:y="2576"/>
        <w:shd w:val="clear" w:color="auto" w:fill="auto"/>
        <w:spacing w:after="233" w:line="240" w:lineRule="exact"/>
      </w:pPr>
      <w:r>
        <w:rPr>
          <w:rStyle w:val="10Exact0"/>
          <w:b/>
          <w:bCs/>
        </w:rPr>
        <w:t>моноклональные антитела:</w:t>
      </w:r>
    </w:p>
    <w:p w14:paraId="2826DA94" w14:textId="77777777" w:rsidR="00E37CA0" w:rsidRDefault="008D55B8">
      <w:pPr>
        <w:pStyle w:val="24"/>
        <w:framePr w:w="3062" w:h="5777" w:hSpace="1978" w:wrap="notBeside" w:vAnchor="text" w:hAnchor="margin" w:x="4446" w:y="2576"/>
        <w:shd w:val="clear" w:color="auto" w:fill="auto"/>
        <w:spacing w:after="192" w:line="240" w:lineRule="exact"/>
        <w:ind w:firstLine="0"/>
        <w:jc w:val="both"/>
      </w:pPr>
      <w:r>
        <w:rPr>
          <w:rStyle w:val="2Exact"/>
        </w:rPr>
        <w:t>-Ритуксимаб**</w:t>
      </w:r>
    </w:p>
    <w:p w14:paraId="759C1A0F" w14:textId="77777777" w:rsidR="00E37CA0" w:rsidRDefault="008D55B8">
      <w:pPr>
        <w:pStyle w:val="102"/>
        <w:framePr w:w="3062" w:h="5777" w:hSpace="1978" w:wrap="notBeside" w:vAnchor="text" w:hAnchor="margin" w:x="4446" w:y="2576"/>
        <w:shd w:val="clear" w:color="auto" w:fill="auto"/>
        <w:spacing w:after="271" w:line="278" w:lineRule="exact"/>
        <w:ind w:right="40"/>
        <w:jc w:val="center"/>
      </w:pPr>
      <w:r>
        <w:rPr>
          <w:rStyle w:val="10Exact0"/>
          <w:b/>
          <w:bCs/>
        </w:rPr>
        <w:t>ГИБП с другим</w:t>
      </w:r>
      <w:r>
        <w:rPr>
          <w:rStyle w:val="10Exact0"/>
          <w:b/>
          <w:bCs/>
        </w:rPr>
        <w:br/>
      </w:r>
      <w:r>
        <w:rPr>
          <w:rStyle w:val="10Exact0"/>
          <w:b/>
          <w:bCs/>
        </w:rPr>
        <w:t>механизмом действия:</w:t>
      </w:r>
    </w:p>
    <w:p w14:paraId="00A0976E" w14:textId="77777777" w:rsidR="00E37CA0" w:rsidRDefault="008D55B8">
      <w:pPr>
        <w:pStyle w:val="24"/>
        <w:framePr w:w="3062" w:h="5777" w:hSpace="1978" w:wrap="notBeside" w:vAnchor="text" w:hAnchor="margin" w:x="4446" w:y="2576"/>
        <w:numPr>
          <w:ilvl w:val="0"/>
          <w:numId w:val="38"/>
        </w:numPr>
        <w:shd w:val="clear" w:color="auto" w:fill="auto"/>
        <w:tabs>
          <w:tab w:val="left" w:pos="125"/>
        </w:tabs>
        <w:spacing w:line="240" w:lineRule="exact"/>
        <w:ind w:firstLine="0"/>
        <w:jc w:val="both"/>
      </w:pPr>
      <w:r>
        <w:rPr>
          <w:rStyle w:val="2Exact"/>
        </w:rPr>
        <w:t>Абатацепт**</w:t>
      </w:r>
    </w:p>
    <w:p w14:paraId="2BDE12AE" w14:textId="4EFD9B9E" w:rsidR="00E37CA0" w:rsidRDefault="006C651E">
      <w:pPr>
        <w:pStyle w:val="130"/>
        <w:shd w:val="clear" w:color="auto" w:fill="auto"/>
        <w:spacing w:before="0" w:after="0" w:line="475" w:lineRule="exact"/>
        <w:sectPr w:rsidR="00E37CA0">
          <w:pgSz w:w="11900" w:h="16840"/>
          <w:pgMar w:top="1311" w:right="842" w:bottom="3917" w:left="1572" w:header="0" w:footer="3" w:gutter="0"/>
          <w:cols w:space="720"/>
          <w:noEndnote/>
          <w:docGrid w:linePitch="360"/>
        </w:sectPr>
      </w:pPr>
      <w:r>
        <w:rPr>
          <w:noProof/>
        </w:rPr>
        <mc:AlternateContent>
          <mc:Choice Requires="wps">
            <w:drawing>
              <wp:anchor distT="0" distB="0" distL="1200785" distR="993775" simplePos="0" relativeHeight="377487111" behindDoc="1" locked="0" layoutInCell="1" allowOverlap="1" wp14:anchorId="3AEFC02E" wp14:editId="13DAE130">
                <wp:simplePos x="0" y="0"/>
                <wp:positionH relativeFrom="margin">
                  <wp:posOffset>1200785</wp:posOffset>
                </wp:positionH>
                <wp:positionV relativeFrom="paragraph">
                  <wp:posOffset>585470</wp:posOffset>
                </wp:positionV>
                <wp:extent cx="3828415" cy="152400"/>
                <wp:effectExtent l="0" t="0" r="1905" b="1270"/>
                <wp:wrapTopAndBottom/>
                <wp:docPr id="2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F419" w14:textId="77777777" w:rsidR="00E37CA0" w:rsidRDefault="008D55B8">
                            <w:pPr>
                              <w:pStyle w:val="102"/>
                              <w:shd w:val="clear" w:color="auto" w:fill="auto"/>
                              <w:spacing w:line="240" w:lineRule="exact"/>
                              <w:jc w:val="left"/>
                            </w:pPr>
                            <w:r>
                              <w:rPr>
                                <w:rStyle w:val="10Exact1"/>
                                <w:b/>
                                <w:bCs/>
                              </w:rPr>
                              <w:t>Базисные противовоспалительные препараты (БПВП)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FC02E" id="Text Box 79" o:spid="_x0000_s1036" type="#_x0000_t202" style="position:absolute;left:0;text-align:left;margin-left:94.55pt;margin-top:46.1pt;width:301.45pt;height:12pt;z-index:-125829369;visibility:visible;mso-wrap-style:square;mso-width-percent:0;mso-height-percent:0;mso-wrap-distance-left:94.55pt;mso-wrap-distance-top:0;mso-wrap-distance-right:7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" filled="f" stroked="f">
                <v:textbox style="mso-fit-shape-to-text:t" inset="0,0,0,0">
                  <w:txbxContent>
                    <w:p w14:paraId="7F01F419" w14:textId="77777777" w:rsidR="00E37CA0" w:rsidRDefault="008D55B8">
                      <w:pPr>
                        <w:pStyle w:val="102"/>
                        <w:shd w:val="clear" w:color="auto" w:fill="auto"/>
                        <w:spacing w:line="240" w:lineRule="exact"/>
                        <w:jc w:val="left"/>
                      </w:pPr>
                      <w:r>
                        <w:rPr>
                          <w:rStyle w:val="10Exact1"/>
                          <w:b/>
                          <w:bCs/>
                        </w:rPr>
                        <w:t>Базисные противовоспалительные препараты (БПВП)</w:t>
                      </w:r>
                    </w:p>
                  </w:txbxContent>
                </v:textbox>
                <w10:wrap type="topAndBottom" anchorx="margin"/>
              </v:shape>
            </w:pict>
          </mc:Fallback>
        </mc:AlternateContent>
      </w:r>
      <w:r>
        <w:rPr>
          <w:noProof/>
        </w:rPr>
        <mc:AlternateContent>
          <mc:Choice Requires="wps">
            <w:drawing>
              <wp:anchor distT="0" distB="192405" distL="694690" distR="755650" simplePos="0" relativeHeight="377487112" behindDoc="1" locked="0" layoutInCell="1" allowOverlap="1" wp14:anchorId="1AAC80F3" wp14:editId="6C69D5F8">
                <wp:simplePos x="0" y="0"/>
                <wp:positionH relativeFrom="margin">
                  <wp:posOffset>694690</wp:posOffset>
                </wp:positionH>
                <wp:positionV relativeFrom="paragraph">
                  <wp:posOffset>768350</wp:posOffset>
                </wp:positionV>
                <wp:extent cx="1505585" cy="152400"/>
                <wp:effectExtent l="0" t="635" r="1905" b="0"/>
                <wp:wrapTopAndBottom/>
                <wp:docPr id="2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240F" w14:textId="77777777" w:rsidR="00E37CA0" w:rsidRDefault="008D55B8">
                            <w:pPr>
                              <w:pStyle w:val="24"/>
                              <w:shd w:val="clear" w:color="auto" w:fill="auto"/>
                              <w:spacing w:line="240" w:lineRule="exact"/>
                              <w:ind w:firstLine="0"/>
                            </w:pPr>
                            <w:r>
                              <w:rPr>
                                <w:rStyle w:val="2Exact"/>
                              </w:rPr>
                              <w:t>Синтетические БПВП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C80F3" id="Text Box 80" o:spid="_x0000_s1037" type="#_x0000_t202" style="position:absolute;left:0;text-align:left;margin-left:54.7pt;margin-top:60.5pt;width:118.55pt;height:12pt;z-index:-125829368;visibility:visible;mso-wrap-style:square;mso-width-percent:0;mso-height-percent:0;mso-wrap-distance-left:54.7pt;mso-wrap-distance-top:0;mso-wrap-distance-right:59.5pt;mso-wrap-distance-bottom:1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" filled="f" stroked="f">
                <v:textbox style="mso-fit-shape-to-text:t" inset="0,0,0,0">
                  <w:txbxContent>
                    <w:p w14:paraId="240B240F" w14:textId="77777777" w:rsidR="00E37CA0" w:rsidRDefault="008D55B8">
                      <w:pPr>
                        <w:pStyle w:val="24"/>
                        <w:shd w:val="clear" w:color="auto" w:fill="auto"/>
                        <w:spacing w:line="240" w:lineRule="exact"/>
                        <w:ind w:firstLine="0"/>
                      </w:pPr>
                      <w:r>
                        <w:rPr>
                          <w:rStyle w:val="2Exact"/>
                        </w:rPr>
                        <w:t>Синтетические БПВП</w:t>
                      </w:r>
                    </w:p>
                  </w:txbxContent>
                </v:textbox>
                <w10:wrap type="topAndBottom" anchorx="margin"/>
              </v:shape>
            </w:pict>
          </mc:Fallback>
        </mc:AlternateContent>
      </w:r>
      <w:r>
        <w:rPr>
          <w:noProof/>
        </w:rPr>
        <mc:AlternateContent>
          <mc:Choice Requires="wps">
            <w:drawing>
              <wp:anchor distT="0" distB="0" distL="991870" distR="63500" simplePos="0" relativeHeight="377487113" behindDoc="1" locked="0" layoutInCell="1" allowOverlap="1" wp14:anchorId="66DBB4C1" wp14:editId="3D990C29">
                <wp:simplePos x="0" y="0"/>
                <wp:positionH relativeFrom="margin">
                  <wp:posOffset>2956560</wp:posOffset>
                </wp:positionH>
                <wp:positionV relativeFrom="paragraph">
                  <wp:posOffset>741680</wp:posOffset>
                </wp:positionV>
                <wp:extent cx="3066415" cy="173990"/>
                <wp:effectExtent l="1905" t="2540" r="0" b="4445"/>
                <wp:wrapTopAndBottom/>
                <wp:docPr id="2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FF2C" w14:textId="77777777" w:rsidR="00E37CA0" w:rsidRDefault="008D55B8">
                            <w:pPr>
                              <w:pStyle w:val="24"/>
                              <w:shd w:val="clear" w:color="auto" w:fill="auto"/>
                              <w:tabs>
                                <w:tab w:val="left" w:leader="underscore" w:pos="1224"/>
                                <w:tab w:val="left" w:leader="underscore" w:pos="4829"/>
                              </w:tabs>
                              <w:spacing w:line="274" w:lineRule="exact"/>
                              <w:ind w:firstLine="0"/>
                              <w:jc w:val="both"/>
                            </w:pPr>
                            <w:r>
                              <w:rPr>
                                <w:rStyle w:val="2Exact"/>
                              </w:rPr>
                              <w:t xml:space="preserve">Генно-инженерные биологические препараты </w:t>
                            </w:r>
                            <w:r>
                              <w:rPr>
                                <w:rStyle w:val="2Exact"/>
                              </w:rPr>
                              <w:tab/>
                            </w:r>
                            <w:r>
                              <w:rPr>
                                <w:rStyle w:val="2Exact3"/>
                              </w:rPr>
                              <w:t>(Биологические БПВП) .</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BB4C1" id="Text Box 81" o:spid="_x0000_s1038" type="#_x0000_t202" style="position:absolute;left:0;text-align:left;margin-left:232.8pt;margin-top:58.4pt;width:241.45pt;height:13.7pt;z-index:-125829367;visibility:visible;mso-wrap-style:square;mso-width-percent:0;mso-height-percent:0;mso-wrap-distance-left:78.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" filled="f" stroked="f">
                <v:textbox style="mso-fit-shape-to-text:t" inset="0,0,0,0">
                  <w:txbxContent>
                    <w:p w14:paraId="0D0AFF2C" w14:textId="77777777" w:rsidR="00E37CA0" w:rsidRDefault="008D55B8">
                      <w:pPr>
                        <w:pStyle w:val="24"/>
                        <w:shd w:val="clear" w:color="auto" w:fill="auto"/>
                        <w:tabs>
                          <w:tab w:val="left" w:leader="underscore" w:pos="1224"/>
                          <w:tab w:val="left" w:leader="underscore" w:pos="4829"/>
                        </w:tabs>
                        <w:spacing w:line="274" w:lineRule="exact"/>
                        <w:ind w:firstLine="0"/>
                        <w:jc w:val="both"/>
                      </w:pPr>
                      <w:r>
                        <w:rPr>
                          <w:rStyle w:val="2Exact"/>
                        </w:rPr>
                        <w:t xml:space="preserve">Генно-инженерные биологические препараты </w:t>
                      </w:r>
                      <w:r>
                        <w:rPr>
                          <w:rStyle w:val="2Exact"/>
                        </w:rPr>
                        <w:tab/>
                      </w:r>
                      <w:r>
                        <w:rPr>
                          <w:rStyle w:val="2Exact3"/>
                        </w:rPr>
                        <w:t>(Биологические БПВП) .</w:t>
                      </w:r>
                      <w:r>
                        <w:rPr>
                          <w:rStyle w:val="2Exact"/>
                        </w:rPr>
                        <w:tab/>
                      </w:r>
                    </w:p>
                  </w:txbxContent>
                </v:textbox>
                <w10:wrap type="topAndBottom" anchorx="margin"/>
              </v:shape>
            </w:pict>
          </mc:Fallback>
        </mc:AlternateContent>
      </w:r>
      <w:r>
        <w:rPr>
          <w:noProof/>
        </w:rPr>
        <mc:AlternateContent>
          <mc:Choice Requires="wps">
            <w:drawing>
              <wp:anchor distT="0" distB="359410" distL="115570" distR="231775" simplePos="0" relativeHeight="377487114" behindDoc="1" locked="0" layoutInCell="1" allowOverlap="1" wp14:anchorId="15B23F16" wp14:editId="2B3F0ACC">
                <wp:simplePos x="0" y="0"/>
                <wp:positionH relativeFrom="margin">
                  <wp:posOffset>115570</wp:posOffset>
                </wp:positionH>
                <wp:positionV relativeFrom="paragraph">
                  <wp:posOffset>1124585</wp:posOffset>
                </wp:positionV>
                <wp:extent cx="1395730" cy="152400"/>
                <wp:effectExtent l="0" t="4445" r="0" b="0"/>
                <wp:wrapTopAndBottom/>
                <wp:docPr id="21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2F9C" w14:textId="77777777" w:rsidR="00E37CA0" w:rsidRDefault="008D55B8">
                            <w:pPr>
                              <w:pStyle w:val="24"/>
                              <w:shd w:val="clear" w:color="auto" w:fill="auto"/>
                              <w:spacing w:line="240" w:lineRule="exact"/>
                              <w:ind w:firstLine="0"/>
                            </w:pPr>
                            <w:r>
                              <w:rPr>
                                <w:rStyle w:val="2Exact"/>
                              </w:rPr>
                              <w:t>Стандартные БПВП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B23F16" id="Text Box 82" o:spid="_x0000_s1039" type="#_x0000_t202" style="position:absolute;left:0;text-align:left;margin-left:9.1pt;margin-top:88.55pt;width:109.9pt;height:12pt;z-index:-125829366;visibility:visible;mso-wrap-style:square;mso-width-percent:0;mso-height-percent:0;mso-wrap-distance-left:9.1pt;mso-wrap-distance-top:0;mso-wrap-distance-right:18.25pt;mso-wrap-distance-bottom:2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" filled="f" stroked="f">
                <v:textbox style="mso-fit-shape-to-text:t" inset="0,0,0,0">
                  <w:txbxContent>
                    <w:p w14:paraId="6E892F9C" w14:textId="77777777" w:rsidR="00E37CA0" w:rsidRDefault="008D55B8">
                      <w:pPr>
                        <w:pStyle w:val="24"/>
                        <w:shd w:val="clear" w:color="auto" w:fill="auto"/>
                        <w:spacing w:line="240" w:lineRule="exact"/>
                        <w:ind w:firstLine="0"/>
                      </w:pPr>
                      <w:r>
                        <w:rPr>
                          <w:rStyle w:val="2Exact"/>
                        </w:rPr>
                        <w:t>Стандартные БПВП</w:t>
                      </w:r>
                    </w:p>
                  </w:txbxContent>
                </v:textbox>
                <w10:wrap type="topAndBottom" anchorx="margin"/>
              </v:shape>
            </w:pict>
          </mc:Fallback>
        </mc:AlternateContent>
      </w:r>
      <w:r>
        <w:rPr>
          <w:noProof/>
        </w:rPr>
        <mc:AlternateContent>
          <mc:Choice Requires="wps">
            <w:drawing>
              <wp:anchor distT="0" distB="189230" distL="63500" distR="170815" simplePos="0" relativeHeight="377487115" behindDoc="1" locked="0" layoutInCell="1" allowOverlap="1" wp14:anchorId="722AE2D7" wp14:editId="2DE56CB3">
                <wp:simplePos x="0" y="0"/>
                <wp:positionH relativeFrom="margin">
                  <wp:posOffset>1743710</wp:posOffset>
                </wp:positionH>
                <wp:positionV relativeFrom="paragraph">
                  <wp:posOffset>1124585</wp:posOffset>
                </wp:positionV>
                <wp:extent cx="920750" cy="304800"/>
                <wp:effectExtent l="0" t="4445" r="4445" b="0"/>
                <wp:wrapTopAndBottom/>
                <wp:docPr id="20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440E1" w14:textId="77777777" w:rsidR="00E37CA0" w:rsidRDefault="008D55B8">
                            <w:pPr>
                              <w:pStyle w:val="24"/>
                              <w:shd w:val="clear" w:color="auto" w:fill="auto"/>
                              <w:spacing w:line="240" w:lineRule="exact"/>
                              <w:ind w:firstLine="0"/>
                            </w:pPr>
                            <w:r>
                              <w:rPr>
                                <w:rStyle w:val="2Exact"/>
                              </w:rPr>
                              <w:t>«Таргетные»</w:t>
                            </w:r>
                          </w:p>
                          <w:p w14:paraId="6A09FADC" w14:textId="77777777" w:rsidR="00E37CA0" w:rsidRDefault="008D55B8">
                            <w:pPr>
                              <w:pStyle w:val="24"/>
                              <w:shd w:val="clear" w:color="auto" w:fill="auto"/>
                              <w:spacing w:line="240" w:lineRule="exact"/>
                              <w:ind w:firstLine="0"/>
                              <w:jc w:val="center"/>
                            </w:pPr>
                            <w:r>
                              <w:rPr>
                                <w:rStyle w:val="2Exact"/>
                              </w:rPr>
                              <w:t>БПВП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2AE2D7" id="Text Box 83" o:spid="_x0000_s1040" type="#_x0000_t202" style="position:absolute;left:0;text-align:left;margin-left:137.3pt;margin-top:88.55pt;width:72.5pt;height:24pt;z-index:-125829365;visibility:visible;mso-wrap-style:square;mso-width-percent:0;mso-height-percent:0;mso-wrap-distance-left:5pt;mso-wrap-distance-top:0;mso-wrap-distance-right:13.45pt;mso-wrap-distance-bottom:1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" filled="f" stroked="f">
                <v:textbox style="mso-fit-shape-to-text:t" inset="0,0,0,0">
                  <w:txbxContent>
                    <w:p w14:paraId="7E1440E1" w14:textId="77777777" w:rsidR="00E37CA0" w:rsidRDefault="008D55B8">
                      <w:pPr>
                        <w:pStyle w:val="24"/>
                        <w:shd w:val="clear" w:color="auto" w:fill="auto"/>
                        <w:spacing w:line="240" w:lineRule="exact"/>
                        <w:ind w:firstLine="0"/>
                      </w:pPr>
                      <w:r>
                        <w:rPr>
                          <w:rStyle w:val="2Exact"/>
                        </w:rPr>
                        <w:t>«Таргетные»</w:t>
                      </w:r>
                    </w:p>
                    <w:p w14:paraId="6A09FADC" w14:textId="77777777" w:rsidR="00E37CA0" w:rsidRDefault="008D55B8">
                      <w:pPr>
                        <w:pStyle w:val="24"/>
                        <w:shd w:val="clear" w:color="auto" w:fill="auto"/>
                        <w:spacing w:line="240" w:lineRule="exact"/>
                        <w:ind w:firstLine="0"/>
                        <w:jc w:val="center"/>
                      </w:pPr>
                      <w:r>
                        <w:rPr>
                          <w:rStyle w:val="2Exact"/>
                        </w:rPr>
                        <w:t>БПВП</w:t>
                      </w:r>
                    </w:p>
                  </w:txbxContent>
                </v:textbox>
                <w10:wrap type="topAndBottom" anchorx="margin"/>
              </v:shape>
            </w:pict>
          </mc:Fallback>
        </mc:AlternateContent>
      </w:r>
      <w:r>
        <w:rPr>
          <w:noProof/>
        </w:rPr>
        <mc:AlternateContent>
          <mc:Choice Requires="wps">
            <w:drawing>
              <wp:anchor distT="0" distB="187960" distL="345440" distR="63500" simplePos="0" relativeHeight="377487116" behindDoc="1" locked="0" layoutInCell="1" allowOverlap="1" wp14:anchorId="724D469E" wp14:editId="231ED0E9">
                <wp:simplePos x="0" y="0"/>
                <wp:positionH relativeFrom="margin">
                  <wp:posOffset>2834640</wp:posOffset>
                </wp:positionH>
                <wp:positionV relativeFrom="paragraph">
                  <wp:posOffset>1104900</wp:posOffset>
                </wp:positionV>
                <wp:extent cx="1962785" cy="347980"/>
                <wp:effectExtent l="3810" t="3810" r="0" b="635"/>
                <wp:wrapTopAndBottom/>
                <wp:docPr id="20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0792" w14:textId="77777777" w:rsidR="00E37CA0" w:rsidRDefault="008D55B8">
                            <w:pPr>
                              <w:pStyle w:val="24"/>
                              <w:shd w:val="clear" w:color="auto" w:fill="auto"/>
                              <w:tabs>
                                <w:tab w:val="left" w:pos="2405"/>
                              </w:tabs>
                              <w:spacing w:line="274" w:lineRule="exact"/>
                              <w:ind w:firstLine="0"/>
                              <w:jc w:val="both"/>
                            </w:pPr>
                            <w:r>
                              <w:rPr>
                                <w:rStyle w:val="2Exact"/>
                              </w:rPr>
                              <w:t>Оригинальные</w:t>
                            </w:r>
                            <w:r>
                              <w:rPr>
                                <w:rStyle w:val="2Exact"/>
                              </w:rPr>
                              <w:tab/>
                              <w:t>ГИБП</w:t>
                            </w:r>
                          </w:p>
                          <w:p w14:paraId="36E366FF" w14:textId="77777777" w:rsidR="00E37CA0" w:rsidRDefault="008D55B8">
                            <w:pPr>
                              <w:pStyle w:val="24"/>
                              <w:shd w:val="clear" w:color="auto" w:fill="auto"/>
                              <w:spacing w:line="274" w:lineRule="exact"/>
                              <w:ind w:firstLine="0"/>
                              <w:jc w:val="both"/>
                            </w:pPr>
                            <w:r>
                              <w:rPr>
                                <w:rStyle w:val="2Exact"/>
                              </w:rPr>
                              <w:t>(биологические БПВП)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D469E" id="Text Box 84" o:spid="_x0000_s1041" type="#_x0000_t202" style="position:absolute;left:0;text-align:left;margin-left:223.2pt;margin-top:87pt;width:154.55pt;height:27.4pt;z-index:-125829364;visibility:visible;mso-wrap-style:square;mso-width-percent:0;mso-height-percent:0;mso-wrap-distance-left:27.2pt;mso-wrap-distance-top:0;mso-wrap-distance-right:5pt;mso-wrap-distance-bottom:1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" filled="f" stroked="f">
                <v:textbox style="mso-fit-shape-to-text:t" inset="0,0,0,0">
                  <w:txbxContent>
                    <w:p w14:paraId="72440792" w14:textId="77777777" w:rsidR="00E37CA0" w:rsidRDefault="008D55B8">
                      <w:pPr>
                        <w:pStyle w:val="24"/>
                        <w:shd w:val="clear" w:color="auto" w:fill="auto"/>
                        <w:tabs>
                          <w:tab w:val="left" w:pos="2405"/>
                        </w:tabs>
                        <w:spacing w:line="274" w:lineRule="exact"/>
                        <w:ind w:firstLine="0"/>
                        <w:jc w:val="both"/>
                      </w:pPr>
                      <w:r>
                        <w:rPr>
                          <w:rStyle w:val="2Exact"/>
                        </w:rPr>
                        <w:t>Оригинальные</w:t>
                      </w:r>
                      <w:r>
                        <w:rPr>
                          <w:rStyle w:val="2Exact"/>
                        </w:rPr>
                        <w:tab/>
                        <w:t>ГИБП</w:t>
                      </w:r>
                    </w:p>
                    <w:p w14:paraId="36E366FF" w14:textId="77777777" w:rsidR="00E37CA0" w:rsidRDefault="008D55B8">
                      <w:pPr>
                        <w:pStyle w:val="24"/>
                        <w:shd w:val="clear" w:color="auto" w:fill="auto"/>
                        <w:spacing w:line="274" w:lineRule="exact"/>
                        <w:ind w:firstLine="0"/>
                        <w:jc w:val="both"/>
                      </w:pPr>
                      <w:r>
                        <w:rPr>
                          <w:rStyle w:val="2Exact"/>
                        </w:rPr>
                        <w:t>(биологические БПВП)</w:t>
                      </w:r>
                    </w:p>
                  </w:txbxContent>
                </v:textbox>
                <w10:wrap type="topAndBottom" anchorx="margin"/>
              </v:shape>
            </w:pict>
          </mc:Fallback>
        </mc:AlternateContent>
      </w:r>
      <w:r>
        <w:rPr>
          <w:noProof/>
        </w:rPr>
        <mc:AlternateContent>
          <mc:Choice Requires="wps">
            <w:drawing>
              <wp:anchor distT="0" distB="0" distL="2314575" distR="63500" simplePos="0" relativeHeight="377487117" behindDoc="1" locked="0" layoutInCell="1" allowOverlap="1" wp14:anchorId="199B06A0" wp14:editId="0D245AA7">
                <wp:simplePos x="0" y="0"/>
                <wp:positionH relativeFrom="margin">
                  <wp:posOffset>4834255</wp:posOffset>
                </wp:positionH>
                <wp:positionV relativeFrom="paragraph">
                  <wp:posOffset>1098550</wp:posOffset>
                </wp:positionV>
                <wp:extent cx="1261745" cy="521970"/>
                <wp:effectExtent l="3175" t="0" r="1905" b="4445"/>
                <wp:wrapTopAndBottom/>
                <wp:docPr id="20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23B14" w14:textId="77777777" w:rsidR="00E37CA0" w:rsidRDefault="008D55B8">
                            <w:pPr>
                              <w:pStyle w:val="24"/>
                              <w:shd w:val="clear" w:color="auto" w:fill="auto"/>
                              <w:spacing w:line="274" w:lineRule="exact"/>
                              <w:ind w:left="20" w:firstLine="0"/>
                              <w:jc w:val="center"/>
                            </w:pPr>
                            <w:r>
                              <w:rPr>
                                <w:rStyle w:val="2Exact"/>
                              </w:rPr>
                              <w:t>Биоаналоги ГИБП</w:t>
                            </w:r>
                            <w:r>
                              <w:rPr>
                                <w:rStyle w:val="2Exact"/>
                              </w:rPr>
                              <w:br/>
                              <w:t>(биологические</w:t>
                            </w:r>
                            <w:r>
                              <w:rPr>
                                <w:rStyle w:val="2Exact"/>
                              </w:rPr>
                              <w:br/>
                            </w:r>
                            <w:r>
                              <w:rPr>
                                <w:rStyle w:val="2Exact3"/>
                              </w:rPr>
                              <w:t>БПВП)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B06A0" id="Text Box 85" o:spid="_x0000_s1042" type="#_x0000_t202" style="position:absolute;left:0;text-align:left;margin-left:380.65pt;margin-top:86.5pt;width:99.35pt;height:41.1pt;z-index:-125829363;visibility:visible;mso-wrap-style:square;mso-width-percent:0;mso-height-percent:0;mso-wrap-distance-left:182.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" filled="f" stroked="f">
                <v:textbox style="mso-fit-shape-to-text:t" inset="0,0,0,0">
                  <w:txbxContent>
                    <w:p w14:paraId="26523B14" w14:textId="77777777" w:rsidR="00E37CA0" w:rsidRDefault="008D55B8">
                      <w:pPr>
                        <w:pStyle w:val="24"/>
                        <w:shd w:val="clear" w:color="auto" w:fill="auto"/>
                        <w:spacing w:line="274" w:lineRule="exact"/>
                        <w:ind w:left="20" w:firstLine="0"/>
                        <w:jc w:val="center"/>
                      </w:pPr>
                      <w:r>
                        <w:rPr>
                          <w:rStyle w:val="2Exact"/>
                        </w:rPr>
                        <w:t>Биоаналоги ГИБП</w:t>
                      </w:r>
                      <w:r>
                        <w:rPr>
                          <w:rStyle w:val="2Exact"/>
                        </w:rPr>
                        <w:br/>
                        <w:t>(биологические</w:t>
                      </w:r>
                      <w:r>
                        <w:rPr>
                          <w:rStyle w:val="2Exact"/>
                        </w:rPr>
                        <w:br/>
                      </w:r>
                      <w:r>
                        <w:rPr>
                          <w:rStyle w:val="2Exact3"/>
                        </w:rPr>
                        <w:t>БПВП)</w:t>
                      </w:r>
                    </w:p>
                  </w:txbxContent>
                </v:textbox>
                <w10:wrap type="topAndBottom" anchorx="margin"/>
              </v:shape>
            </w:pict>
          </mc:Fallback>
        </mc:AlternateContent>
      </w:r>
      <w:r w:rsidR="008D55B8">
        <w:t xml:space="preserve">АЗ-1 Предварительная номенклатура базисных противовоспалительных </w:t>
      </w:r>
      <w:r w:rsidR="008D55B8">
        <w:lastRenderedPageBreak/>
        <w:t>препаратов* [44]</w:t>
      </w:r>
    </w:p>
    <w:p w14:paraId="017F6E24" w14:textId="342550B6" w:rsidR="00E37CA0" w:rsidRDefault="006C651E">
      <w:pPr>
        <w:rPr>
          <w:sz w:val="2"/>
          <w:szCs w:val="2"/>
        </w:rPr>
      </w:pPr>
      <w:r>
        <w:rPr>
          <w:noProof/>
        </w:rPr>
        <w:lastRenderedPageBreak/>
        <mc:AlternateContent>
          <mc:Choice Requires="wps">
            <w:drawing>
              <wp:inline distT="0" distB="0" distL="0" distR="0" wp14:anchorId="6B59D8E7" wp14:editId="7DBC1958">
                <wp:extent cx="7556500" cy="156210"/>
                <wp:effectExtent l="0" t="0" r="0" b="0"/>
                <wp:docPr id="20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0BB1" w14:textId="77777777" w:rsidR="00E37CA0" w:rsidRDefault="00E37CA0"/>
                        </w:txbxContent>
                      </wps:txbx>
                      <wps:bodyPr rot="0" vert="horz" wrap="square" lIns="0" tIns="0" rIns="0" bIns="0" anchor="t" anchorCtr="0" upright="1">
                        <a:noAutofit/>
                      </wps:bodyPr>
                    </wps:wsp>
                  </a:graphicData>
                </a:graphic>
              </wp:inline>
            </w:drawing>
          </mc:Choice>
          <mc:Fallback>
            <w:pict>
              <v:shape w14:anchorId="6B59D8E7" id="Text Box 240" o:spid="_x0000_s1043" type="#_x0000_t202" style="width:59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" filled="f" stroked="f">
                <v:textbox inset="0,0,0,0">
                  <w:txbxContent>
                    <w:p w14:paraId="1A9E0BB1" w14:textId="77777777" w:rsidR="00E37CA0" w:rsidRDefault="00E37CA0"/>
                  </w:txbxContent>
                </v:textbox>
                <w10:anchorlock/>
              </v:shape>
            </w:pict>
          </mc:Fallback>
        </mc:AlternateContent>
      </w:r>
      <w:r w:rsidR="008D55B8">
        <w:t xml:space="preserve"> </w:t>
      </w:r>
    </w:p>
    <w:p w14:paraId="10B0FA4A" w14:textId="77777777" w:rsidR="00E37CA0" w:rsidRDefault="00E37CA0">
      <w:pPr>
        <w:rPr>
          <w:sz w:val="2"/>
          <w:szCs w:val="2"/>
        </w:rPr>
        <w:sectPr w:rsidR="00E37CA0">
          <w:pgSz w:w="11900" w:h="16840"/>
          <w:pgMar w:top="1002" w:right="0" w:bottom="1002" w:left="0" w:header="0" w:footer="3" w:gutter="0"/>
          <w:cols w:space="720"/>
          <w:noEndnote/>
          <w:docGrid w:linePitch="360"/>
        </w:sectPr>
      </w:pPr>
    </w:p>
    <w:p w14:paraId="707EA23D" w14:textId="3B52E71B" w:rsidR="00E37CA0" w:rsidRDefault="006C651E">
      <w:pPr>
        <w:spacing w:line="360" w:lineRule="exact"/>
      </w:pPr>
      <w:r>
        <w:rPr>
          <w:noProof/>
        </w:rPr>
        <mc:AlternateContent>
          <mc:Choice Requires="wps">
            <w:drawing>
              <wp:anchor distT="0" distB="0" distL="63500" distR="63500" simplePos="0" relativeHeight="251657743" behindDoc="0" locked="0" layoutInCell="1" allowOverlap="1" wp14:anchorId="4E81C6E0" wp14:editId="2BBE370E">
                <wp:simplePos x="0" y="0"/>
                <wp:positionH relativeFrom="margin">
                  <wp:posOffset>635</wp:posOffset>
                </wp:positionH>
                <wp:positionV relativeFrom="paragraph">
                  <wp:posOffset>1270</wp:posOffset>
                </wp:positionV>
                <wp:extent cx="3584575" cy="177800"/>
                <wp:effectExtent l="0" t="3175" r="1270" b="0"/>
                <wp:wrapNone/>
                <wp:docPr id="20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B266" w14:textId="77777777" w:rsidR="00E37CA0" w:rsidRDefault="008D55B8">
                            <w:pPr>
                              <w:pStyle w:val="130"/>
                              <w:shd w:val="clear" w:color="auto" w:fill="auto"/>
                              <w:spacing w:before="0" w:after="0" w:line="280" w:lineRule="exact"/>
                              <w:jc w:val="left"/>
                            </w:pPr>
                            <w:bookmarkStart w:id="72" w:name="bookmark73"/>
                            <w:r>
                              <w:rPr>
                                <w:rStyle w:val="13Exact"/>
                                <w:b/>
                                <w:bCs/>
                              </w:rPr>
                              <w:t>Приложение Б. Алгоритмы действий врача</w:t>
                            </w:r>
                            <w:bookmarkEnd w:id="7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1C6E0" id="Text Box 87" o:spid="_x0000_s1044" type="#_x0000_t202" style="position:absolute;margin-left:.05pt;margin-top:.1pt;width:282.25pt;height:14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" filled="f" stroked="f">
                <v:textbox style="mso-fit-shape-to-text:t" inset="0,0,0,0">
                  <w:txbxContent>
                    <w:p w14:paraId="14EAB266" w14:textId="77777777" w:rsidR="00E37CA0" w:rsidRDefault="008D55B8">
                      <w:pPr>
                        <w:pStyle w:val="130"/>
                        <w:shd w:val="clear" w:color="auto" w:fill="auto"/>
                        <w:spacing w:before="0" w:after="0" w:line="280" w:lineRule="exact"/>
                        <w:jc w:val="left"/>
                      </w:pPr>
                      <w:bookmarkStart w:id="73" w:name="bookmark73"/>
                      <w:r>
                        <w:rPr>
                          <w:rStyle w:val="13Exact"/>
                          <w:b/>
                          <w:bCs/>
                        </w:rPr>
                        <w:t>Приложение Б. Алгоритмы действий врача</w:t>
                      </w:r>
                      <w:bookmarkEnd w:id="73"/>
                    </w:p>
                  </w:txbxContent>
                </v:textbox>
                <w10:wrap anchorx="margin"/>
              </v:shape>
            </w:pict>
          </mc:Fallback>
        </mc:AlternateContent>
      </w:r>
      <w:r>
        <w:rPr>
          <w:noProof/>
        </w:rPr>
        <mc:AlternateContent>
          <mc:Choice Requires="wps">
            <w:drawing>
              <wp:anchor distT="0" distB="0" distL="63500" distR="63500" simplePos="0" relativeHeight="251657744" behindDoc="0" locked="0" layoutInCell="1" allowOverlap="1" wp14:anchorId="63B74E1F" wp14:editId="545D5ECE">
                <wp:simplePos x="0" y="0"/>
                <wp:positionH relativeFrom="margin">
                  <wp:posOffset>635</wp:posOffset>
                </wp:positionH>
                <wp:positionV relativeFrom="paragraph">
                  <wp:posOffset>506095</wp:posOffset>
                </wp:positionV>
                <wp:extent cx="3770630" cy="6388100"/>
                <wp:effectExtent l="0" t="3175" r="0" b="0"/>
                <wp:wrapNone/>
                <wp:docPr id="20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638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FE7E" w14:textId="77777777" w:rsidR="00E37CA0" w:rsidRDefault="008D55B8">
                            <w:pPr>
                              <w:pStyle w:val="31"/>
                              <w:shd w:val="clear" w:color="auto" w:fill="auto"/>
                              <w:spacing w:line="240" w:lineRule="exact"/>
                            </w:pPr>
                            <w:r>
                              <w:t>Ревматоидный артрит</w:t>
                            </w:r>
                          </w:p>
                          <w:p w14:paraId="70DBFB77" w14:textId="7FDEFAE1" w:rsidR="00E37CA0" w:rsidRDefault="006C651E">
                            <w:pPr>
                              <w:jc w:val="center"/>
                              <w:rPr>
                                <w:sz w:val="2"/>
                                <w:szCs w:val="2"/>
                              </w:rPr>
                            </w:pPr>
                            <w:r>
                              <w:rPr>
                                <w:noProof/>
                              </w:rPr>
                              <w:drawing>
                                <wp:inline distT="0" distB="0" distL="0" distR="0" wp14:anchorId="5FAAB9AB" wp14:editId="43E69495">
                                  <wp:extent cx="3773170" cy="6231890"/>
                                  <wp:effectExtent l="0" t="0" r="0" b="0"/>
                                  <wp:docPr id="7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773170" cy="623189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74E1F" id="Text Box 88" o:spid="_x0000_s1045" type="#_x0000_t202" style="position:absolute;margin-left:.05pt;margin-top:39.85pt;width:296.9pt;height:503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" filled="f" stroked="f">
                <v:textbox style="mso-fit-shape-to-text:t" inset="0,0,0,0">
                  <w:txbxContent>
                    <w:p w14:paraId="1B9CFE7E" w14:textId="77777777" w:rsidR="00E37CA0" w:rsidRDefault="008D55B8">
                      <w:pPr>
                        <w:pStyle w:val="31"/>
                        <w:shd w:val="clear" w:color="auto" w:fill="auto"/>
                        <w:spacing w:line="240" w:lineRule="exact"/>
                      </w:pPr>
                      <w:r>
                        <w:t>Ревматоидный артрит</w:t>
                      </w:r>
                    </w:p>
                    <w:p w14:paraId="70DBFB77" w14:textId="7FDEFAE1" w:rsidR="00E37CA0" w:rsidRDefault="006C651E">
                      <w:pPr>
                        <w:jc w:val="center"/>
                        <w:rPr>
                          <w:sz w:val="2"/>
                          <w:szCs w:val="2"/>
                        </w:rPr>
                      </w:pPr>
                      <w:r>
                        <w:rPr>
                          <w:noProof/>
                        </w:rPr>
                        <w:drawing>
                          <wp:inline distT="0" distB="0" distL="0" distR="0" wp14:anchorId="5FAAB9AB" wp14:editId="43E69495">
                            <wp:extent cx="3773170" cy="6231890"/>
                            <wp:effectExtent l="0" t="0" r="0" b="0"/>
                            <wp:docPr id="7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773170" cy="6231890"/>
                                    </a:xfrm>
                                    <a:prstGeom prst="rect">
                                      <a:avLst/>
                                    </a:prstGeom>
                                    <a:noFill/>
                                    <a:ln>
                                      <a:noFill/>
                                    </a:ln>
                                  </pic:spPr>
                                </pic:pic>
                              </a:graphicData>
                            </a:graphic>
                          </wp:inline>
                        </w:drawing>
                      </w:r>
                    </w:p>
                  </w:txbxContent>
                </v:textbox>
                <w10:wrap anchorx="margin"/>
              </v:shape>
            </w:pict>
          </mc:Fallback>
        </mc:AlternateContent>
      </w:r>
    </w:p>
    <w:p w14:paraId="4522F871" w14:textId="77777777" w:rsidR="00E37CA0" w:rsidRDefault="00E37CA0">
      <w:pPr>
        <w:spacing w:line="360" w:lineRule="exact"/>
      </w:pPr>
    </w:p>
    <w:p w14:paraId="69A1F1AC" w14:textId="77777777" w:rsidR="00E37CA0" w:rsidRDefault="00E37CA0">
      <w:pPr>
        <w:spacing w:line="360" w:lineRule="exact"/>
      </w:pPr>
    </w:p>
    <w:p w14:paraId="04C13F89" w14:textId="77777777" w:rsidR="00E37CA0" w:rsidRDefault="00E37CA0">
      <w:pPr>
        <w:spacing w:line="360" w:lineRule="exact"/>
      </w:pPr>
    </w:p>
    <w:p w14:paraId="04AF1B67" w14:textId="77777777" w:rsidR="00E37CA0" w:rsidRDefault="00E37CA0">
      <w:pPr>
        <w:spacing w:line="360" w:lineRule="exact"/>
      </w:pPr>
    </w:p>
    <w:p w14:paraId="4CBAED79" w14:textId="77777777" w:rsidR="00E37CA0" w:rsidRDefault="00E37CA0">
      <w:pPr>
        <w:spacing w:line="360" w:lineRule="exact"/>
      </w:pPr>
    </w:p>
    <w:p w14:paraId="3A35177F" w14:textId="77777777" w:rsidR="00E37CA0" w:rsidRDefault="00E37CA0">
      <w:pPr>
        <w:spacing w:line="360" w:lineRule="exact"/>
      </w:pPr>
    </w:p>
    <w:p w14:paraId="21D32321" w14:textId="77777777" w:rsidR="00E37CA0" w:rsidRDefault="00E37CA0">
      <w:pPr>
        <w:spacing w:line="360" w:lineRule="exact"/>
      </w:pPr>
    </w:p>
    <w:p w14:paraId="3BF7611C" w14:textId="77777777" w:rsidR="00E37CA0" w:rsidRDefault="00E37CA0">
      <w:pPr>
        <w:spacing w:line="360" w:lineRule="exact"/>
      </w:pPr>
    </w:p>
    <w:p w14:paraId="1C554AE3" w14:textId="77777777" w:rsidR="00E37CA0" w:rsidRDefault="00E37CA0">
      <w:pPr>
        <w:spacing w:line="360" w:lineRule="exact"/>
      </w:pPr>
    </w:p>
    <w:p w14:paraId="0F26A688" w14:textId="77777777" w:rsidR="00E37CA0" w:rsidRDefault="00E37CA0">
      <w:pPr>
        <w:spacing w:line="360" w:lineRule="exact"/>
      </w:pPr>
    </w:p>
    <w:p w14:paraId="58CF6E7F" w14:textId="77777777" w:rsidR="00E37CA0" w:rsidRDefault="00E37CA0">
      <w:pPr>
        <w:spacing w:line="360" w:lineRule="exact"/>
      </w:pPr>
    </w:p>
    <w:p w14:paraId="28CED5BB" w14:textId="77777777" w:rsidR="00E37CA0" w:rsidRDefault="00E37CA0">
      <w:pPr>
        <w:spacing w:line="360" w:lineRule="exact"/>
      </w:pPr>
    </w:p>
    <w:p w14:paraId="21EA2760" w14:textId="77777777" w:rsidR="00E37CA0" w:rsidRDefault="00E37CA0">
      <w:pPr>
        <w:spacing w:line="360" w:lineRule="exact"/>
      </w:pPr>
    </w:p>
    <w:p w14:paraId="2EF54972" w14:textId="77777777" w:rsidR="00E37CA0" w:rsidRDefault="00E37CA0">
      <w:pPr>
        <w:spacing w:line="360" w:lineRule="exact"/>
      </w:pPr>
    </w:p>
    <w:p w14:paraId="130F5D67" w14:textId="77777777" w:rsidR="00E37CA0" w:rsidRDefault="00E37CA0">
      <w:pPr>
        <w:spacing w:line="360" w:lineRule="exact"/>
      </w:pPr>
    </w:p>
    <w:p w14:paraId="4F7EFABB" w14:textId="77777777" w:rsidR="00E37CA0" w:rsidRDefault="00E37CA0">
      <w:pPr>
        <w:spacing w:line="360" w:lineRule="exact"/>
      </w:pPr>
    </w:p>
    <w:p w14:paraId="5565A841" w14:textId="77777777" w:rsidR="00E37CA0" w:rsidRDefault="00E37CA0">
      <w:pPr>
        <w:spacing w:line="360" w:lineRule="exact"/>
      </w:pPr>
    </w:p>
    <w:p w14:paraId="37F4BB07" w14:textId="77777777" w:rsidR="00E37CA0" w:rsidRDefault="00E37CA0">
      <w:pPr>
        <w:spacing w:line="360" w:lineRule="exact"/>
      </w:pPr>
    </w:p>
    <w:p w14:paraId="42B7C739" w14:textId="77777777" w:rsidR="00E37CA0" w:rsidRDefault="00E37CA0">
      <w:pPr>
        <w:spacing w:line="360" w:lineRule="exact"/>
      </w:pPr>
    </w:p>
    <w:p w14:paraId="1F629AB8" w14:textId="77777777" w:rsidR="00E37CA0" w:rsidRDefault="00E37CA0">
      <w:pPr>
        <w:spacing w:line="360" w:lineRule="exact"/>
      </w:pPr>
    </w:p>
    <w:p w14:paraId="24D6437C" w14:textId="77777777" w:rsidR="00E37CA0" w:rsidRDefault="00E37CA0">
      <w:pPr>
        <w:spacing w:line="360" w:lineRule="exact"/>
      </w:pPr>
    </w:p>
    <w:p w14:paraId="4AE7C031" w14:textId="77777777" w:rsidR="00E37CA0" w:rsidRDefault="00E37CA0">
      <w:pPr>
        <w:spacing w:line="360" w:lineRule="exact"/>
      </w:pPr>
    </w:p>
    <w:p w14:paraId="37C4F0F7" w14:textId="77777777" w:rsidR="00E37CA0" w:rsidRDefault="00E37CA0">
      <w:pPr>
        <w:spacing w:line="360" w:lineRule="exact"/>
      </w:pPr>
    </w:p>
    <w:p w14:paraId="195D136B" w14:textId="77777777" w:rsidR="00E37CA0" w:rsidRDefault="00E37CA0">
      <w:pPr>
        <w:spacing w:line="360" w:lineRule="exact"/>
      </w:pPr>
    </w:p>
    <w:p w14:paraId="22BEA1A0" w14:textId="77777777" w:rsidR="00E37CA0" w:rsidRDefault="00E37CA0">
      <w:pPr>
        <w:spacing w:line="360" w:lineRule="exact"/>
      </w:pPr>
    </w:p>
    <w:p w14:paraId="064B41FB" w14:textId="77777777" w:rsidR="00E37CA0" w:rsidRDefault="00E37CA0">
      <w:pPr>
        <w:spacing w:line="360" w:lineRule="exact"/>
      </w:pPr>
    </w:p>
    <w:p w14:paraId="102EFF45" w14:textId="77777777" w:rsidR="00E37CA0" w:rsidRDefault="00E37CA0">
      <w:pPr>
        <w:spacing w:line="360" w:lineRule="exact"/>
      </w:pPr>
    </w:p>
    <w:p w14:paraId="7603BFAC" w14:textId="77777777" w:rsidR="00E37CA0" w:rsidRDefault="00E37CA0">
      <w:pPr>
        <w:spacing w:line="360" w:lineRule="exact"/>
      </w:pPr>
    </w:p>
    <w:p w14:paraId="08DD1FE0" w14:textId="77777777" w:rsidR="00E37CA0" w:rsidRDefault="00E37CA0">
      <w:pPr>
        <w:spacing w:line="360" w:lineRule="exact"/>
      </w:pPr>
    </w:p>
    <w:p w14:paraId="261C878E" w14:textId="77777777" w:rsidR="00E37CA0" w:rsidRDefault="00E37CA0">
      <w:pPr>
        <w:spacing w:line="472" w:lineRule="exact"/>
      </w:pPr>
    </w:p>
    <w:p w14:paraId="2F890863" w14:textId="77777777" w:rsidR="00E37CA0" w:rsidRDefault="00E37CA0">
      <w:pPr>
        <w:rPr>
          <w:sz w:val="2"/>
          <w:szCs w:val="2"/>
        </w:rPr>
        <w:sectPr w:rsidR="00E37CA0">
          <w:type w:val="continuous"/>
          <w:pgSz w:w="11900" w:h="16840"/>
          <w:pgMar w:top="1002" w:right="4304" w:bottom="1002" w:left="1582" w:header="0" w:footer="3" w:gutter="0"/>
          <w:cols w:space="720"/>
          <w:noEndnote/>
          <w:docGrid w:linePitch="360"/>
        </w:sectPr>
      </w:pPr>
    </w:p>
    <w:p w14:paraId="3713817A" w14:textId="77777777" w:rsidR="00E37CA0" w:rsidRDefault="00E37CA0">
      <w:pPr>
        <w:spacing w:before="3" w:after="3" w:line="240" w:lineRule="exact"/>
        <w:rPr>
          <w:sz w:val="19"/>
          <w:szCs w:val="19"/>
        </w:rPr>
      </w:pPr>
    </w:p>
    <w:p w14:paraId="025AF20D" w14:textId="77777777" w:rsidR="00E37CA0" w:rsidRDefault="00E37CA0">
      <w:pPr>
        <w:rPr>
          <w:sz w:val="2"/>
          <w:szCs w:val="2"/>
        </w:rPr>
        <w:sectPr w:rsidR="00E37CA0">
          <w:pgSz w:w="11900" w:h="16840"/>
          <w:pgMar w:top="1163" w:right="0" w:bottom="1243" w:left="0" w:header="0" w:footer="3" w:gutter="0"/>
          <w:cols w:space="720"/>
          <w:noEndnote/>
          <w:docGrid w:linePitch="360"/>
        </w:sectPr>
      </w:pPr>
    </w:p>
    <w:p w14:paraId="76049032" w14:textId="77777777" w:rsidR="00E37CA0" w:rsidRDefault="008D55B8">
      <w:pPr>
        <w:pStyle w:val="100"/>
        <w:shd w:val="clear" w:color="auto" w:fill="auto"/>
        <w:spacing w:after="0" w:line="280" w:lineRule="exact"/>
      </w:pPr>
      <w:bookmarkStart w:id="74" w:name="bookmark74"/>
      <w:bookmarkStart w:id="75" w:name="bookmark75"/>
      <w:r>
        <w:t>Приложение В. Информация для пациентов</w:t>
      </w:r>
      <w:bookmarkEnd w:id="74"/>
      <w:bookmarkEnd w:id="75"/>
    </w:p>
    <w:p w14:paraId="281CC634" w14:textId="77777777" w:rsidR="00E37CA0" w:rsidRDefault="008D55B8">
      <w:pPr>
        <w:pStyle w:val="24"/>
        <w:shd w:val="clear" w:color="auto" w:fill="auto"/>
        <w:spacing w:after="360" w:line="413" w:lineRule="exact"/>
        <w:ind w:firstLine="0"/>
        <w:jc w:val="both"/>
      </w:pPr>
      <w:r>
        <w:t xml:space="preserve">Ревматоидный артрит — иммуновоспалительное (аутоиммунное) ревматическое заболевание, </w:t>
      </w:r>
      <w:r>
        <w:t>характеризующееся хроническим эрозивным артритом и системным поражением внутренних органов.</w:t>
      </w:r>
    </w:p>
    <w:p w14:paraId="72EC82FE" w14:textId="77777777" w:rsidR="00E37CA0" w:rsidRDefault="008D55B8">
      <w:pPr>
        <w:pStyle w:val="24"/>
        <w:shd w:val="clear" w:color="auto" w:fill="auto"/>
        <w:spacing w:after="364" w:line="413" w:lineRule="exact"/>
        <w:ind w:firstLine="0"/>
        <w:jc w:val="both"/>
      </w:pPr>
      <w:r>
        <w:t>Ревматоидный артрит - довольно распространенное заболевание, в России им страдает около 1% населения. Заболеть ревматоидным артритом может и ребенок, и взрослый, но</w:t>
      </w:r>
      <w:r>
        <w:t xml:space="preserve"> преимущественно заболевание развивается у женщин активного возраста (женщины заболевают ревматоидным артритом в 2-3 раза чаще, чем мужчины). Пик начала заболевания - 40-55 лет.</w:t>
      </w:r>
    </w:p>
    <w:p w14:paraId="766A3CC3" w14:textId="77777777" w:rsidR="00E37CA0" w:rsidRDefault="008D55B8">
      <w:pPr>
        <w:pStyle w:val="24"/>
        <w:shd w:val="clear" w:color="auto" w:fill="auto"/>
        <w:spacing w:after="360" w:line="408" w:lineRule="exact"/>
        <w:ind w:firstLine="0"/>
        <w:jc w:val="both"/>
      </w:pPr>
      <w:r>
        <w:t>Врачам до сих пор не ясно, что является причиной заболевания. Известно, что не</w:t>
      </w:r>
      <w:r>
        <w:t>которые люди генетически предрасположены к ревматоидному артриту, однако болезнь не передается от родителей к детям. У 20-30% пациентов болезнь начинается после перенесенной инфекции, чаще всего носоглоточной. В то же время многолетние поиски специфическог</w:t>
      </w:r>
      <w:r>
        <w:t>о микроорганизма, вызывающего ревматоидный артрит, не привели к успеху, поэтому нет оснований считать эту болезнь инфекционной. Также доказано, что курение увеличивает риск развития ревматоидного артрита. Примерно у трети пациентов первые симптомы появляют</w:t>
      </w:r>
      <w:r>
        <w:t>ся без видимой причины.</w:t>
      </w:r>
    </w:p>
    <w:p w14:paraId="64A9F3A8" w14:textId="77777777" w:rsidR="00E37CA0" w:rsidRDefault="008D55B8">
      <w:pPr>
        <w:pStyle w:val="24"/>
        <w:shd w:val="clear" w:color="auto" w:fill="auto"/>
        <w:spacing w:after="356" w:line="408" w:lineRule="exact"/>
        <w:ind w:firstLine="0"/>
        <w:jc w:val="both"/>
      </w:pPr>
      <w:r>
        <w:t>Несмотря на то, что истинная причина ревматоидного артрита неизвестна, ученым- медикам удалось выявить многие глубокие механизмы развития болезни. При ревматоидном артрите нарушается работа иммунной системы. В результате некоторые и</w:t>
      </w:r>
      <w:r>
        <w:t>ммунные клетки начинают вырабатывать слишком много веществ, вызывающих воспалительную реакцию, и тем самым повреждают свои собственные ткани. Это очень важный момент, который должны понимать пациенты, - в основе ревматоидного артрита лежит не «пониженный и</w:t>
      </w:r>
      <w:r>
        <w:t>ммунитет», а избыточная иммунная реакция. Поэтому терапия заключается не в «поднятии иммунитета», как многие думают, а в нормализации работы иммунной системы путем избирательного подавления ненормально активных клеток.</w:t>
      </w:r>
    </w:p>
    <w:p w14:paraId="66F566BF" w14:textId="77777777" w:rsidR="00E37CA0" w:rsidRDefault="008D55B8">
      <w:pPr>
        <w:pStyle w:val="24"/>
        <w:shd w:val="clear" w:color="auto" w:fill="auto"/>
        <w:spacing w:after="364" w:line="413" w:lineRule="exact"/>
        <w:ind w:firstLine="0"/>
        <w:jc w:val="both"/>
      </w:pPr>
      <w:r>
        <w:t>Ревматоидный артрит приводит к хронич</w:t>
      </w:r>
      <w:r>
        <w:t>ескому воспалению суставов, поражаются околосуставные и некоторые другие ткани и, органы. Поэтому ревматоидный артрит относят к системным (поражающим весь организм, а не какой-либо один орган) заболеваниям. Эта болезнь, как правило, имеет прогрессирующее т</w:t>
      </w:r>
      <w:r>
        <w:t xml:space="preserve">ечение, изредка прерывающееся ремиссиями (периодами временного улучшения). После стрессов, простуд или переохлаждений </w:t>
      </w:r>
      <w:r>
        <w:lastRenderedPageBreak/>
        <w:t>состояние пациента может существенно ухудшаться. Со временем к поражению суставов присоединяются различные осложнения. Может развиваться п</w:t>
      </w:r>
      <w:r>
        <w:t>оражение сердца, легких, сосудов и других органов. При отсутствии активного современного лечения почти половина пациентов в течение первых пяти лет после постановки диагноза получает инвалидность. Из-за ревматоидного артрита может развиться атеросклероз, к</w:t>
      </w:r>
      <w:r>
        <w:t>оторый нередко приводит к инфаркту миокарда или инсульту, укорачивая продолжительность жизни на 8-10 лет.</w:t>
      </w:r>
    </w:p>
    <w:p w14:paraId="6F738ABF" w14:textId="77777777" w:rsidR="00E37CA0" w:rsidRDefault="008D55B8">
      <w:pPr>
        <w:pStyle w:val="24"/>
        <w:shd w:val="clear" w:color="auto" w:fill="auto"/>
        <w:spacing w:after="360" w:line="408" w:lineRule="exact"/>
        <w:ind w:firstLine="0"/>
        <w:jc w:val="both"/>
      </w:pPr>
      <w:r>
        <w:t>Основными симптомами в начале болезни, как правило, являются боль, отечность, утренняя скованность в симметричных суставах кистей, лучезапястных суста</w:t>
      </w:r>
      <w:r>
        <w:t>вов, они могут становиться горячими на ощупь. Со временем в процесс могут вовлекаться стопы, голеностопные, коленные, локтевые суставы. У некоторых пациентов, наоборот, первыми поражаются суставы ног (коленные, голеностопные), и только потом - руки. Эти пр</w:t>
      </w:r>
      <w:r>
        <w:t>изнаки легко спутать с симптомами других заболеваний суставов, поэтому точный диагноз устанавливает только врач-ревматолог на основании детального клинического осмотра, инструментального обследования и специфических лабораторных показателей.</w:t>
      </w:r>
    </w:p>
    <w:p w14:paraId="3E9EA7AA" w14:textId="77777777" w:rsidR="00E37CA0" w:rsidRDefault="008D55B8">
      <w:pPr>
        <w:pStyle w:val="24"/>
        <w:shd w:val="clear" w:color="auto" w:fill="auto"/>
        <w:tabs>
          <w:tab w:val="left" w:pos="8731"/>
        </w:tabs>
        <w:spacing w:after="360" w:line="408" w:lineRule="exact"/>
        <w:ind w:firstLine="0"/>
        <w:jc w:val="both"/>
      </w:pPr>
      <w:r>
        <w:t>Воспаление сустава проявляется его опуханием, болезненностью и иногда краснотой. Хроническое воспаление сустава приводит к разрзчпению суставного хряща и возникновению деформации сустава, что, в свою очередь, нарушает его функцию - возникают боли при движе</w:t>
      </w:r>
      <w:r>
        <w:t>нии и тугоподвижность.</w:t>
      </w:r>
      <w:r>
        <w:tab/>
        <w:t>.</w:t>
      </w:r>
    </w:p>
    <w:p w14:paraId="6792FC59" w14:textId="77777777" w:rsidR="00E37CA0" w:rsidRDefault="008D55B8">
      <w:pPr>
        <w:pStyle w:val="24"/>
        <w:shd w:val="clear" w:color="auto" w:fill="auto"/>
        <w:spacing w:after="360" w:line="408" w:lineRule="exact"/>
        <w:ind w:firstLine="0"/>
        <w:jc w:val="both"/>
      </w:pPr>
      <w:r>
        <w:t>Симптомы ревматоидного артрита обычно бывают стойкими и без лечения не исчезают, но на короткое время в начале заболевания возможны периоды некоторого улучшения самочувствия. Самопроизвольная ремиссия (то есть состояние длительного</w:t>
      </w:r>
      <w:r>
        <w:t xml:space="preserve"> значительного улучшения) возникает очень редко. Без лечения закономерно наступает обострение, активность заболевания возрастает — и самочувствие снова ухудшается. Периоды обострения характеризуются слабостью, потерей аппетита, повышением температуры, мьпп</w:t>
      </w:r>
      <w:r>
        <w:t>ечными и суставными болями, а также скованностью суставов, обычно наиболее выраженной в утренние часы после пробуждения или после периодов отдыха.</w:t>
      </w:r>
    </w:p>
    <w:p w14:paraId="0CE7C923" w14:textId="77777777" w:rsidR="00E37CA0" w:rsidRDefault="008D55B8">
      <w:pPr>
        <w:pStyle w:val="24"/>
        <w:shd w:val="clear" w:color="auto" w:fill="auto"/>
        <w:spacing w:after="356" w:line="408" w:lineRule="exact"/>
        <w:ind w:firstLine="0"/>
        <w:jc w:val="both"/>
      </w:pPr>
      <w:r>
        <w:t>Внесуставные (системные) проявления ревматоидного артрита чаще развиваются у длительно болеющих пациентов, но</w:t>
      </w:r>
      <w:r>
        <w:t xml:space="preserve"> иногда встречаются с самого начала болезни. Специфическим симптомом ревматоидного артрита являются ревматоидные подкожные узелки, которые чаще веего образуютея на локтях, но могут появиться и в других местах. Редким тяжелым осложнением ревматоидного артри</w:t>
      </w:r>
      <w:r>
        <w:t xml:space="preserve">та является васкулит (воспаление </w:t>
      </w:r>
      <w:r>
        <w:lastRenderedPageBreak/>
        <w:t>сосудов). Данное заболевание нарушает кровоснабжение органов и тканей, чаще всего васкулит проявляется образованием темных некротических областей и язв на пальцах рук и на ногах. Иногда к ревматоидному артриту присоединяетс</w:t>
      </w:r>
      <w:r>
        <w:t>я «синдром Шегрена» - при этом заболевании воспаляются железы глаз и слизистой рта, что приводит к сухости этих органов. Ревматоидное воспаление оболочки легких (плевры) называется плеврит, но клинически редко проявляется. В основном это обнаруживается при</w:t>
      </w:r>
      <w:r>
        <w:t xml:space="preserve"> рентгенологическом обследовании. Подобное воспаление может наблюдаться и в сердечной оболочке (перикардит). Сами легкие тоже могут подвергаться воспалению, в них образуются ревматоидные узелки.</w:t>
      </w:r>
    </w:p>
    <w:p w14:paraId="331BFF49" w14:textId="77777777" w:rsidR="00E37CA0" w:rsidRDefault="008D55B8">
      <w:pPr>
        <w:pStyle w:val="24"/>
        <w:shd w:val="clear" w:color="auto" w:fill="auto"/>
        <w:spacing w:after="356" w:line="413" w:lineRule="exact"/>
        <w:ind w:firstLine="0"/>
        <w:jc w:val="both"/>
      </w:pPr>
      <w:r>
        <w:t xml:space="preserve">Хроническое воспаление при ревматоидном артрите может </w:t>
      </w:r>
      <w:r>
        <w:t>привести к снижению гемоглобина в крови - развитию анемии. Иногда повьппается (при обострениях) и понижается число лейкоцитов (белых кровяньк клеток).</w:t>
      </w:r>
    </w:p>
    <w:p w14:paraId="541D5681" w14:textId="77777777" w:rsidR="00E37CA0" w:rsidRDefault="008D55B8">
      <w:pPr>
        <w:pStyle w:val="24"/>
        <w:shd w:val="clear" w:color="auto" w:fill="auto"/>
        <w:tabs>
          <w:tab w:val="left" w:pos="5074"/>
        </w:tabs>
        <w:spacing w:line="418" w:lineRule="exact"/>
        <w:ind w:firstLine="0"/>
        <w:jc w:val="both"/>
      </w:pPr>
      <w:r>
        <w:t xml:space="preserve">Такое разнообразие симптомов и вариантов болезни нередко делает диагностику сложной, поэтому хочется еще </w:t>
      </w:r>
      <w:r>
        <w:t>раз подчеркнуть:</w:t>
      </w:r>
      <w:r>
        <w:tab/>
        <w:t>грамотно установить может только</w:t>
      </w:r>
    </w:p>
    <w:p w14:paraId="048C7B8B" w14:textId="77777777" w:rsidR="00E37CA0" w:rsidRDefault="008D55B8">
      <w:pPr>
        <w:pStyle w:val="24"/>
        <w:shd w:val="clear" w:color="auto" w:fill="auto"/>
        <w:spacing w:after="502" w:line="418" w:lineRule="exact"/>
        <w:ind w:firstLine="0"/>
        <w:jc w:val="both"/>
      </w:pPr>
      <w:r>
        <w:t>квалифицированный специалист-ревматолог.</w:t>
      </w:r>
    </w:p>
    <w:p w14:paraId="1C6C2D75" w14:textId="77777777" w:rsidR="00E37CA0" w:rsidRDefault="008D55B8">
      <w:pPr>
        <w:pStyle w:val="102"/>
        <w:shd w:val="clear" w:color="auto" w:fill="auto"/>
        <w:spacing w:line="240" w:lineRule="exact"/>
      </w:pPr>
      <w:r>
        <w:t>Диагностика</w:t>
      </w:r>
    </w:p>
    <w:p w14:paraId="7D18B08D" w14:textId="77777777" w:rsidR="00E37CA0" w:rsidRDefault="008D55B8">
      <w:pPr>
        <w:pStyle w:val="24"/>
        <w:shd w:val="clear" w:color="auto" w:fill="auto"/>
        <w:spacing w:after="368" w:line="422" w:lineRule="exact"/>
        <w:ind w:firstLine="0"/>
        <w:jc w:val="both"/>
      </w:pPr>
      <w:r>
        <w:t>При развитии боли и припухания суставов необходимо как можно скорее обратиться к ревматологу.</w:t>
      </w:r>
    </w:p>
    <w:p w14:paraId="373A0344" w14:textId="77777777" w:rsidR="00E37CA0" w:rsidRDefault="008D55B8">
      <w:pPr>
        <w:pStyle w:val="24"/>
        <w:shd w:val="clear" w:color="auto" w:fill="auto"/>
        <w:spacing w:line="413" w:lineRule="exact"/>
        <w:ind w:firstLine="0"/>
        <w:jc w:val="both"/>
      </w:pPr>
      <w:r>
        <w:t>Из практики хорошо известно, что многие пациенты при возник</w:t>
      </w:r>
      <w:r>
        <w:t>новении первых симптомов артрита долго занимаются самолечением, обрашаются к врачам других специальностей (терапевтам, хирургам, травматологам, неврологам), поэтому точный диагноз устанавливается поздно — через 5-6 месяцев, а то и позже. За эти полгода в в</w:t>
      </w:r>
      <w:r>
        <w:t xml:space="preserve">оспалительный процесс часто вовлекаются новые суставы, в них формируются необратимые изменения (эрозии, контрактуры). Поэтому раннее обращение к ревматологу и раннее начало терапии - ключевой момент для успещного лечения. По современным рекомендациям, для </w:t>
      </w:r>
      <w:r>
        <w:t>максимальной эффективности терапию нужно начинать в течение 6</w:t>
      </w:r>
      <w:r>
        <w:softHyphen/>
        <w:t>12 недель от появления первых симптомов.</w:t>
      </w:r>
    </w:p>
    <w:p w14:paraId="479C0CDD" w14:textId="77777777" w:rsidR="00E37CA0" w:rsidRDefault="008D55B8">
      <w:pPr>
        <w:pStyle w:val="24"/>
        <w:shd w:val="clear" w:color="auto" w:fill="auto"/>
        <w:spacing w:after="356" w:line="408" w:lineRule="exact"/>
        <w:ind w:firstLine="0"/>
        <w:jc w:val="both"/>
      </w:pPr>
      <w:r>
        <w:t>Ревматолог проводит осмотр суставов, кожи, других органов и систем. Затем назначает определенный спектр анализов и другие методы исследования — в частнос</w:t>
      </w:r>
      <w:r>
        <w:t>ти, рентген, УЗИ и другие. Диагноз ставится на основании степени поражения суставов, обнаружения эрозий суставных поверхностей при рентгенологическом исследовании, выявления в сьшоротке крови ревматоидного фактора (особого белка, который появляется у больш</w:t>
      </w:r>
      <w:r>
        <w:t xml:space="preserve">инства </w:t>
      </w:r>
      <w:r>
        <w:lastRenderedPageBreak/>
        <w:t>пациентов). В крови повышается СОЭ, уровень фибриногена, С-реактивного белка.</w:t>
      </w:r>
    </w:p>
    <w:p w14:paraId="48A646DD" w14:textId="77777777" w:rsidR="00E37CA0" w:rsidRDefault="008D55B8">
      <w:pPr>
        <w:pStyle w:val="24"/>
        <w:shd w:val="clear" w:color="auto" w:fill="auto"/>
        <w:spacing w:after="360" w:line="413" w:lineRule="exact"/>
        <w:ind w:firstLine="0"/>
        <w:jc w:val="both"/>
      </w:pPr>
      <w:r>
        <w:t>К сожалению, абсолютно специфических (патогномоничных) признаков ревматоидного артрита не существует, однако при обнаружении ревматоидного фактора и антител к цитруллиниро</w:t>
      </w:r>
      <w:r>
        <w:t>ванным белкам вероятность ревматоидного артрита сушественно повышается. Поэтому диагностика всегда осуществляется по комплексу данных, полученньк при обследовании, а не с помощью какого-либо одного анализа или исследования.</w:t>
      </w:r>
    </w:p>
    <w:p w14:paraId="2DF95830" w14:textId="77777777" w:rsidR="00E37CA0" w:rsidRDefault="008D55B8">
      <w:pPr>
        <w:pStyle w:val="24"/>
        <w:shd w:val="clear" w:color="auto" w:fill="auto"/>
        <w:spacing w:after="498" w:line="413" w:lineRule="exact"/>
        <w:ind w:firstLine="0"/>
        <w:jc w:val="both"/>
      </w:pPr>
      <w:r>
        <w:t xml:space="preserve">У 30% пациентов с </w:t>
      </w:r>
      <w:r>
        <w:t>подозрением на ревматоидный артрит диагноз не удается уточнить при первом визите к'^ врачу, требуется проведение повторных обследований, наблюдение за пациентом.</w:t>
      </w:r>
    </w:p>
    <w:p w14:paraId="51B9035A" w14:textId="77777777" w:rsidR="00E37CA0" w:rsidRDefault="008D55B8">
      <w:pPr>
        <w:pStyle w:val="24"/>
        <w:shd w:val="clear" w:color="auto" w:fill="auto"/>
        <w:spacing w:line="240" w:lineRule="exact"/>
        <w:ind w:firstLine="0"/>
        <w:jc w:val="both"/>
      </w:pPr>
      <w:r>
        <w:t>Медикаментозное лечение</w:t>
      </w:r>
    </w:p>
    <w:p w14:paraId="41C26C56" w14:textId="77777777" w:rsidR="00E37CA0" w:rsidRDefault="008D55B8">
      <w:pPr>
        <w:pStyle w:val="24"/>
        <w:shd w:val="clear" w:color="auto" w:fill="auto"/>
        <w:spacing w:after="364" w:line="413" w:lineRule="exact"/>
        <w:ind w:firstLine="0"/>
        <w:jc w:val="both"/>
      </w:pPr>
      <w:r>
        <w:t>Медикаментозная терапия является главным методом лечения ревматоидного</w:t>
      </w:r>
      <w:r>
        <w:t xml:space="preserve"> артрита. Это единственный способ, позволяющий затормозить развитие воспалительного процесса и сохранить подвижность в суставах. Все другие методики лечения — физиотерапия, диета, лечебная физкультура — вспомогательные и без медикаментозного лечения не спо</w:t>
      </w:r>
      <w:r>
        <w:t>собны существенно повлиять на течение болезни.</w:t>
      </w:r>
    </w:p>
    <w:p w14:paraId="5AC2F482" w14:textId="77777777" w:rsidR="00E37CA0" w:rsidRDefault="008D55B8">
      <w:pPr>
        <w:pStyle w:val="24"/>
        <w:shd w:val="clear" w:color="auto" w:fill="auto"/>
        <w:spacing w:line="408" w:lineRule="exact"/>
        <w:ind w:firstLine="0"/>
        <w:jc w:val="both"/>
      </w:pPr>
      <w:r>
        <w:t>Основная цель лечения - замедлить и, возможно, остановить прогрессирование болезни, сохранить фзшкцию суставов и улучшить качество жизни пациента. Для этого необходимо подавить воспалительный процесс, снять бо</w:t>
      </w:r>
      <w:r>
        <w:t>ль, предупредить обострения и осложнения. При условии ранней диагностики и раннего начала медикаментозной терапии современными противоревматическими препаратами более чем у 50% пациентов удается добиться клинической ремиссии, то есть состояния, когда актив</w:t>
      </w:r>
      <w:r>
        <w:t>ное воспаление в суставах отсутствует, а пациент чувствует себя практически здоровым. В то же время ревматоидный артрит - хроническое заболевание, склонное к обострениям, поэтому для поддержания достигаутого успеха требуется длительная терапия поддерживающ</w:t>
      </w:r>
      <w:r>
        <w:t>ими дозами лекарств, а вопрос о возможности полного излечения до сих пор остается открытым.</w:t>
      </w:r>
    </w:p>
    <w:p w14:paraId="042B1432" w14:textId="77777777" w:rsidR="00E37CA0" w:rsidRDefault="008D55B8">
      <w:pPr>
        <w:pStyle w:val="24"/>
        <w:shd w:val="clear" w:color="auto" w:fill="auto"/>
        <w:spacing w:after="360" w:line="408" w:lineRule="exact"/>
        <w:ind w:firstLine="0"/>
        <w:jc w:val="both"/>
      </w:pPr>
      <w:r>
        <w:t xml:space="preserve">Основные лекарства для лечения РА — базисные противовоспалительные препараты. К ним относят большое число разнообразных по химической структуре и фармакологическим </w:t>
      </w:r>
      <w:r>
        <w:t>свойствам лекарственных средств, таких как, метотрексат**, лефлуномид**, сульфасалазин** и т.д. Их объединяет способность в большей или меньшей степени и за счет различных механизмов подавлять воспаление и/или патологическую активацию системы иммунитета.</w:t>
      </w:r>
    </w:p>
    <w:p w14:paraId="03B26409" w14:textId="77777777" w:rsidR="00E37CA0" w:rsidRDefault="008D55B8">
      <w:pPr>
        <w:pStyle w:val="24"/>
        <w:shd w:val="clear" w:color="auto" w:fill="auto"/>
        <w:spacing w:line="408" w:lineRule="exact"/>
        <w:ind w:firstLine="0"/>
        <w:jc w:val="both"/>
      </w:pPr>
      <w:r>
        <w:lastRenderedPageBreak/>
        <w:t>Н</w:t>
      </w:r>
      <w:r>
        <w:t>аиболее активный базисный противовоспалительный препарат - метотрексат**, с него обычно начинается терапия ревматоидного артрита. Генно-инженерные биологические препараты, как правило, добавляются к метотрексату при недостаточной эффективности. Лечебное де</w:t>
      </w:r>
      <w:r>
        <w:t>йствие метотрексата** развивается медленно (за 1,5-2 месяца и дольше), но зато является очень стойким. Максимальное улучшение достигается обычно к шестому месяцу лечения, хороший клинический эффект наблюдается у 60-70% пациентов. Для улучшения переносимост</w:t>
      </w:r>
      <w:r>
        <w:t>и лечения или более быстрого достижения эффекта рекомендуется применение подкожной лекарственной формы метотрексата**. На фоне лечения метотрексатом** обязателен прием фолиевой кислоты** не менее 5 мг в неделю.</w:t>
      </w:r>
    </w:p>
    <w:p w14:paraId="6DB464A4" w14:textId="77777777" w:rsidR="00E37CA0" w:rsidRDefault="008D55B8">
      <w:pPr>
        <w:pStyle w:val="24"/>
        <w:shd w:val="clear" w:color="auto" w:fill="auto"/>
        <w:spacing w:after="386" w:line="240" w:lineRule="exact"/>
        <w:ind w:firstLine="0"/>
        <w:jc w:val="both"/>
      </w:pPr>
      <w:r>
        <w:t>не ранее чем через сутки после приема метотре</w:t>
      </w:r>
      <w:r>
        <w:t>ксата</w:t>
      </w:r>
    </w:p>
    <w:p w14:paraId="3C85CA56" w14:textId="77777777" w:rsidR="00E37CA0" w:rsidRDefault="008D55B8">
      <w:pPr>
        <w:pStyle w:val="24"/>
        <w:shd w:val="clear" w:color="auto" w:fill="auto"/>
        <w:spacing w:after="368" w:line="418" w:lineRule="exact"/>
        <w:ind w:firstLine="0"/>
        <w:jc w:val="both"/>
      </w:pPr>
      <w:r>
        <w:t>При наличии противопоказаний для применения метотрексата или плохой переносимости лечения, возможно назначение лефлуномида** или сульфасалазина**.</w:t>
      </w:r>
    </w:p>
    <w:p w14:paraId="73B0084D" w14:textId="77777777" w:rsidR="00E37CA0" w:rsidRDefault="008D55B8">
      <w:pPr>
        <w:pStyle w:val="24"/>
        <w:shd w:val="clear" w:color="auto" w:fill="auto"/>
        <w:spacing w:line="408" w:lineRule="exact"/>
        <w:ind w:firstLine="0"/>
        <w:jc w:val="both"/>
      </w:pPr>
      <w:r>
        <w:t>Для сохранения достигнутого улучшения поддерживающие (низкие) дозы этих препаратов пациент должен прини</w:t>
      </w:r>
      <w:r>
        <w:t>мать длительно (при необходимости - несколько лет).</w:t>
      </w:r>
    </w:p>
    <w:p w14:paraId="433B619E" w14:textId="77777777" w:rsidR="00E37CA0" w:rsidRDefault="008D55B8">
      <w:pPr>
        <w:pStyle w:val="24"/>
        <w:shd w:val="clear" w:color="auto" w:fill="auto"/>
        <w:spacing w:after="379" w:line="432" w:lineRule="exact"/>
        <w:ind w:firstLine="0"/>
        <w:jc w:val="both"/>
      </w:pPr>
      <w:r>
        <w:t>В целом, лечение этими препаратами хорошо переносится, однако требует контроля показателей крови и функции печени.</w:t>
      </w:r>
    </w:p>
    <w:p w14:paraId="581CB6C0" w14:textId="77777777" w:rsidR="00E37CA0" w:rsidRDefault="008D55B8">
      <w:pPr>
        <w:pStyle w:val="24"/>
        <w:shd w:val="clear" w:color="auto" w:fill="auto"/>
        <w:spacing w:after="360" w:line="408" w:lineRule="exact"/>
        <w:ind w:firstLine="0"/>
        <w:jc w:val="both"/>
      </w:pPr>
      <w:r>
        <w:t>Современным методом лечения ревматоидного артрита является применение так генно</w:t>
      </w:r>
      <w:r>
        <w:softHyphen/>
      </w:r>
      <w:r>
        <w:t>инженерных биологических препаратов и таргетных синтетических базисных противовоспалительных препаратов. Генно-инженерные биологические препараты (не путать с биологически активными добавками) — это белковые молекулы, получаемые с использованием сложнейших</w:t>
      </w:r>
      <w:r>
        <w:t xml:space="preserve"> биотехнологий, которые избирательно подавляют активность веществ (медиаторов), участвующие в развитии хронического воспаления. В России для лечения ревматоидного артрита зарегистрировано несколько генно</w:t>
      </w:r>
      <w:r>
        <w:softHyphen/>
        <w:t xml:space="preserve">инженерных биологических препаратов: инфликсимаб**, </w:t>
      </w:r>
      <w:r>
        <w:t>адалимумаб**, этанерцепт**, голимумаб**, цертолизумаба пэгол, абатацепт**, тоцилизумаб**, ритуксимаб**. ГИБП применяются в виде подкожных инъекций или внутривенных вливаний. В настоящее время все шире применяются таргетные синтетические базисные противовос</w:t>
      </w:r>
      <w:r>
        <w:t>палительные препараты, ингибирующие активность Янус киназы (тофацитиниб, барицитиниб, упадацитиниб), которые назначаются в виде таблеток, но по действию они близки к генно</w:t>
      </w:r>
      <w:r>
        <w:softHyphen/>
        <w:t>инженерным биологическим препаратам.</w:t>
      </w:r>
    </w:p>
    <w:p w14:paraId="609BC11C" w14:textId="77777777" w:rsidR="00E37CA0" w:rsidRDefault="008D55B8">
      <w:pPr>
        <w:pStyle w:val="24"/>
        <w:shd w:val="clear" w:color="auto" w:fill="auto"/>
        <w:spacing w:after="360" w:line="408" w:lineRule="exact"/>
        <w:ind w:firstLine="0"/>
        <w:jc w:val="both"/>
      </w:pPr>
      <w:r>
        <w:t>Быстрый противовоспалительный эффект могут дава</w:t>
      </w:r>
      <w:r>
        <w:t xml:space="preserve">ть глюкокортикоидные гормоны. </w:t>
      </w:r>
      <w:r>
        <w:lastRenderedPageBreak/>
        <w:t>Обычно такие препараты (преднизолон** или метилпреднизолон**) назначают при высокой активности болезни в низких дозах (не более 2 таблеток в день), с последующим снижением дозы до 1 или менее таблеток, или полностью отменяют п</w:t>
      </w:r>
      <w:r>
        <w:t>ри достижении эффекта. Существует мнение о том, что глюкокортикоидная гормональная терапия опасна, но оно в целом не обосновано. В то же время глюкокортикоидные гормоны требуют очень грамотного обращения (например, нельзя быстро отменять препарат), поэтому</w:t>
      </w:r>
      <w:r>
        <w:t xml:space="preserve"> решение о назначение гормональной терапии принимается индивидуально у каждого пациента. При очень высокой активности болезни может применяться пульс</w:t>
      </w:r>
      <w:r>
        <w:softHyphen/>
        <w:t>терапия (введение высокой дозы гормонов внутривенно) для снятия обострения.</w:t>
      </w:r>
    </w:p>
    <w:p w14:paraId="524C3573" w14:textId="77777777" w:rsidR="00E37CA0" w:rsidRDefault="008D55B8">
      <w:pPr>
        <w:pStyle w:val="24"/>
        <w:shd w:val="clear" w:color="auto" w:fill="auto"/>
        <w:spacing w:after="356" w:line="408" w:lineRule="exact"/>
        <w:ind w:firstLine="0"/>
        <w:jc w:val="both"/>
      </w:pPr>
      <w:r>
        <w:t>Нестероидные противовоспалител</w:t>
      </w:r>
      <w:r>
        <w:t>ьные препараты (сокращенно «НПВП») представляют собой важный компонент лечения ревматоидного артрита. Наиболее часто применяются диклофенак**, нимесулид, мелоксикам, кетопрофен**, целекоксиб для уменьшения боли и скованности в суставах. НПВП назначаются на</w:t>
      </w:r>
      <w:r>
        <w:t xml:space="preserve"> раннем этапе болезни, когда эффект от лечения базисными противовоспалительными препаратами еще не успел развиться и необходимо контролировать симптомы, чтобы дать пациенту возможность двигаться, работать, обслуживать себя. После того, как достигнуто полно</w:t>
      </w:r>
      <w:r>
        <w:t>ценное улучшение на фоне терапии базисными противовоспалительными препаратами, НПВП многим пациентам отменяют. В то же время значительное число пациентов, особенно с тяжелой стадией ревматоидного артрита, вынуждены продолжать лечение НПВП длительно из-за п</w:t>
      </w:r>
      <w:r>
        <w:t>остоянной боли.</w:t>
      </w:r>
    </w:p>
    <w:p w14:paraId="50AB544B" w14:textId="77777777" w:rsidR="00E37CA0" w:rsidRDefault="008D55B8">
      <w:pPr>
        <w:pStyle w:val="24"/>
        <w:shd w:val="clear" w:color="auto" w:fill="auto"/>
        <w:spacing w:after="498" w:line="413" w:lineRule="exact"/>
        <w:ind w:firstLine="0"/>
        <w:jc w:val="both"/>
      </w:pPr>
      <w:r>
        <w:t>Нередко пациенты самостоятельно начинают принимать эти лекарства и считают, что они хорошо помогают. Однако надо иметь в виду, что НПВП справляются с симптомами, но не оказывают влияния на течение болезни. Кроме того, они могут вызывать язв</w:t>
      </w:r>
      <w:r>
        <w:t>у желудка и желудочно-кишечные кровотечения, повьппение артериального давления и другие побочные эффекты. В зоне риска - пожилые пациенты, курящие, страдающие заболеваниями желудочно-кищечного тракта и сердечно-сосудистой системы. Поэтому для назначения ил</w:t>
      </w:r>
      <w:r>
        <w:t>и смены НПВП нужна консультация ревматолога.</w:t>
      </w:r>
    </w:p>
    <w:p w14:paraId="57CDA114" w14:textId="77777777" w:rsidR="00E37CA0" w:rsidRDefault="008D55B8">
      <w:pPr>
        <w:pStyle w:val="24"/>
        <w:shd w:val="clear" w:color="auto" w:fill="auto"/>
        <w:spacing w:after="371" w:line="240" w:lineRule="exact"/>
        <w:ind w:firstLine="0"/>
        <w:jc w:val="both"/>
      </w:pPr>
      <w:r>
        <w:t>Наблюдение за состоянием пациента и контроль безопасности лечения.</w:t>
      </w:r>
    </w:p>
    <w:p w14:paraId="06A96252" w14:textId="77777777" w:rsidR="00E37CA0" w:rsidRDefault="008D55B8">
      <w:pPr>
        <w:pStyle w:val="24"/>
        <w:shd w:val="clear" w:color="auto" w:fill="auto"/>
        <w:spacing w:after="360" w:line="413" w:lineRule="exact"/>
        <w:ind w:firstLine="0"/>
        <w:jc w:val="both"/>
      </w:pPr>
      <w:r>
        <w:t>Лечение ревматоидного артрита медикаментозными препаратами может давать очень хорощие результаты, но требует регулярного контроля со стороны ква</w:t>
      </w:r>
      <w:r>
        <w:t>лифицированного ревматолога.</w:t>
      </w:r>
    </w:p>
    <w:p w14:paraId="2B2DA667" w14:textId="77777777" w:rsidR="00E37CA0" w:rsidRDefault="008D55B8">
      <w:pPr>
        <w:pStyle w:val="24"/>
        <w:shd w:val="clear" w:color="auto" w:fill="auto"/>
        <w:spacing w:after="364" w:line="413" w:lineRule="exact"/>
        <w:ind w:firstLine="0"/>
        <w:jc w:val="both"/>
      </w:pPr>
      <w:r>
        <w:lastRenderedPageBreak/>
        <w:t>Разработана специальная система такого контроля. Для получения наилучщих результатов терапии ревматолог осуществляет периодическую оценку ее эффективности. Пациент должен посещать врача не реже чем раз в 3 месяца в начале лечен</w:t>
      </w:r>
      <w:r>
        <w:t>ия. Он также сдает анализы крови и ежегодно делает рентгеновские снимки суставов, чтобы врач мог оценить течение болезни.</w:t>
      </w:r>
    </w:p>
    <w:p w14:paraId="11558341" w14:textId="77777777" w:rsidR="00E37CA0" w:rsidRDefault="008D55B8">
      <w:pPr>
        <w:pStyle w:val="24"/>
        <w:shd w:val="clear" w:color="auto" w:fill="auto"/>
        <w:spacing w:after="356" w:line="408" w:lineRule="exact"/>
        <w:ind w:firstLine="0"/>
        <w:jc w:val="both"/>
      </w:pPr>
      <w:r>
        <w:t xml:space="preserve">В зависимости от активности воспалительного процесса и других показателей схема лечения по рещению ревматолога может корректироваться </w:t>
      </w:r>
      <w:r>
        <w:t>(снижается или повыщается доза лекарств, добавляются или меняются препараты и т.д.). При этом чрезвычайно важны доверительные отнощения между пациентом и врачом, понимание того, что лечение — сложная и серьезная работа, часто требующая усилий и терпения. П</w:t>
      </w:r>
      <w:r>
        <w:t>осле достижения хорощего эффекта от терапии на фоне поддерживающих доз препаратов рекомендуется показываться ревматологу не реже чем раз в полгода.</w:t>
      </w:r>
    </w:p>
    <w:p w14:paraId="1899132E" w14:textId="77777777" w:rsidR="00E37CA0" w:rsidRDefault="008D55B8">
      <w:pPr>
        <w:pStyle w:val="24"/>
        <w:shd w:val="clear" w:color="auto" w:fill="auto"/>
        <w:spacing w:after="360" w:line="413" w:lineRule="exact"/>
        <w:ind w:firstLine="0"/>
        <w:jc w:val="both"/>
      </w:pPr>
      <w:r>
        <w:t>Другая сторона контроля - оценка показателей, позволяющих обеспечить безопасность лечения. Схема контроля бе</w:t>
      </w:r>
      <w:r>
        <w:t>зопасности зависит от того, какие препараты назначены пациенту.</w:t>
      </w:r>
    </w:p>
    <w:p w14:paraId="438198E3" w14:textId="77777777" w:rsidR="00E37CA0" w:rsidRDefault="008D55B8">
      <w:pPr>
        <w:pStyle w:val="24"/>
        <w:shd w:val="clear" w:color="auto" w:fill="auto"/>
        <w:tabs>
          <w:tab w:val="left" w:pos="8827"/>
        </w:tabs>
        <w:spacing w:after="360" w:line="413" w:lineRule="exact"/>
        <w:ind w:firstLine="0"/>
        <w:jc w:val="both"/>
      </w:pPr>
      <w:r>
        <w:t>Так, при приеме метотрексата** или лефлуномида** контролируют функцию печени, число кровяных клеток.</w:t>
      </w:r>
      <w:r>
        <w:tab/>
        <w:t>,</w:t>
      </w:r>
    </w:p>
    <w:p w14:paraId="5DD319C0" w14:textId="77777777" w:rsidR="00E37CA0" w:rsidRDefault="008D55B8">
      <w:pPr>
        <w:pStyle w:val="24"/>
        <w:shd w:val="clear" w:color="auto" w:fill="auto"/>
        <w:spacing w:line="413" w:lineRule="exact"/>
        <w:ind w:firstLine="0"/>
        <w:jc w:val="both"/>
      </w:pPr>
      <w:r>
        <w:t xml:space="preserve">При назначении генно-инженерных биологических препаратов их внутривенное введение </w:t>
      </w:r>
      <w:r>
        <w:t>проводится в условиях специально оборудованного процедурного кабинета под наблюдением врача. Все генно-инженерные биологические препараты и таргетные синетические базисные противовоспалительные препараты (тофацитиниб, барицитиниб, упадацитиниб) могут снижа</w:t>
      </w:r>
      <w:r>
        <w:t>ть сопротивляемость к инфекциям.</w:t>
      </w:r>
    </w:p>
    <w:p w14:paraId="068FBA10" w14:textId="77777777" w:rsidR="00E37CA0" w:rsidRDefault="008D55B8">
      <w:pPr>
        <w:pStyle w:val="24"/>
        <w:shd w:val="clear" w:color="auto" w:fill="auto"/>
        <w:spacing w:after="368" w:line="418" w:lineRule="exact"/>
        <w:ind w:firstLine="0"/>
        <w:jc w:val="both"/>
      </w:pPr>
      <w:r>
        <w:t>Для пациентов, длительно принимающих НПВП, при необходимости должна проводится гастроскопия.</w:t>
      </w:r>
    </w:p>
    <w:p w14:paraId="52E1AD16" w14:textId="77777777" w:rsidR="00E37CA0" w:rsidRDefault="008D55B8">
      <w:pPr>
        <w:pStyle w:val="24"/>
        <w:shd w:val="clear" w:color="auto" w:fill="auto"/>
        <w:spacing w:after="360" w:line="408" w:lineRule="exact"/>
        <w:ind w:firstLine="0"/>
        <w:jc w:val="both"/>
      </w:pPr>
      <w:r>
        <w:t>Имеются ограничения, связанные с лечением. На фоне терапии метотрексатом** и лефлуномидом** не рекомендуется пить алкоголь. Целесо</w:t>
      </w:r>
      <w:r>
        <w:t>образно избегать контакт с инфицированными пациентами. Большинство противовоспалительных препаратов не совместимы с беременностью (она возможна после отмены лечения).</w:t>
      </w:r>
    </w:p>
    <w:p w14:paraId="36BA0474" w14:textId="77777777" w:rsidR="00E37CA0" w:rsidRDefault="008D55B8">
      <w:pPr>
        <w:pStyle w:val="24"/>
        <w:shd w:val="clear" w:color="auto" w:fill="auto"/>
        <w:spacing w:after="360" w:line="408" w:lineRule="exact"/>
        <w:ind w:firstLine="0"/>
        <w:jc w:val="both"/>
      </w:pPr>
      <w:r>
        <w:t xml:space="preserve">Существует ряд методов, улучшающих переносимость некоторых лекарств. Для уменьшения </w:t>
      </w:r>
      <w:r>
        <w:lastRenderedPageBreak/>
        <w:t>негат</w:t>
      </w:r>
      <w:r>
        <w:t>ивного влияния на желудок вместе с НПВП могут назначать ингибиторы протонной помпы - но их прием требует контроля со стороны врача. Для улучшения переносимости метотрексата** рекомендуют применение фолиевой кислоты**. При назначении глюкокортикоидов паралл</w:t>
      </w:r>
      <w:r>
        <w:t>ельно прописьшают препараты кальция и другие средства для профилактики остеопороза - ослабления костной ткани, которое может возникать при длительной гормональной терапии. Для защиты от инфекций применяются специальные вакцины.</w:t>
      </w:r>
    </w:p>
    <w:p w14:paraId="1949995B" w14:textId="77777777" w:rsidR="00E37CA0" w:rsidRDefault="008D55B8">
      <w:pPr>
        <w:pStyle w:val="24"/>
        <w:shd w:val="clear" w:color="auto" w:fill="auto"/>
        <w:spacing w:after="494" w:line="408" w:lineRule="exact"/>
        <w:ind w:firstLine="0"/>
        <w:jc w:val="both"/>
      </w:pPr>
      <w:r>
        <w:t>К сожалению, во многих случа</w:t>
      </w:r>
      <w:r>
        <w:t>ях пациенты с излишней опаской относятся к лекарственной терапии, считая, что «химия одно лечит, другое калечит». Это в корне неверно по целому ряду причин. Во-первых, несмотря на возможное возникновение нежелательных реакций, вероятность их развития относ</w:t>
      </w:r>
      <w:r>
        <w:t>ительно невелика. Во-вторьк, для большинства медикаментозных препаратов система контроля хорошо разработана (она описана детально в справочниках и вкладьппах в упаковке) и позволяет активно выявлять нежелательные реакции еще до того, как они становятся опа</w:t>
      </w:r>
      <w:r>
        <w:t>сными для здоровья. В- третьих, риск развития осложнений самого заболевания гораздо серьезнее риска развития нежелательных реакций терапии.</w:t>
      </w:r>
    </w:p>
    <w:p w14:paraId="378CE8EA" w14:textId="77777777" w:rsidR="00E37CA0" w:rsidRDefault="008D55B8">
      <w:pPr>
        <w:pStyle w:val="102"/>
        <w:shd w:val="clear" w:color="auto" w:fill="auto"/>
        <w:spacing w:line="240" w:lineRule="exact"/>
      </w:pPr>
      <w:r>
        <w:t>Нефармакологические методы лечения</w:t>
      </w:r>
    </w:p>
    <w:p w14:paraId="33D01CF8" w14:textId="77777777" w:rsidR="00E37CA0" w:rsidRDefault="008D55B8">
      <w:pPr>
        <w:pStyle w:val="24"/>
        <w:shd w:val="clear" w:color="auto" w:fill="auto"/>
        <w:spacing w:after="368" w:line="422" w:lineRule="exact"/>
        <w:ind w:firstLine="0"/>
        <w:jc w:val="both"/>
      </w:pPr>
      <w:r>
        <w:t>Помимо медикаментозного лечения, пациентам рекомендуют следить за питанием и вьшо</w:t>
      </w:r>
      <w:r>
        <w:t>лнять лечебные упражнения.</w:t>
      </w:r>
    </w:p>
    <w:p w14:paraId="51F42644" w14:textId="77777777" w:rsidR="00E37CA0" w:rsidRDefault="008D55B8">
      <w:pPr>
        <w:pStyle w:val="24"/>
        <w:shd w:val="clear" w:color="auto" w:fill="auto"/>
        <w:spacing w:line="413" w:lineRule="exact"/>
        <w:ind w:firstLine="0"/>
        <w:jc w:val="both"/>
      </w:pPr>
      <w:r>
        <w:t>Диета пациента, страдающего ревматоидным артритом, должна быть полноценной, с достаточным количеством белка и кальция. Это важно по нескольким причинам:</w:t>
      </w:r>
    </w:p>
    <w:p w14:paraId="1E6CE62E" w14:textId="77777777" w:rsidR="00E37CA0" w:rsidRDefault="008D55B8">
      <w:pPr>
        <w:pStyle w:val="24"/>
        <w:numPr>
          <w:ilvl w:val="0"/>
          <w:numId w:val="40"/>
        </w:numPr>
        <w:shd w:val="clear" w:color="auto" w:fill="auto"/>
        <w:tabs>
          <w:tab w:val="left" w:pos="303"/>
        </w:tabs>
        <w:spacing w:line="240" w:lineRule="exact"/>
        <w:ind w:firstLine="0"/>
        <w:jc w:val="both"/>
      </w:pPr>
      <w:r>
        <w:t>при активном воспалении в организме повьппен раеход энергии и белка;</w:t>
      </w:r>
    </w:p>
    <w:p w14:paraId="52C746A1" w14:textId="77777777" w:rsidR="00E37CA0" w:rsidRDefault="008D55B8">
      <w:pPr>
        <w:pStyle w:val="24"/>
        <w:numPr>
          <w:ilvl w:val="0"/>
          <w:numId w:val="40"/>
        </w:numPr>
        <w:shd w:val="clear" w:color="auto" w:fill="auto"/>
        <w:tabs>
          <w:tab w:val="left" w:pos="332"/>
        </w:tabs>
        <w:spacing w:line="413" w:lineRule="exact"/>
        <w:ind w:firstLine="0"/>
        <w:jc w:val="both"/>
      </w:pPr>
      <w:r>
        <w:t xml:space="preserve">при </w:t>
      </w:r>
      <w:r>
        <w:t>ревматоидном артрите быетро развиваются мьппечные атрофии (резкое похудание и ослабление мьппц), которые епоеобетвуют деформации суетавов;</w:t>
      </w:r>
    </w:p>
    <w:p w14:paraId="41ED791D" w14:textId="77777777" w:rsidR="00E37CA0" w:rsidRDefault="008D55B8">
      <w:pPr>
        <w:pStyle w:val="24"/>
        <w:numPr>
          <w:ilvl w:val="0"/>
          <w:numId w:val="40"/>
        </w:numPr>
        <w:shd w:val="clear" w:color="auto" w:fill="auto"/>
        <w:tabs>
          <w:tab w:val="left" w:pos="332"/>
        </w:tabs>
        <w:spacing w:line="413" w:lineRule="exact"/>
        <w:ind w:firstLine="0"/>
        <w:jc w:val="both"/>
      </w:pPr>
      <w:r>
        <w:t>противовоепалительные препараты способны ослаблять слизистую оболочку желудка и кишетаика, и естественная защита в эт</w:t>
      </w:r>
      <w:r>
        <w:t>ом елучае — доетаточное количество белка в пище;</w:t>
      </w:r>
    </w:p>
    <w:p w14:paraId="4E4C1338" w14:textId="77777777" w:rsidR="00E37CA0" w:rsidRDefault="008D55B8">
      <w:pPr>
        <w:pStyle w:val="24"/>
        <w:numPr>
          <w:ilvl w:val="0"/>
          <w:numId w:val="40"/>
        </w:numPr>
        <w:shd w:val="clear" w:color="auto" w:fill="auto"/>
        <w:tabs>
          <w:tab w:val="left" w:pos="332"/>
        </w:tabs>
        <w:spacing w:after="364" w:line="413" w:lineRule="exact"/>
        <w:ind w:firstLine="0"/>
        <w:jc w:val="both"/>
      </w:pPr>
      <w:r>
        <w:t xml:space="preserve">Полноценное питание, с достаточным содерданием витамина </w:t>
      </w:r>
      <w:r>
        <w:rPr>
          <w:lang w:val="en-US" w:eastAsia="en-US" w:bidi="en-US"/>
        </w:rPr>
        <w:t xml:space="preserve">D </w:t>
      </w:r>
      <w:r>
        <w:t xml:space="preserve">и кальция - профилактика остеопороза (нарушения структуры костной ткани, сопровождающего артрит). Предпочтение отдаетея белкам животного </w:t>
      </w:r>
      <w:r>
        <w:t>проиехождения - это молоко, кисломолочные продукты, еыр, яйца, мясо, рыба. Следует избегать острых блюд. Блюда из мяса и рыбы лучше варить, готовить на пару, тушить или запекать.</w:t>
      </w:r>
    </w:p>
    <w:p w14:paraId="578A2256" w14:textId="77777777" w:rsidR="00E37CA0" w:rsidRDefault="008D55B8">
      <w:pPr>
        <w:pStyle w:val="24"/>
        <w:shd w:val="clear" w:color="auto" w:fill="auto"/>
        <w:spacing w:after="494" w:line="408" w:lineRule="exact"/>
        <w:ind w:firstLine="0"/>
        <w:jc w:val="both"/>
      </w:pPr>
      <w:r>
        <w:t xml:space="preserve">Рекомендуетея обеепечить рацион раетительными маелами, еодержащими </w:t>
      </w:r>
      <w:r>
        <w:lastRenderedPageBreak/>
        <w:t>полиненасы</w:t>
      </w:r>
      <w:r>
        <w:t>щенные жирные кислоты — это может способетвовать более благоприятному течению воепалительного процесеа.</w:t>
      </w:r>
    </w:p>
    <w:p w14:paraId="695412A9" w14:textId="77777777" w:rsidR="00E37CA0" w:rsidRDefault="008D55B8">
      <w:pPr>
        <w:pStyle w:val="24"/>
        <w:shd w:val="clear" w:color="auto" w:fill="auto"/>
        <w:spacing w:after="385" w:line="240" w:lineRule="exact"/>
        <w:ind w:firstLine="0"/>
        <w:jc w:val="both"/>
      </w:pPr>
      <w:r>
        <w:t>Рекомендуетея достаточное количество овощей, несладких фруктов и ягод.</w:t>
      </w:r>
    </w:p>
    <w:p w14:paraId="595CB9EE" w14:textId="77777777" w:rsidR="00E37CA0" w:rsidRDefault="008D55B8">
      <w:pPr>
        <w:pStyle w:val="24"/>
        <w:shd w:val="clear" w:color="auto" w:fill="auto"/>
        <w:spacing w:after="356" w:line="413" w:lineRule="exact"/>
        <w:ind w:firstLine="0"/>
        <w:jc w:val="both"/>
      </w:pPr>
      <w:r>
        <w:t>Регулярные физичеекие упражнения помогают поддерживать подвижность суставов и укр</w:t>
      </w:r>
      <w:r>
        <w:t>епляют мышцы. Важно тренироватьея правильно, чрезмерная нагрузка или неправильное выполнение упражнений может навредить еуетавам.</w:t>
      </w:r>
    </w:p>
    <w:p w14:paraId="5555C5D0" w14:textId="77777777" w:rsidR="00E37CA0" w:rsidRDefault="008D55B8">
      <w:pPr>
        <w:pStyle w:val="24"/>
        <w:shd w:val="clear" w:color="auto" w:fill="auto"/>
        <w:spacing w:after="368" w:line="418" w:lineRule="exact"/>
        <w:ind w:firstLine="0"/>
        <w:jc w:val="both"/>
      </w:pPr>
      <w:r>
        <w:t>Оптимальный вид физической активности для пациентов с РА - плавание, поскольку оно устраняет гравитационную нагрузку на еуетав</w:t>
      </w:r>
      <w:r>
        <w:t>ы.</w:t>
      </w:r>
    </w:p>
    <w:p w14:paraId="56929B0C" w14:textId="77777777" w:rsidR="00E37CA0" w:rsidRDefault="008D55B8">
      <w:pPr>
        <w:pStyle w:val="24"/>
        <w:shd w:val="clear" w:color="auto" w:fill="auto"/>
        <w:spacing w:after="111" w:line="408" w:lineRule="exact"/>
        <w:ind w:firstLine="0"/>
        <w:jc w:val="both"/>
      </w:pPr>
      <w:bookmarkStart w:id="76" w:name="bookmark76"/>
      <w:r>
        <w:t xml:space="preserve">Наетоятельно рекомендуетея участие в специальных школах для пациентов е ревматоидным артритом. В рамках таких школ эксперты рассказывают о лечении, упражнениях, эрготерапии, о пеихологичееких аепектах заболевания, о защите прав пациентов, об их </w:t>
      </w:r>
      <w:r>
        <w:t>наеущных проблемах и главных вопроеах, которые беепокоят большинетво пациентов. Информация о заболевании и понимание того, как его можно контролировать, играют важную роль в уепешном лечении и сохранении качеетва жизни.</w:t>
      </w:r>
      <w:bookmarkEnd w:id="76"/>
    </w:p>
    <w:p w14:paraId="5152F712" w14:textId="77777777" w:rsidR="00E37CA0" w:rsidRDefault="008D55B8">
      <w:pPr>
        <w:pStyle w:val="100"/>
        <w:shd w:val="clear" w:color="auto" w:fill="auto"/>
        <w:spacing w:after="0" w:line="494" w:lineRule="exact"/>
      </w:pPr>
      <w:bookmarkStart w:id="77" w:name="bookmark77"/>
      <w:r>
        <w:t>Приложение Г1-Г16. Шкалы оценки, воп</w:t>
      </w:r>
      <w:r>
        <w:t>росники и другие оценочные инструменты состояния пациента, приведенные в клинических рекомендациях</w:t>
      </w:r>
      <w:bookmarkEnd w:id="77"/>
      <w:r>
        <w:br w:type="page"/>
      </w:r>
    </w:p>
    <w:p w14:paraId="76DD53F7" w14:textId="5B0E777E" w:rsidR="00E37CA0" w:rsidRDefault="006C651E">
      <w:pPr>
        <w:pStyle w:val="102"/>
        <w:shd w:val="clear" w:color="auto" w:fill="auto"/>
        <w:spacing w:line="240" w:lineRule="exact"/>
        <w:ind w:left="280"/>
        <w:jc w:val="center"/>
      </w:pPr>
      <w:r>
        <w:rPr>
          <w:noProof/>
        </w:rPr>
        <w:lastRenderedPageBreak/>
        <mc:AlternateContent>
          <mc:Choice Requires="wps">
            <w:drawing>
              <wp:anchor distT="0" distB="0" distL="63500" distR="63500" simplePos="0" relativeHeight="377487118" behindDoc="1" locked="0" layoutInCell="1" allowOverlap="1" wp14:anchorId="0A3CF7CC" wp14:editId="3278B041">
                <wp:simplePos x="0" y="0"/>
                <wp:positionH relativeFrom="margin">
                  <wp:posOffset>76200</wp:posOffset>
                </wp:positionH>
                <wp:positionV relativeFrom="paragraph">
                  <wp:posOffset>252730</wp:posOffset>
                </wp:positionV>
                <wp:extent cx="688975" cy="152400"/>
                <wp:effectExtent l="0" t="635" r="1270" b="0"/>
                <wp:wrapTopAndBottom/>
                <wp:docPr id="20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7CF1C" w14:textId="77777777" w:rsidR="00E37CA0" w:rsidRDefault="008D55B8">
                            <w:pPr>
                              <w:pStyle w:val="24"/>
                              <w:shd w:val="clear" w:color="auto" w:fill="auto"/>
                              <w:spacing w:line="240" w:lineRule="exact"/>
                              <w:ind w:firstLine="0"/>
                            </w:pPr>
                            <w:r>
                              <w:rPr>
                                <w:rStyle w:val="2Exact3"/>
                              </w:rPr>
                              <w:t>Критерий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CF7CC" id="Text Box 90" o:spid="_x0000_s1046" type="#_x0000_t202" style="position:absolute;left:0;text-align:left;margin-left:6pt;margin-top:19.9pt;width:54.25pt;height:12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" filled="f" stroked="f">
                <v:textbox style="mso-fit-shape-to-text:t" inset="0,0,0,0">
                  <w:txbxContent>
                    <w:p w14:paraId="5257CF1C" w14:textId="77777777" w:rsidR="00E37CA0" w:rsidRDefault="008D55B8">
                      <w:pPr>
                        <w:pStyle w:val="24"/>
                        <w:shd w:val="clear" w:color="auto" w:fill="auto"/>
                        <w:spacing w:line="240" w:lineRule="exact"/>
                        <w:ind w:firstLine="0"/>
                      </w:pPr>
                      <w:r>
                        <w:rPr>
                          <w:rStyle w:val="2Exact3"/>
                        </w:rPr>
                        <w:t>Критерий</w:t>
                      </w:r>
                    </w:p>
                  </w:txbxContent>
                </v:textbox>
                <w10:wrap type="topAndBottom" anchorx="margin"/>
              </v:shape>
            </w:pict>
          </mc:Fallback>
        </mc:AlternateContent>
      </w:r>
      <w:r>
        <w:rPr>
          <w:noProof/>
        </w:rPr>
        <mc:AlternateContent>
          <mc:Choice Requires="wps">
            <w:drawing>
              <wp:anchor distT="0" distB="15240" distL="63500" distR="457200" simplePos="0" relativeHeight="377487119" behindDoc="1" locked="0" layoutInCell="1" allowOverlap="1" wp14:anchorId="5FFAFC3D" wp14:editId="61428836">
                <wp:simplePos x="0" y="0"/>
                <wp:positionH relativeFrom="margin">
                  <wp:posOffset>5093335</wp:posOffset>
                </wp:positionH>
                <wp:positionV relativeFrom="paragraph">
                  <wp:posOffset>243840</wp:posOffset>
                </wp:positionV>
                <wp:extent cx="475615" cy="152400"/>
                <wp:effectExtent l="2540" t="1270" r="0" b="0"/>
                <wp:wrapTopAndBottom/>
                <wp:docPr id="20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CE9D" w14:textId="77777777" w:rsidR="00E37CA0" w:rsidRDefault="008D55B8">
                            <w:pPr>
                              <w:pStyle w:val="24"/>
                              <w:shd w:val="clear" w:color="auto" w:fill="auto"/>
                              <w:spacing w:line="240" w:lineRule="exact"/>
                              <w:ind w:firstLine="0"/>
                            </w:pPr>
                            <w:r>
                              <w:rPr>
                                <w:rStyle w:val="2Exact"/>
                              </w:rPr>
                              <w:t>Баллы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AFC3D" id="Text Box 91" o:spid="_x0000_s1047" type="#_x0000_t202" style="position:absolute;left:0;text-align:left;margin-left:401.05pt;margin-top:19.2pt;width:37.45pt;height:12pt;z-index:-125829361;visibility:visible;mso-wrap-style:square;mso-width-percent:0;mso-height-percent:0;mso-wrap-distance-left:5pt;mso-wrap-distance-top:0;mso-wrap-distance-right:36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" filled="f" stroked="f">
                <v:textbox style="mso-fit-shape-to-text:t" inset="0,0,0,0">
                  <w:txbxContent>
                    <w:p w14:paraId="6332CE9D" w14:textId="77777777" w:rsidR="00E37CA0" w:rsidRDefault="008D55B8">
                      <w:pPr>
                        <w:pStyle w:val="24"/>
                        <w:shd w:val="clear" w:color="auto" w:fill="auto"/>
                        <w:spacing w:line="240" w:lineRule="exact"/>
                        <w:ind w:firstLine="0"/>
                      </w:pPr>
                      <w:r>
                        <w:rPr>
                          <w:rStyle w:val="2Exact"/>
                        </w:rPr>
                        <w:t>Баллы</w:t>
                      </w:r>
                    </w:p>
                  </w:txbxContent>
                </v:textbox>
                <w10:wrap type="topAndBottom" anchorx="margin"/>
              </v:shape>
            </w:pict>
          </mc:Fallback>
        </mc:AlternateContent>
      </w:r>
      <w:r>
        <w:rPr>
          <w:noProof/>
        </w:rPr>
        <mc:AlternateContent>
          <mc:Choice Requires="wps">
            <w:drawing>
              <wp:anchor distT="0" distB="0" distL="63500" distR="792480" simplePos="0" relativeHeight="377487120" behindDoc="1" locked="0" layoutInCell="1" allowOverlap="1" wp14:anchorId="3AAB93AA" wp14:editId="4A456B2B">
                <wp:simplePos x="0" y="0"/>
                <wp:positionH relativeFrom="margin">
                  <wp:posOffset>27305</wp:posOffset>
                </wp:positionH>
                <wp:positionV relativeFrom="paragraph">
                  <wp:posOffset>412115</wp:posOffset>
                </wp:positionV>
                <wp:extent cx="5205730" cy="1195705"/>
                <wp:effectExtent l="3810" t="0" r="635" b="0"/>
                <wp:wrapTopAndBottom/>
                <wp:docPr id="20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33E9" w14:textId="77777777" w:rsidR="00E37CA0" w:rsidRDefault="008D55B8">
                            <w:pPr>
                              <w:pStyle w:val="24"/>
                              <w:shd w:val="clear" w:color="auto" w:fill="auto"/>
                              <w:tabs>
                                <w:tab w:val="left" w:pos="7992"/>
                              </w:tabs>
                              <w:spacing w:line="269" w:lineRule="exact"/>
                              <w:ind w:firstLine="0"/>
                              <w:jc w:val="both"/>
                            </w:pPr>
                            <w:r>
                              <w:rPr>
                                <w:rStyle w:val="2Exact"/>
                              </w:rPr>
                              <w:t>А. Клинические признаки поражения суставов (припухлость и/илиО болезненность при объективном исследовании) (0-5 баллов)</w:t>
                            </w:r>
                            <w:r>
                              <w:rPr>
                                <w:rStyle w:val="2Exact"/>
                              </w:rPr>
                              <w:tab/>
                              <w:t>1</w:t>
                            </w:r>
                          </w:p>
                          <w:p w14:paraId="68F65E97" w14:textId="77777777" w:rsidR="00E37CA0" w:rsidRDefault="008D55B8">
                            <w:pPr>
                              <w:pStyle w:val="24"/>
                              <w:shd w:val="clear" w:color="auto" w:fill="auto"/>
                              <w:spacing w:line="269" w:lineRule="exact"/>
                              <w:ind w:right="5680" w:firstLine="200"/>
                            </w:pPr>
                            <w:r>
                              <w:rPr>
                                <w:rStyle w:val="2Exact"/>
                              </w:rPr>
                              <w:t xml:space="preserve">1 крупный </w:t>
                            </w:r>
                            <w:r>
                              <w:rPr>
                                <w:rStyle w:val="2Exact"/>
                              </w:rPr>
                              <w:t>сустав -2-10 крупных суставов</w:t>
                            </w:r>
                          </w:p>
                          <w:p w14:paraId="4E97A4E4" w14:textId="77777777" w:rsidR="00E37CA0" w:rsidRDefault="008D55B8">
                            <w:pPr>
                              <w:pStyle w:val="24"/>
                              <w:shd w:val="clear" w:color="auto" w:fill="auto"/>
                              <w:spacing w:line="269" w:lineRule="exact"/>
                              <w:ind w:firstLine="0"/>
                              <w:jc w:val="both"/>
                            </w:pPr>
                            <w:r>
                              <w:rPr>
                                <w:rStyle w:val="2Exact"/>
                              </w:rPr>
                              <w:t>-1-3 мелких сустава (крупные суставы не учитываются)</w:t>
                            </w:r>
                          </w:p>
                          <w:p w14:paraId="2A9D9718" w14:textId="77777777" w:rsidR="00E37CA0" w:rsidRDefault="008D55B8">
                            <w:pPr>
                              <w:pStyle w:val="24"/>
                              <w:shd w:val="clear" w:color="auto" w:fill="auto"/>
                              <w:spacing w:line="269" w:lineRule="exact"/>
                              <w:ind w:firstLine="0"/>
                              <w:jc w:val="both"/>
                            </w:pPr>
                            <w:r>
                              <w:rPr>
                                <w:rStyle w:val="2Exact"/>
                              </w:rPr>
                              <w:t>- 4-10 мелких суставов (крупные суставы не учитьгоаются)</w:t>
                            </w:r>
                          </w:p>
                          <w:p w14:paraId="7ABA4C81" w14:textId="77777777" w:rsidR="00E37CA0" w:rsidRDefault="008D55B8">
                            <w:pPr>
                              <w:pStyle w:val="24"/>
                              <w:shd w:val="clear" w:color="auto" w:fill="auto"/>
                              <w:tabs>
                                <w:tab w:val="left" w:leader="underscore" w:pos="7733"/>
                              </w:tabs>
                              <w:spacing w:line="269" w:lineRule="exact"/>
                              <w:ind w:firstLine="0"/>
                              <w:jc w:val="both"/>
                            </w:pPr>
                            <w:r>
                              <w:rPr>
                                <w:rStyle w:val="2Exact3"/>
                              </w:rPr>
                              <w:t>&gt;10 суставов (как минимум 1 мелкий сустав)</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B93AA" id="Text Box 92" o:spid="_x0000_s1048" type="#_x0000_t202" style="position:absolute;left:0;text-align:left;margin-left:2.15pt;margin-top:32.45pt;width:409.9pt;height:94.15pt;z-index:-125829360;visibility:visible;mso-wrap-style:square;mso-width-percent:0;mso-height-percent:0;mso-wrap-distance-left:5pt;mso-wrap-distance-top:0;mso-wrap-distance-right:62.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" filled="f" stroked="f">
                <v:textbox style="mso-fit-shape-to-text:t" inset="0,0,0,0">
                  <w:txbxContent>
                    <w:p w14:paraId="788A33E9" w14:textId="77777777" w:rsidR="00E37CA0" w:rsidRDefault="008D55B8">
                      <w:pPr>
                        <w:pStyle w:val="24"/>
                        <w:shd w:val="clear" w:color="auto" w:fill="auto"/>
                        <w:tabs>
                          <w:tab w:val="left" w:pos="7992"/>
                        </w:tabs>
                        <w:spacing w:line="269" w:lineRule="exact"/>
                        <w:ind w:firstLine="0"/>
                        <w:jc w:val="both"/>
                      </w:pPr>
                      <w:r>
                        <w:rPr>
                          <w:rStyle w:val="2Exact"/>
                        </w:rPr>
                        <w:t>А. Клинические признаки поражения суставов (припухлость и/илиО болезненность при объективном исследовании) (0-5 баллов)</w:t>
                      </w:r>
                      <w:r>
                        <w:rPr>
                          <w:rStyle w:val="2Exact"/>
                        </w:rPr>
                        <w:tab/>
                        <w:t>1</w:t>
                      </w:r>
                    </w:p>
                    <w:p w14:paraId="68F65E97" w14:textId="77777777" w:rsidR="00E37CA0" w:rsidRDefault="008D55B8">
                      <w:pPr>
                        <w:pStyle w:val="24"/>
                        <w:shd w:val="clear" w:color="auto" w:fill="auto"/>
                        <w:spacing w:line="269" w:lineRule="exact"/>
                        <w:ind w:right="5680" w:firstLine="200"/>
                      </w:pPr>
                      <w:r>
                        <w:rPr>
                          <w:rStyle w:val="2Exact"/>
                        </w:rPr>
                        <w:t xml:space="preserve">1 крупный </w:t>
                      </w:r>
                      <w:r>
                        <w:rPr>
                          <w:rStyle w:val="2Exact"/>
                        </w:rPr>
                        <w:t>сустав -2-10 крупных суставов</w:t>
                      </w:r>
                    </w:p>
                    <w:p w14:paraId="4E97A4E4" w14:textId="77777777" w:rsidR="00E37CA0" w:rsidRDefault="008D55B8">
                      <w:pPr>
                        <w:pStyle w:val="24"/>
                        <w:shd w:val="clear" w:color="auto" w:fill="auto"/>
                        <w:spacing w:line="269" w:lineRule="exact"/>
                        <w:ind w:firstLine="0"/>
                        <w:jc w:val="both"/>
                      </w:pPr>
                      <w:r>
                        <w:rPr>
                          <w:rStyle w:val="2Exact"/>
                        </w:rPr>
                        <w:t>-1-3 мелких сустава (крупные суставы не учитываются)</w:t>
                      </w:r>
                    </w:p>
                    <w:p w14:paraId="2A9D9718" w14:textId="77777777" w:rsidR="00E37CA0" w:rsidRDefault="008D55B8">
                      <w:pPr>
                        <w:pStyle w:val="24"/>
                        <w:shd w:val="clear" w:color="auto" w:fill="auto"/>
                        <w:spacing w:line="269" w:lineRule="exact"/>
                        <w:ind w:firstLine="0"/>
                        <w:jc w:val="both"/>
                      </w:pPr>
                      <w:r>
                        <w:rPr>
                          <w:rStyle w:val="2Exact"/>
                        </w:rPr>
                        <w:t>- 4-10 мелких суставов (крупные суставы не учитьгоаются)</w:t>
                      </w:r>
                    </w:p>
                    <w:p w14:paraId="7ABA4C81" w14:textId="77777777" w:rsidR="00E37CA0" w:rsidRDefault="008D55B8">
                      <w:pPr>
                        <w:pStyle w:val="24"/>
                        <w:shd w:val="clear" w:color="auto" w:fill="auto"/>
                        <w:tabs>
                          <w:tab w:val="left" w:leader="underscore" w:pos="7733"/>
                        </w:tabs>
                        <w:spacing w:line="269" w:lineRule="exact"/>
                        <w:ind w:firstLine="0"/>
                        <w:jc w:val="both"/>
                      </w:pPr>
                      <w:r>
                        <w:rPr>
                          <w:rStyle w:val="2Exact3"/>
                        </w:rPr>
                        <w:t>&gt;10 суставов (как минимум 1 мелкий сустав)</w:t>
                      </w:r>
                      <w:r>
                        <w:rPr>
                          <w:rStyle w:val="2Exact"/>
                        </w:rPr>
                        <w:tab/>
                      </w:r>
                    </w:p>
                  </w:txbxContent>
                </v:textbox>
                <w10:wrap type="topAndBottom" anchorx="margin"/>
              </v:shape>
            </w:pict>
          </mc:Fallback>
        </mc:AlternateContent>
      </w:r>
      <w:r>
        <w:rPr>
          <w:noProof/>
        </w:rPr>
        <mc:AlternateContent>
          <mc:Choice Requires="wps">
            <w:drawing>
              <wp:anchor distT="0" distB="0" distL="63500" distR="786130" simplePos="0" relativeHeight="377487121" behindDoc="1" locked="0" layoutInCell="1" allowOverlap="1" wp14:anchorId="634CC2FD" wp14:editId="04C99ECB">
                <wp:simplePos x="0" y="0"/>
                <wp:positionH relativeFrom="margin">
                  <wp:posOffset>27305</wp:posOffset>
                </wp:positionH>
                <wp:positionV relativeFrom="paragraph">
                  <wp:posOffset>1631950</wp:posOffset>
                </wp:positionV>
                <wp:extent cx="5212080" cy="1217930"/>
                <wp:effectExtent l="3810" t="0" r="3810" b="2540"/>
                <wp:wrapTopAndBottom/>
                <wp:docPr id="20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3AAE" w14:textId="77777777" w:rsidR="00E37CA0" w:rsidRDefault="008D55B8">
                            <w:pPr>
                              <w:pStyle w:val="24"/>
                              <w:shd w:val="clear" w:color="auto" w:fill="auto"/>
                              <w:tabs>
                                <w:tab w:val="left" w:pos="7944"/>
                              </w:tabs>
                              <w:spacing w:line="274" w:lineRule="exact"/>
                              <w:ind w:firstLine="0"/>
                              <w:jc w:val="both"/>
                            </w:pPr>
                            <w:r>
                              <w:rPr>
                                <w:rStyle w:val="2Exact"/>
                              </w:rPr>
                              <w:t xml:space="preserve">В. Результаты лабораторных методов определения РФ и АЦЦП (0-3 </w:t>
                            </w:r>
                            <w:r>
                              <w:rPr>
                                <w:rStyle w:val="2Exact"/>
                              </w:rPr>
                              <w:t>балла, 0 гребуется положительный результат как минимум 1 метода)</w:t>
                            </w:r>
                            <w:r>
                              <w:rPr>
                                <w:rStyle w:val="2Exact"/>
                              </w:rPr>
                              <w:tab/>
                              <w:t>|2</w:t>
                            </w:r>
                          </w:p>
                          <w:p w14:paraId="3B19148E" w14:textId="77777777" w:rsidR="00E37CA0" w:rsidRDefault="008D55B8">
                            <w:pPr>
                              <w:pStyle w:val="24"/>
                              <w:shd w:val="clear" w:color="auto" w:fill="auto"/>
                              <w:spacing w:line="274" w:lineRule="exact"/>
                              <w:ind w:firstLine="200"/>
                            </w:pPr>
                            <w:r>
                              <w:rPr>
                                <w:rStyle w:val="2Exact"/>
                              </w:rPr>
                              <w:t>Отрицательные</w:t>
                            </w:r>
                          </w:p>
                          <w:p w14:paraId="4C366247" w14:textId="77777777" w:rsidR="00E37CA0" w:rsidRDefault="008D55B8">
                            <w:pPr>
                              <w:pStyle w:val="24"/>
                              <w:shd w:val="clear" w:color="auto" w:fill="auto"/>
                              <w:spacing w:line="274" w:lineRule="exact"/>
                              <w:ind w:firstLine="200"/>
                            </w:pPr>
                            <w:r>
                              <w:rPr>
                                <w:rStyle w:val="2Exact"/>
                              </w:rPr>
                              <w:t>Слабо положительные для РФ или АЦЦП (превьппают верхнюю границу нормы, но не более, чем в 3 раза)</w:t>
                            </w:r>
                          </w:p>
                          <w:p w14:paraId="5D651DB3" w14:textId="77777777" w:rsidR="00E37CA0" w:rsidRDefault="008D55B8">
                            <w:pPr>
                              <w:pStyle w:val="24"/>
                              <w:shd w:val="clear" w:color="auto" w:fill="auto"/>
                              <w:tabs>
                                <w:tab w:val="left" w:leader="underscore" w:pos="7762"/>
                              </w:tabs>
                              <w:spacing w:line="274" w:lineRule="exact"/>
                              <w:ind w:right="220" w:firstLine="0"/>
                              <w:jc w:val="both"/>
                            </w:pPr>
                            <w:r>
                              <w:rPr>
                                <w:rStyle w:val="2Exact"/>
                              </w:rPr>
                              <w:t xml:space="preserve">- Высоко положительные для РФ или АЦЦП (превышают верхнюю границу </w:t>
                            </w:r>
                            <w:r>
                              <w:rPr>
                                <w:rStyle w:val="2Exact3"/>
                              </w:rPr>
                              <w:t>нормы боле</w:t>
                            </w:r>
                            <w:r>
                              <w:rPr>
                                <w:rStyle w:val="2Exact3"/>
                              </w:rPr>
                              <w:t>е чем в 3 раза)</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CC2FD" id="Text Box 93" o:spid="_x0000_s1049" type="#_x0000_t202" style="position:absolute;left:0;text-align:left;margin-left:2.15pt;margin-top:128.5pt;width:410.4pt;height:95.9pt;z-index:-125829359;visibility:visible;mso-wrap-style:square;mso-width-percent:0;mso-height-percent:0;mso-wrap-distance-left:5pt;mso-wrap-distance-top:0;mso-wrap-distance-right:6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" filled="f" stroked="f">
                <v:textbox style="mso-fit-shape-to-text:t" inset="0,0,0,0">
                  <w:txbxContent>
                    <w:p w14:paraId="5E353AAE" w14:textId="77777777" w:rsidR="00E37CA0" w:rsidRDefault="008D55B8">
                      <w:pPr>
                        <w:pStyle w:val="24"/>
                        <w:shd w:val="clear" w:color="auto" w:fill="auto"/>
                        <w:tabs>
                          <w:tab w:val="left" w:pos="7944"/>
                        </w:tabs>
                        <w:spacing w:line="274" w:lineRule="exact"/>
                        <w:ind w:firstLine="0"/>
                        <w:jc w:val="both"/>
                      </w:pPr>
                      <w:r>
                        <w:rPr>
                          <w:rStyle w:val="2Exact"/>
                        </w:rPr>
                        <w:t xml:space="preserve">В. Результаты лабораторных методов определения РФ и АЦЦП (0-3 </w:t>
                      </w:r>
                      <w:r>
                        <w:rPr>
                          <w:rStyle w:val="2Exact"/>
                        </w:rPr>
                        <w:t>балла, 0 гребуется положительный результат как минимум 1 метода)</w:t>
                      </w:r>
                      <w:r>
                        <w:rPr>
                          <w:rStyle w:val="2Exact"/>
                        </w:rPr>
                        <w:tab/>
                        <w:t>|2</w:t>
                      </w:r>
                    </w:p>
                    <w:p w14:paraId="3B19148E" w14:textId="77777777" w:rsidR="00E37CA0" w:rsidRDefault="008D55B8">
                      <w:pPr>
                        <w:pStyle w:val="24"/>
                        <w:shd w:val="clear" w:color="auto" w:fill="auto"/>
                        <w:spacing w:line="274" w:lineRule="exact"/>
                        <w:ind w:firstLine="200"/>
                      </w:pPr>
                      <w:r>
                        <w:rPr>
                          <w:rStyle w:val="2Exact"/>
                        </w:rPr>
                        <w:t>Отрицательные</w:t>
                      </w:r>
                    </w:p>
                    <w:p w14:paraId="4C366247" w14:textId="77777777" w:rsidR="00E37CA0" w:rsidRDefault="008D55B8">
                      <w:pPr>
                        <w:pStyle w:val="24"/>
                        <w:shd w:val="clear" w:color="auto" w:fill="auto"/>
                        <w:spacing w:line="274" w:lineRule="exact"/>
                        <w:ind w:firstLine="200"/>
                      </w:pPr>
                      <w:r>
                        <w:rPr>
                          <w:rStyle w:val="2Exact"/>
                        </w:rPr>
                        <w:t>Слабо положительные для РФ или АЦЦП (превьппают верхнюю границу нормы, но не более, чем в 3 раза)</w:t>
                      </w:r>
                    </w:p>
                    <w:p w14:paraId="5D651DB3" w14:textId="77777777" w:rsidR="00E37CA0" w:rsidRDefault="008D55B8">
                      <w:pPr>
                        <w:pStyle w:val="24"/>
                        <w:shd w:val="clear" w:color="auto" w:fill="auto"/>
                        <w:tabs>
                          <w:tab w:val="left" w:leader="underscore" w:pos="7762"/>
                        </w:tabs>
                        <w:spacing w:line="274" w:lineRule="exact"/>
                        <w:ind w:right="220" w:firstLine="0"/>
                        <w:jc w:val="both"/>
                      </w:pPr>
                      <w:r>
                        <w:rPr>
                          <w:rStyle w:val="2Exact"/>
                        </w:rPr>
                        <w:t xml:space="preserve">- Высоко положительные для РФ или АЦЦП (превышают верхнюю границу </w:t>
                      </w:r>
                      <w:r>
                        <w:rPr>
                          <w:rStyle w:val="2Exact3"/>
                        </w:rPr>
                        <w:t>нормы боле</w:t>
                      </w:r>
                      <w:r>
                        <w:rPr>
                          <w:rStyle w:val="2Exact3"/>
                        </w:rPr>
                        <w:t>е чем в 3 раза)</w:t>
                      </w:r>
                      <w:r>
                        <w:rPr>
                          <w:rStyle w:val="2Exact"/>
                        </w:rPr>
                        <w:tab/>
                      </w:r>
                    </w:p>
                  </w:txbxContent>
                </v:textbox>
                <w10:wrap type="topAndBottom" anchorx="margin"/>
              </v:shape>
            </w:pict>
          </mc:Fallback>
        </mc:AlternateContent>
      </w:r>
      <w:r>
        <w:rPr>
          <w:noProof/>
        </w:rPr>
        <mc:AlternateContent>
          <mc:Choice Requires="wps">
            <w:drawing>
              <wp:anchor distT="0" distB="7620" distL="63500" distR="792480" simplePos="0" relativeHeight="377487122" behindDoc="1" locked="0" layoutInCell="1" allowOverlap="1" wp14:anchorId="12E142C6" wp14:editId="24B94957">
                <wp:simplePos x="0" y="0"/>
                <wp:positionH relativeFrom="margin">
                  <wp:posOffset>39370</wp:posOffset>
                </wp:positionH>
                <wp:positionV relativeFrom="paragraph">
                  <wp:posOffset>2860675</wp:posOffset>
                </wp:positionV>
                <wp:extent cx="5193665" cy="869950"/>
                <wp:effectExtent l="0" t="0" r="635" b="0"/>
                <wp:wrapTopAndBottom/>
                <wp:docPr id="19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3636" w14:textId="77777777" w:rsidR="00E37CA0" w:rsidRDefault="008D55B8">
                            <w:pPr>
                              <w:pStyle w:val="24"/>
                              <w:shd w:val="clear" w:color="auto" w:fill="auto"/>
                              <w:spacing w:line="274" w:lineRule="exact"/>
                              <w:ind w:firstLine="0"/>
                              <w:jc w:val="both"/>
                            </w:pPr>
                            <w:r>
                              <w:rPr>
                                <w:rStyle w:val="2Exact"/>
                              </w:rPr>
                              <w:t>С. Результаты лабораторных методов определения «острофазовых» О показателей (0-1 балл, требуется положительный результат как минимум 11 метода)</w:t>
                            </w:r>
                          </w:p>
                          <w:p w14:paraId="4148A230" w14:textId="77777777" w:rsidR="00E37CA0" w:rsidRDefault="008D55B8">
                            <w:pPr>
                              <w:pStyle w:val="24"/>
                              <w:numPr>
                                <w:ilvl w:val="0"/>
                                <w:numId w:val="39"/>
                              </w:numPr>
                              <w:shd w:val="clear" w:color="auto" w:fill="auto"/>
                              <w:tabs>
                                <w:tab w:val="left" w:pos="765"/>
                              </w:tabs>
                              <w:spacing w:line="274" w:lineRule="exact"/>
                              <w:ind w:left="400" w:firstLine="0"/>
                              <w:jc w:val="both"/>
                            </w:pPr>
                            <w:r>
                              <w:rPr>
                                <w:rStyle w:val="2Exact"/>
                              </w:rPr>
                              <w:t>Нормальные значения СОЭ и СРБ</w:t>
                            </w:r>
                          </w:p>
                          <w:p w14:paraId="1A82ECEC" w14:textId="77777777" w:rsidR="00E37CA0" w:rsidRDefault="008D55B8">
                            <w:pPr>
                              <w:pStyle w:val="24"/>
                              <w:numPr>
                                <w:ilvl w:val="0"/>
                                <w:numId w:val="39"/>
                              </w:numPr>
                              <w:shd w:val="clear" w:color="auto" w:fill="auto"/>
                              <w:tabs>
                                <w:tab w:val="left" w:pos="765"/>
                              </w:tabs>
                              <w:spacing w:line="274" w:lineRule="exact"/>
                              <w:ind w:left="400" w:firstLine="0"/>
                              <w:jc w:val="both"/>
                            </w:pPr>
                            <w:r>
                              <w:rPr>
                                <w:rStyle w:val="2Exact"/>
                              </w:rPr>
                              <w:t>Повышение СОЭ или СРБ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142C6" id="Text Box 94" o:spid="_x0000_s1050" type="#_x0000_t202" style="position:absolute;left:0;text-align:left;margin-left:3.1pt;margin-top:225.25pt;width:408.95pt;height:68.5pt;z-index:-125829358;visibility:visible;mso-wrap-style:square;mso-width-percent:0;mso-height-percent:0;mso-wrap-distance-left:5pt;mso-wrap-distance-top:0;mso-wrap-distance-right:62.4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" filled="f" stroked="f">
                <v:textbox style="mso-fit-shape-to-text:t" inset="0,0,0,0">
                  <w:txbxContent>
                    <w:p w14:paraId="7CCC3636" w14:textId="77777777" w:rsidR="00E37CA0" w:rsidRDefault="008D55B8">
                      <w:pPr>
                        <w:pStyle w:val="24"/>
                        <w:shd w:val="clear" w:color="auto" w:fill="auto"/>
                        <w:spacing w:line="274" w:lineRule="exact"/>
                        <w:ind w:firstLine="0"/>
                        <w:jc w:val="both"/>
                      </w:pPr>
                      <w:r>
                        <w:rPr>
                          <w:rStyle w:val="2Exact"/>
                        </w:rPr>
                        <w:t>С. Результаты лабораторных методов определения «острофазовых» О показателей (0-1 балл, требуется положительный результат как минимум 11 метода)</w:t>
                      </w:r>
                    </w:p>
                    <w:p w14:paraId="4148A230" w14:textId="77777777" w:rsidR="00E37CA0" w:rsidRDefault="008D55B8">
                      <w:pPr>
                        <w:pStyle w:val="24"/>
                        <w:numPr>
                          <w:ilvl w:val="0"/>
                          <w:numId w:val="39"/>
                        </w:numPr>
                        <w:shd w:val="clear" w:color="auto" w:fill="auto"/>
                        <w:tabs>
                          <w:tab w:val="left" w:pos="765"/>
                        </w:tabs>
                        <w:spacing w:line="274" w:lineRule="exact"/>
                        <w:ind w:left="400" w:firstLine="0"/>
                        <w:jc w:val="both"/>
                      </w:pPr>
                      <w:r>
                        <w:rPr>
                          <w:rStyle w:val="2Exact"/>
                        </w:rPr>
                        <w:t>Нормальные значения СОЭ и СРБ</w:t>
                      </w:r>
                    </w:p>
                    <w:p w14:paraId="1A82ECEC" w14:textId="77777777" w:rsidR="00E37CA0" w:rsidRDefault="008D55B8">
                      <w:pPr>
                        <w:pStyle w:val="24"/>
                        <w:numPr>
                          <w:ilvl w:val="0"/>
                          <w:numId w:val="39"/>
                        </w:numPr>
                        <w:shd w:val="clear" w:color="auto" w:fill="auto"/>
                        <w:tabs>
                          <w:tab w:val="left" w:pos="765"/>
                        </w:tabs>
                        <w:spacing w:line="274" w:lineRule="exact"/>
                        <w:ind w:left="400" w:firstLine="0"/>
                        <w:jc w:val="both"/>
                      </w:pPr>
                      <w:r>
                        <w:rPr>
                          <w:rStyle w:val="2Exact"/>
                        </w:rPr>
                        <w:t>Повышение СОЭ или СРБ</w:t>
                      </w:r>
                    </w:p>
                  </w:txbxContent>
                </v:textbox>
                <w10:wrap type="topAndBottom" anchorx="margin"/>
              </v:shape>
            </w:pict>
          </mc:Fallback>
        </mc:AlternateContent>
      </w:r>
      <w:r>
        <w:rPr>
          <w:noProof/>
        </w:rPr>
        <mc:AlternateContent>
          <mc:Choice Requires="wps">
            <w:drawing>
              <wp:anchor distT="0" distB="0" distL="63500" distR="63500" simplePos="0" relativeHeight="377487123" behindDoc="1" locked="0" layoutInCell="1" allowOverlap="1" wp14:anchorId="66CB57C1" wp14:editId="70644FD3">
                <wp:simplePos x="0" y="0"/>
                <wp:positionH relativeFrom="margin">
                  <wp:posOffset>39370</wp:posOffset>
                </wp:positionH>
                <wp:positionV relativeFrom="paragraph">
                  <wp:posOffset>3741420</wp:posOffset>
                </wp:positionV>
                <wp:extent cx="2371090" cy="347980"/>
                <wp:effectExtent l="0" t="3175" r="3810" b="1270"/>
                <wp:wrapTopAndBottom/>
                <wp:docPr id="19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72D78" w14:textId="77777777" w:rsidR="00E37CA0" w:rsidRDefault="008D55B8">
                            <w:pPr>
                              <w:pStyle w:val="24"/>
                              <w:shd w:val="clear" w:color="auto" w:fill="auto"/>
                              <w:spacing w:line="274" w:lineRule="exact"/>
                              <w:ind w:firstLine="0"/>
                            </w:pPr>
                            <w:r>
                              <w:rPr>
                                <w:rStyle w:val="2Exact"/>
                                <w:lang w:val="en-US" w:eastAsia="en-US" w:bidi="en-US"/>
                              </w:rPr>
                              <w:t xml:space="preserve">D. </w:t>
                            </w:r>
                            <w:r>
                              <w:rPr>
                                <w:rStyle w:val="2Exact"/>
                              </w:rPr>
                              <w:t xml:space="preserve">Длительность артрита (0-1 </w:t>
                            </w:r>
                            <w:r>
                              <w:rPr>
                                <w:rStyle w:val="2Exact"/>
                              </w:rPr>
                              <w:t>балл) &lt;6 недель &gt;6 недель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B57C1" id="Text Box 95" o:spid="_x0000_s1051" type="#_x0000_t202" style="position:absolute;left:0;text-align:left;margin-left:3.1pt;margin-top:294.6pt;width:186.7pt;height:27.4pt;z-index:-1258293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" filled="f" stroked="f">
                <v:textbox style="mso-fit-shape-to-text:t" inset="0,0,0,0">
                  <w:txbxContent>
                    <w:p w14:paraId="2CE72D78" w14:textId="77777777" w:rsidR="00E37CA0" w:rsidRDefault="008D55B8">
                      <w:pPr>
                        <w:pStyle w:val="24"/>
                        <w:shd w:val="clear" w:color="auto" w:fill="auto"/>
                        <w:spacing w:line="274" w:lineRule="exact"/>
                        <w:ind w:firstLine="0"/>
                      </w:pPr>
                      <w:r>
                        <w:rPr>
                          <w:rStyle w:val="2Exact"/>
                          <w:lang w:val="en-US" w:eastAsia="en-US" w:bidi="en-US"/>
                        </w:rPr>
                        <w:t xml:space="preserve">D. </w:t>
                      </w:r>
                      <w:r>
                        <w:rPr>
                          <w:rStyle w:val="2Exact"/>
                        </w:rPr>
                        <w:t xml:space="preserve">Длительность артрита (0-1 </w:t>
                      </w:r>
                      <w:r>
                        <w:rPr>
                          <w:rStyle w:val="2Exact"/>
                        </w:rPr>
                        <w:t>балл) &lt;6 недель &gt;6 недель</w:t>
                      </w:r>
                    </w:p>
                  </w:txbxContent>
                </v:textbox>
                <w10:wrap type="topAndBottom" anchorx="margin"/>
              </v:shape>
            </w:pict>
          </mc:Fallback>
        </mc:AlternateContent>
      </w:r>
      <w:r>
        <w:rPr>
          <w:noProof/>
        </w:rPr>
        <mc:AlternateContent>
          <mc:Choice Requires="wps">
            <w:drawing>
              <wp:anchor distT="0" distB="161925" distL="968375" distR="780415" simplePos="0" relativeHeight="377487124" behindDoc="1" locked="0" layoutInCell="1" allowOverlap="1" wp14:anchorId="21F27F4D" wp14:editId="3A30D3AC">
                <wp:simplePos x="0" y="0"/>
                <wp:positionH relativeFrom="margin">
                  <wp:posOffset>5081270</wp:posOffset>
                </wp:positionH>
                <wp:positionV relativeFrom="paragraph">
                  <wp:posOffset>3721735</wp:posOffset>
                </wp:positionV>
                <wp:extent cx="164465" cy="355600"/>
                <wp:effectExtent l="0" t="2540" r="0" b="3810"/>
                <wp:wrapTopAndBottom/>
                <wp:docPr id="19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6DE4E" w14:textId="77777777" w:rsidR="00E37CA0" w:rsidRDefault="008D55B8">
                            <w:pPr>
                              <w:pStyle w:val="18"/>
                              <w:shd w:val="clear" w:color="auto" w:fill="auto"/>
                              <w:spacing w:after="0" w:line="300" w:lineRule="exact"/>
                            </w:pPr>
                            <w:r>
                              <w:t>0</w:t>
                            </w:r>
                          </w:p>
                          <w:p w14:paraId="3EEB0431" w14:textId="77777777" w:rsidR="00E37CA0" w:rsidRDefault="008D55B8">
                            <w:pPr>
                              <w:pStyle w:val="19"/>
                              <w:shd w:val="clear" w:color="auto" w:fill="auto"/>
                              <w:spacing w:before="0" w:line="260" w:lineRule="exact"/>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27F4D" id="Text Box 96" o:spid="_x0000_s1052" type="#_x0000_t202" style="position:absolute;left:0;text-align:left;margin-left:400.1pt;margin-top:293.05pt;width:12.95pt;height:28pt;z-index:-125829356;visibility:visible;mso-wrap-style:square;mso-width-percent:0;mso-height-percent:0;mso-wrap-distance-left:76.25pt;mso-wrap-distance-top:0;mso-wrap-distance-right:61.45pt;mso-wrap-distance-bottom:1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" filled="f" stroked="f">
                <v:textbox style="mso-fit-shape-to-text:t" inset="0,0,0,0">
                  <w:txbxContent>
                    <w:p w14:paraId="07E6DE4E" w14:textId="77777777" w:rsidR="00E37CA0" w:rsidRDefault="008D55B8">
                      <w:pPr>
                        <w:pStyle w:val="18"/>
                        <w:shd w:val="clear" w:color="auto" w:fill="auto"/>
                        <w:spacing w:after="0" w:line="300" w:lineRule="exact"/>
                      </w:pPr>
                      <w:r>
                        <w:t>0</w:t>
                      </w:r>
                    </w:p>
                    <w:p w14:paraId="3EEB0431" w14:textId="77777777" w:rsidR="00E37CA0" w:rsidRDefault="008D55B8">
                      <w:pPr>
                        <w:pStyle w:val="19"/>
                        <w:shd w:val="clear" w:color="auto" w:fill="auto"/>
                        <w:spacing w:before="0" w:line="260" w:lineRule="exact"/>
                      </w:pPr>
                      <w:r>
                        <w:t>1</w:t>
                      </w:r>
                    </w:p>
                  </w:txbxContent>
                </v:textbox>
                <w10:wrap type="topAndBottom" anchorx="margin"/>
              </v:shape>
            </w:pict>
          </mc:Fallback>
        </mc:AlternateContent>
      </w:r>
      <w:r w:rsidR="008D55B8">
        <w:rPr>
          <w:rStyle w:val="103"/>
          <w:b/>
          <w:bCs/>
        </w:rPr>
        <w:t xml:space="preserve">Приложение Г1. Классификационные критерии РА </w:t>
      </w:r>
      <w:r w:rsidR="008D55B8">
        <w:rPr>
          <w:rStyle w:val="103"/>
          <w:b/>
          <w:bCs/>
          <w:lang w:val="en-US" w:eastAsia="en-US" w:bidi="en-US"/>
        </w:rPr>
        <w:t xml:space="preserve">(ACR/EULAR) </w:t>
      </w:r>
      <w:r w:rsidR="008D55B8">
        <w:rPr>
          <w:rStyle w:val="103"/>
          <w:b/>
          <w:bCs/>
        </w:rPr>
        <w:t>[191</w:t>
      </w:r>
    </w:p>
    <w:p w14:paraId="23EB102F" w14:textId="77777777" w:rsidR="00E37CA0" w:rsidRDefault="008D55B8">
      <w:pPr>
        <w:pStyle w:val="102"/>
        <w:shd w:val="clear" w:color="auto" w:fill="auto"/>
        <w:ind w:left="780"/>
        <w:jc w:val="left"/>
      </w:pPr>
      <w:r>
        <w:rPr>
          <w:rStyle w:val="103"/>
          <w:b/>
          <w:bCs/>
        </w:rPr>
        <w:t>Для того чтобы поставить диагноз РА необходимо выполнить три условия;</w:t>
      </w:r>
    </w:p>
    <w:p w14:paraId="0BD8B2D2" w14:textId="77777777" w:rsidR="00E37CA0" w:rsidRDefault="008D55B8">
      <w:pPr>
        <w:pStyle w:val="24"/>
        <w:numPr>
          <w:ilvl w:val="0"/>
          <w:numId w:val="41"/>
        </w:numPr>
        <w:shd w:val="clear" w:color="auto" w:fill="auto"/>
        <w:tabs>
          <w:tab w:val="left" w:pos="1534"/>
        </w:tabs>
        <w:spacing w:line="408" w:lineRule="exact"/>
        <w:ind w:left="1520" w:hanging="360"/>
      </w:pPr>
      <w:r>
        <w:t xml:space="preserve">Определить наличие у пациента хотя бы одного припухшего сустава по данным </w:t>
      </w:r>
      <w:r>
        <w:t>физикального осмотра.</w:t>
      </w:r>
    </w:p>
    <w:p w14:paraId="1350CA4E" w14:textId="77777777" w:rsidR="00E37CA0" w:rsidRDefault="008D55B8">
      <w:pPr>
        <w:pStyle w:val="24"/>
        <w:numPr>
          <w:ilvl w:val="0"/>
          <w:numId w:val="41"/>
        </w:numPr>
        <w:shd w:val="clear" w:color="auto" w:fill="auto"/>
        <w:tabs>
          <w:tab w:val="left" w:pos="1534"/>
        </w:tabs>
        <w:spacing w:line="408" w:lineRule="exact"/>
        <w:ind w:left="1520" w:hanging="360"/>
      </w:pPr>
      <w:r>
        <w:t>Исключить другие заболевания, которые могут сопровождаться воспалительными изменениями суставов.</w:t>
      </w:r>
    </w:p>
    <w:p w14:paraId="1D6DC5AA" w14:textId="77777777" w:rsidR="00E37CA0" w:rsidRDefault="008D55B8">
      <w:pPr>
        <w:pStyle w:val="24"/>
        <w:numPr>
          <w:ilvl w:val="0"/>
          <w:numId w:val="41"/>
        </w:numPr>
        <w:shd w:val="clear" w:color="auto" w:fill="auto"/>
        <w:tabs>
          <w:tab w:val="left" w:pos="1534"/>
        </w:tabs>
        <w:spacing w:line="408" w:lineRule="exact"/>
        <w:ind w:left="1520" w:hanging="360"/>
      </w:pPr>
      <w:r>
        <w:t>Набрать как минимум 6 баллов из 10 возможных по 4 позициям, описывающим особенности картины болезни у данного пациента.</w:t>
      </w:r>
    </w:p>
    <w:p w14:paraId="1744CE7F" w14:textId="77777777" w:rsidR="00E37CA0" w:rsidRDefault="008D55B8">
      <w:pPr>
        <w:pStyle w:val="102"/>
        <w:shd w:val="clear" w:color="auto" w:fill="auto"/>
        <w:ind w:left="780" w:right="540"/>
        <w:jc w:val="left"/>
      </w:pPr>
      <w:r>
        <w:rPr>
          <w:rStyle w:val="103"/>
          <w:b/>
          <w:bCs/>
        </w:rPr>
        <w:t xml:space="preserve">Ппиложеиие Г2. Определение активности РА Приложение Г2.1 Индекс </w:t>
      </w:r>
      <w:r>
        <w:rPr>
          <w:rStyle w:val="103"/>
          <w:b/>
          <w:bCs/>
          <w:lang w:val="en-US" w:eastAsia="en-US" w:bidi="en-US"/>
        </w:rPr>
        <w:t>DAS28</w:t>
      </w:r>
    </w:p>
    <w:p w14:paraId="45B29968" w14:textId="77777777" w:rsidR="00E37CA0" w:rsidRDefault="008D55B8">
      <w:pPr>
        <w:pStyle w:val="24"/>
        <w:shd w:val="clear" w:color="auto" w:fill="auto"/>
        <w:spacing w:line="408" w:lineRule="exact"/>
        <w:ind w:firstLine="0"/>
      </w:pPr>
      <w:r>
        <w:t xml:space="preserve">Название на русском языке: индекс активности РА, включающий 28 суставов Оригинальное название (если есть): </w:t>
      </w:r>
      <w:r>
        <w:rPr>
          <w:lang w:val="en-US" w:eastAsia="en-US" w:bidi="en-US"/>
        </w:rPr>
        <w:t>DAS28 (Desease activity score)</w:t>
      </w:r>
    </w:p>
    <w:p w14:paraId="6FB3F841" w14:textId="77777777" w:rsidR="00E37CA0" w:rsidRDefault="008D55B8">
      <w:pPr>
        <w:pStyle w:val="24"/>
        <w:shd w:val="clear" w:color="auto" w:fill="auto"/>
        <w:spacing w:line="408" w:lineRule="exact"/>
        <w:ind w:firstLine="0"/>
        <w:jc w:val="both"/>
      </w:pPr>
      <w:r>
        <w:t>Источник (официальный сайт разработчиков, публик</w:t>
      </w:r>
      <w:r>
        <w:t>ация с валидацией) [21].</w:t>
      </w:r>
    </w:p>
    <w:p w14:paraId="6647CEC5" w14:textId="77777777" w:rsidR="00E37CA0" w:rsidRDefault="008D55B8">
      <w:pPr>
        <w:pStyle w:val="24"/>
        <w:shd w:val="clear" w:color="auto" w:fill="auto"/>
        <w:spacing w:line="408" w:lineRule="exact"/>
        <w:ind w:firstLine="0"/>
        <w:jc w:val="both"/>
      </w:pPr>
      <w:r>
        <w:t>Тип: уравнение</w:t>
      </w:r>
    </w:p>
    <w:p w14:paraId="6BD450D4" w14:textId="77777777" w:rsidR="00E37CA0" w:rsidRDefault="008D55B8">
      <w:pPr>
        <w:pStyle w:val="24"/>
        <w:shd w:val="clear" w:color="auto" w:fill="auto"/>
        <w:spacing w:line="408" w:lineRule="exact"/>
        <w:ind w:firstLine="0"/>
        <w:jc w:val="both"/>
      </w:pPr>
      <w:r>
        <w:t>Назначение: оценка активности РА</w:t>
      </w:r>
    </w:p>
    <w:p w14:paraId="4B2DB91F" w14:textId="77777777" w:rsidR="00E37CA0" w:rsidRDefault="008D55B8">
      <w:pPr>
        <w:pStyle w:val="24"/>
        <w:shd w:val="clear" w:color="auto" w:fill="auto"/>
        <w:spacing w:line="408" w:lineRule="exact"/>
        <w:ind w:firstLine="0"/>
        <w:jc w:val="both"/>
      </w:pPr>
      <w:r>
        <w:t xml:space="preserve">Содержание: </w:t>
      </w:r>
      <w:r>
        <w:rPr>
          <w:lang w:val="en-US" w:eastAsia="en-US" w:bidi="en-US"/>
        </w:rPr>
        <w:t xml:space="preserve">DAS28 </w:t>
      </w:r>
      <w:r>
        <w:t>= (0,56 (ЧБС))+ (0,28 (ЧПС))+ (0,701п(СОЭ))+(0,01400СЗ)</w:t>
      </w:r>
    </w:p>
    <w:p w14:paraId="3423A784" w14:textId="77777777" w:rsidR="00E37CA0" w:rsidRDefault="008D55B8">
      <w:pPr>
        <w:pStyle w:val="24"/>
        <w:shd w:val="clear" w:color="auto" w:fill="auto"/>
        <w:spacing w:line="408" w:lineRule="exact"/>
        <w:ind w:firstLine="0"/>
        <w:jc w:val="both"/>
      </w:pPr>
      <w:r>
        <w:t>где ЧБС - число болезненных суставов, ЧПС - число припухших суставов из следующих</w:t>
      </w:r>
    </w:p>
    <w:p w14:paraId="56DE30D8" w14:textId="77777777" w:rsidR="00E37CA0" w:rsidRDefault="008D55B8">
      <w:pPr>
        <w:pStyle w:val="24"/>
        <w:shd w:val="clear" w:color="auto" w:fill="auto"/>
        <w:tabs>
          <w:tab w:val="left" w:pos="667"/>
        </w:tabs>
        <w:spacing w:line="408" w:lineRule="exact"/>
        <w:ind w:firstLine="0"/>
        <w:jc w:val="both"/>
      </w:pPr>
      <w:r>
        <w:t>28:</w:t>
      </w:r>
      <w:r>
        <w:tab/>
        <w:t>плечевые, локтевые, луч</w:t>
      </w:r>
      <w:r>
        <w:t>езапястные, пястно-фаланговые, проксимальные</w:t>
      </w:r>
      <w:r>
        <w:br w:type="page"/>
      </w:r>
      <w:r>
        <w:lastRenderedPageBreak/>
        <w:t>межфаланговые, коленные, которые поражаются при РА в первую очередь и хорошо доступны для объективного исследования.</w:t>
      </w:r>
    </w:p>
    <w:p w14:paraId="2504A9A9" w14:textId="77777777" w:rsidR="00E37CA0" w:rsidRDefault="008D55B8">
      <w:pPr>
        <w:pStyle w:val="24"/>
        <w:shd w:val="clear" w:color="auto" w:fill="auto"/>
        <w:spacing w:line="413" w:lineRule="exact"/>
        <w:ind w:firstLine="0"/>
      </w:pPr>
      <w:r>
        <w:t>СОЭ — скорость оседания эритроцитов по методу Вестергрена,</w:t>
      </w:r>
    </w:p>
    <w:p w14:paraId="3EED6E0B" w14:textId="77777777" w:rsidR="00E37CA0" w:rsidRDefault="008D55B8">
      <w:pPr>
        <w:pStyle w:val="24"/>
        <w:shd w:val="clear" w:color="auto" w:fill="auto"/>
        <w:spacing w:line="413" w:lineRule="exact"/>
        <w:ind w:firstLine="0"/>
      </w:pPr>
      <w:r>
        <w:t>ООСЗ — общая оценка пациентом состо</w:t>
      </w:r>
      <w:r>
        <w:t>яния здоровья в мм по 100 миллиметровой визуальной аналоговой шкале Ключ (интерпретация):</w:t>
      </w:r>
    </w:p>
    <w:p w14:paraId="35A377EF" w14:textId="77777777" w:rsidR="00E37CA0" w:rsidRDefault="008D55B8">
      <w:pPr>
        <w:pStyle w:val="24"/>
        <w:numPr>
          <w:ilvl w:val="0"/>
          <w:numId w:val="42"/>
        </w:numPr>
        <w:shd w:val="clear" w:color="auto" w:fill="auto"/>
        <w:tabs>
          <w:tab w:val="left" w:pos="728"/>
        </w:tabs>
        <w:spacing w:line="413" w:lineRule="exact"/>
        <w:ind w:firstLine="0"/>
        <w:jc w:val="both"/>
      </w:pPr>
      <w:r>
        <w:t xml:space="preserve">Ремиссия - </w:t>
      </w:r>
      <w:r>
        <w:rPr>
          <w:lang w:val="en-US" w:eastAsia="en-US" w:bidi="en-US"/>
        </w:rPr>
        <w:t>DAS28&lt;2.6</w:t>
      </w:r>
    </w:p>
    <w:p w14:paraId="5B3CE0CB" w14:textId="77777777" w:rsidR="00E37CA0" w:rsidRDefault="008D55B8">
      <w:pPr>
        <w:pStyle w:val="24"/>
        <w:numPr>
          <w:ilvl w:val="0"/>
          <w:numId w:val="42"/>
        </w:numPr>
        <w:shd w:val="clear" w:color="auto" w:fill="auto"/>
        <w:tabs>
          <w:tab w:val="left" w:pos="728"/>
        </w:tabs>
        <w:spacing w:line="413" w:lineRule="exact"/>
        <w:ind w:firstLine="0"/>
        <w:jc w:val="both"/>
      </w:pPr>
      <w:r>
        <w:t xml:space="preserve">Низкая активность - 2,6 ^ </w:t>
      </w:r>
      <w:r>
        <w:rPr>
          <w:lang w:val="en-US" w:eastAsia="en-US" w:bidi="en-US"/>
        </w:rPr>
        <w:t xml:space="preserve">DAS28 </w:t>
      </w:r>
      <w:r>
        <w:t>&lt; 3,2</w:t>
      </w:r>
    </w:p>
    <w:p w14:paraId="4988A4D6" w14:textId="77777777" w:rsidR="00E37CA0" w:rsidRDefault="008D55B8">
      <w:pPr>
        <w:pStyle w:val="24"/>
        <w:numPr>
          <w:ilvl w:val="0"/>
          <w:numId w:val="42"/>
        </w:numPr>
        <w:shd w:val="clear" w:color="auto" w:fill="auto"/>
        <w:tabs>
          <w:tab w:val="left" w:pos="728"/>
        </w:tabs>
        <w:spacing w:line="413" w:lineRule="exact"/>
        <w:ind w:firstLine="0"/>
        <w:jc w:val="both"/>
      </w:pPr>
      <w:r>
        <w:t xml:space="preserve">Умеренная активность -3,2 &lt; </w:t>
      </w:r>
      <w:r>
        <w:rPr>
          <w:lang w:val="en-US" w:eastAsia="en-US" w:bidi="en-US"/>
        </w:rPr>
        <w:t xml:space="preserve">DAS28 </w:t>
      </w:r>
      <w:r>
        <w:t>&lt; 5,1</w:t>
      </w:r>
    </w:p>
    <w:p w14:paraId="1A287E76" w14:textId="77777777" w:rsidR="00E37CA0" w:rsidRDefault="008D55B8">
      <w:pPr>
        <w:pStyle w:val="24"/>
        <w:numPr>
          <w:ilvl w:val="0"/>
          <w:numId w:val="42"/>
        </w:numPr>
        <w:shd w:val="clear" w:color="auto" w:fill="auto"/>
        <w:tabs>
          <w:tab w:val="left" w:pos="728"/>
        </w:tabs>
        <w:spacing w:line="413" w:lineRule="exact"/>
        <w:ind w:firstLine="0"/>
        <w:jc w:val="both"/>
      </w:pPr>
      <w:r>
        <w:t xml:space="preserve">Высокая активность - </w:t>
      </w:r>
      <w:r>
        <w:rPr>
          <w:lang w:val="en-US" w:eastAsia="en-US" w:bidi="en-US"/>
        </w:rPr>
        <w:t xml:space="preserve">DAS28 </w:t>
      </w:r>
      <w:r>
        <w:t>&gt;5.1</w:t>
      </w:r>
    </w:p>
    <w:p w14:paraId="1E882ABE" w14:textId="77777777" w:rsidR="00E37CA0" w:rsidRDefault="008D55B8">
      <w:pPr>
        <w:pStyle w:val="24"/>
        <w:shd w:val="clear" w:color="auto" w:fill="auto"/>
        <w:spacing w:line="240" w:lineRule="exact"/>
        <w:ind w:firstLine="0"/>
        <w:jc w:val="both"/>
      </w:pPr>
      <w:r>
        <w:t xml:space="preserve">Общепризнанный метод оценки </w:t>
      </w:r>
      <w:r>
        <w:t>эффективности терапии РА основан на оценке исходного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77"/>
        <w:gridCol w:w="2827"/>
        <w:gridCol w:w="2818"/>
        <w:gridCol w:w="1243"/>
      </w:tblGrid>
      <w:tr w:rsidR="00E37CA0" w14:paraId="186CCBCF" w14:textId="77777777">
        <w:tblPrEx>
          <w:tblCellMar>
            <w:top w:w="0" w:type="dxa"/>
            <w:bottom w:w="0" w:type="dxa"/>
          </w:tblCellMar>
        </w:tblPrEx>
        <w:trPr>
          <w:trHeight w:hRule="exact" w:val="590"/>
          <w:jc w:val="center"/>
        </w:trPr>
        <w:tc>
          <w:tcPr>
            <w:tcW w:w="2477" w:type="dxa"/>
            <w:tcBorders>
              <w:top w:val="single" w:sz="4" w:space="0" w:color="auto"/>
              <w:left w:val="single" w:sz="4" w:space="0" w:color="auto"/>
            </w:tcBorders>
            <w:shd w:val="clear" w:color="auto" w:fill="FFFFFF"/>
            <w:vAlign w:val="bottom"/>
          </w:tcPr>
          <w:p w14:paraId="68DC8580" w14:textId="77777777" w:rsidR="00E37CA0" w:rsidRDefault="008D55B8">
            <w:pPr>
              <w:pStyle w:val="24"/>
              <w:framePr w:w="9365" w:wrap="notBeside" w:vAnchor="text" w:hAnchor="text" w:xAlign="center" w:y="1"/>
              <w:shd w:val="clear" w:color="auto" w:fill="auto"/>
              <w:spacing w:line="278" w:lineRule="exact"/>
              <w:ind w:firstLine="0"/>
            </w:pPr>
            <w:r>
              <w:t xml:space="preserve">Конечное значение </w:t>
            </w:r>
            <w:r>
              <w:rPr>
                <w:lang w:val="en-US" w:eastAsia="en-US" w:bidi="en-US"/>
              </w:rPr>
              <w:t>DAS28</w:t>
            </w:r>
          </w:p>
        </w:tc>
        <w:tc>
          <w:tcPr>
            <w:tcW w:w="6888" w:type="dxa"/>
            <w:gridSpan w:val="3"/>
            <w:tcBorders>
              <w:top w:val="single" w:sz="4" w:space="0" w:color="auto"/>
              <w:left w:val="single" w:sz="4" w:space="0" w:color="auto"/>
              <w:right w:val="single" w:sz="4" w:space="0" w:color="auto"/>
            </w:tcBorders>
            <w:shd w:val="clear" w:color="auto" w:fill="FFFFFF"/>
          </w:tcPr>
          <w:p w14:paraId="6EFA6E77" w14:textId="77777777" w:rsidR="00E37CA0" w:rsidRDefault="008D55B8">
            <w:pPr>
              <w:pStyle w:val="24"/>
              <w:framePr w:w="9365" w:wrap="notBeside" w:vAnchor="text" w:hAnchor="text" w:xAlign="center" w:y="1"/>
              <w:shd w:val="clear" w:color="auto" w:fill="auto"/>
              <w:spacing w:line="240" w:lineRule="exact"/>
              <w:ind w:firstLine="0"/>
            </w:pPr>
            <w:r>
              <w:t xml:space="preserve">Уменьшение </w:t>
            </w:r>
            <w:r>
              <w:rPr>
                <w:lang w:val="en-US" w:eastAsia="en-US" w:bidi="en-US"/>
              </w:rPr>
              <w:t>DAS28</w:t>
            </w:r>
          </w:p>
        </w:tc>
      </w:tr>
      <w:tr w:rsidR="00E37CA0" w14:paraId="3DEDFD2B" w14:textId="77777777">
        <w:tblPrEx>
          <w:tblCellMar>
            <w:top w:w="0" w:type="dxa"/>
            <w:bottom w:w="0" w:type="dxa"/>
          </w:tblCellMar>
        </w:tblPrEx>
        <w:trPr>
          <w:trHeight w:hRule="exact" w:val="288"/>
          <w:jc w:val="center"/>
        </w:trPr>
        <w:tc>
          <w:tcPr>
            <w:tcW w:w="2477" w:type="dxa"/>
            <w:tcBorders>
              <w:top w:val="single" w:sz="4" w:space="0" w:color="auto"/>
              <w:left w:val="single" w:sz="4" w:space="0" w:color="auto"/>
            </w:tcBorders>
            <w:shd w:val="clear" w:color="auto" w:fill="FFFFFF"/>
          </w:tcPr>
          <w:p w14:paraId="20D3925A" w14:textId="77777777" w:rsidR="00E37CA0" w:rsidRDefault="00E37CA0">
            <w:pPr>
              <w:framePr w:w="9365" w:wrap="notBeside" w:vAnchor="text" w:hAnchor="text" w:xAlign="center" w:y="1"/>
              <w:rPr>
                <w:sz w:val="10"/>
                <w:szCs w:val="10"/>
              </w:rPr>
            </w:pPr>
          </w:p>
        </w:tc>
        <w:tc>
          <w:tcPr>
            <w:tcW w:w="2827" w:type="dxa"/>
            <w:tcBorders>
              <w:top w:val="single" w:sz="4" w:space="0" w:color="auto"/>
              <w:left w:val="single" w:sz="4" w:space="0" w:color="auto"/>
            </w:tcBorders>
            <w:shd w:val="clear" w:color="auto" w:fill="FFFFFF"/>
            <w:vAlign w:val="center"/>
          </w:tcPr>
          <w:p w14:paraId="6FA24B7A" w14:textId="77777777" w:rsidR="00E37CA0" w:rsidRDefault="008D55B8">
            <w:pPr>
              <w:pStyle w:val="24"/>
              <w:framePr w:w="9365" w:wrap="notBeside" w:vAnchor="text" w:hAnchor="text" w:xAlign="center" w:y="1"/>
              <w:shd w:val="clear" w:color="auto" w:fill="auto"/>
              <w:spacing w:line="240" w:lineRule="exact"/>
              <w:ind w:firstLine="0"/>
            </w:pPr>
            <w:r>
              <w:t>&gt;1.2</w:t>
            </w:r>
          </w:p>
        </w:tc>
        <w:tc>
          <w:tcPr>
            <w:tcW w:w="2818" w:type="dxa"/>
            <w:tcBorders>
              <w:top w:val="single" w:sz="4" w:space="0" w:color="auto"/>
              <w:left w:val="single" w:sz="4" w:space="0" w:color="auto"/>
            </w:tcBorders>
            <w:shd w:val="clear" w:color="auto" w:fill="FFFFFF"/>
            <w:vAlign w:val="center"/>
          </w:tcPr>
          <w:p w14:paraId="40367DC8" w14:textId="77777777" w:rsidR="00E37CA0" w:rsidRDefault="008D55B8">
            <w:pPr>
              <w:pStyle w:val="24"/>
              <w:framePr w:w="9365" w:wrap="notBeside" w:vAnchor="text" w:hAnchor="text" w:xAlign="center" w:y="1"/>
              <w:shd w:val="clear" w:color="auto" w:fill="auto"/>
              <w:spacing w:line="240" w:lineRule="exact"/>
              <w:ind w:firstLine="0"/>
            </w:pPr>
            <w:r>
              <w:t>0.6&lt;1.2</w:t>
            </w:r>
          </w:p>
        </w:tc>
        <w:tc>
          <w:tcPr>
            <w:tcW w:w="1243" w:type="dxa"/>
            <w:tcBorders>
              <w:top w:val="single" w:sz="4" w:space="0" w:color="auto"/>
              <w:left w:val="single" w:sz="4" w:space="0" w:color="auto"/>
              <w:right w:val="single" w:sz="4" w:space="0" w:color="auto"/>
            </w:tcBorders>
            <w:shd w:val="clear" w:color="auto" w:fill="FFFFFF"/>
            <w:vAlign w:val="center"/>
          </w:tcPr>
          <w:p w14:paraId="0584423E" w14:textId="77777777" w:rsidR="00E37CA0" w:rsidRDefault="008D55B8">
            <w:pPr>
              <w:pStyle w:val="24"/>
              <w:framePr w:w="9365" w:wrap="notBeside" w:vAnchor="text" w:hAnchor="text" w:xAlign="center" w:y="1"/>
              <w:shd w:val="clear" w:color="auto" w:fill="auto"/>
              <w:spacing w:line="240" w:lineRule="exact"/>
              <w:ind w:firstLine="0"/>
            </w:pPr>
            <w:r>
              <w:t>&lt;0.6</w:t>
            </w:r>
          </w:p>
        </w:tc>
      </w:tr>
      <w:tr w:rsidR="00E37CA0" w14:paraId="2678CFD7" w14:textId="77777777">
        <w:tblPrEx>
          <w:tblCellMar>
            <w:top w:w="0" w:type="dxa"/>
            <w:bottom w:w="0" w:type="dxa"/>
          </w:tblCellMar>
        </w:tblPrEx>
        <w:trPr>
          <w:trHeight w:hRule="exact" w:val="557"/>
          <w:jc w:val="center"/>
        </w:trPr>
        <w:tc>
          <w:tcPr>
            <w:tcW w:w="2477" w:type="dxa"/>
            <w:tcBorders>
              <w:top w:val="single" w:sz="4" w:space="0" w:color="auto"/>
              <w:left w:val="single" w:sz="4" w:space="0" w:color="auto"/>
            </w:tcBorders>
            <w:shd w:val="clear" w:color="auto" w:fill="FFFFFF"/>
          </w:tcPr>
          <w:p w14:paraId="6E1640BF" w14:textId="77777777" w:rsidR="00E37CA0" w:rsidRDefault="008D55B8">
            <w:pPr>
              <w:pStyle w:val="24"/>
              <w:framePr w:w="9365" w:wrap="notBeside" w:vAnchor="text" w:hAnchor="text" w:xAlign="center" w:y="1"/>
              <w:shd w:val="clear" w:color="auto" w:fill="auto"/>
              <w:spacing w:line="240" w:lineRule="exact"/>
              <w:ind w:firstLine="0"/>
            </w:pPr>
            <w:r>
              <w:t>&lt;3.2</w:t>
            </w:r>
          </w:p>
        </w:tc>
        <w:tc>
          <w:tcPr>
            <w:tcW w:w="2827" w:type="dxa"/>
            <w:tcBorders>
              <w:top w:val="single" w:sz="4" w:space="0" w:color="auto"/>
              <w:left w:val="single" w:sz="4" w:space="0" w:color="auto"/>
            </w:tcBorders>
            <w:shd w:val="clear" w:color="auto" w:fill="FFFFFF"/>
          </w:tcPr>
          <w:p w14:paraId="66BECF54" w14:textId="77777777" w:rsidR="00E37CA0" w:rsidRDefault="008D55B8">
            <w:pPr>
              <w:pStyle w:val="24"/>
              <w:framePr w:w="9365" w:wrap="notBeside" w:vAnchor="text" w:hAnchor="text" w:xAlign="center" w:y="1"/>
              <w:shd w:val="clear" w:color="auto" w:fill="auto"/>
              <w:spacing w:line="240" w:lineRule="exact"/>
              <w:ind w:firstLine="0"/>
            </w:pPr>
            <w:r>
              <w:t>Хороший эффект</w:t>
            </w:r>
          </w:p>
        </w:tc>
        <w:tc>
          <w:tcPr>
            <w:tcW w:w="2818" w:type="dxa"/>
            <w:tcBorders>
              <w:top w:val="single" w:sz="4" w:space="0" w:color="auto"/>
              <w:left w:val="single" w:sz="4" w:space="0" w:color="auto"/>
            </w:tcBorders>
            <w:shd w:val="clear" w:color="auto" w:fill="FFFFFF"/>
            <w:vAlign w:val="bottom"/>
          </w:tcPr>
          <w:p w14:paraId="4124B1BE" w14:textId="77777777" w:rsidR="00E37CA0" w:rsidRDefault="008D55B8">
            <w:pPr>
              <w:pStyle w:val="24"/>
              <w:framePr w:w="9365" w:wrap="notBeside" w:vAnchor="text" w:hAnchor="text" w:xAlign="center" w:y="1"/>
              <w:shd w:val="clear" w:color="auto" w:fill="auto"/>
              <w:spacing w:after="60" w:line="240" w:lineRule="exact"/>
              <w:ind w:firstLine="0"/>
            </w:pPr>
            <w:r>
              <w:t>Удовлетворительный</w:t>
            </w:r>
          </w:p>
          <w:p w14:paraId="37C392E7" w14:textId="77777777" w:rsidR="00E37CA0" w:rsidRDefault="008D55B8">
            <w:pPr>
              <w:pStyle w:val="24"/>
              <w:framePr w:w="9365" w:wrap="notBeside" w:vAnchor="text" w:hAnchor="text" w:xAlign="center" w:y="1"/>
              <w:shd w:val="clear" w:color="auto" w:fill="auto"/>
              <w:spacing w:before="60" w:line="240" w:lineRule="exact"/>
              <w:ind w:firstLine="0"/>
            </w:pPr>
            <w:r>
              <w:t>эффект</w:t>
            </w:r>
          </w:p>
        </w:tc>
        <w:tc>
          <w:tcPr>
            <w:tcW w:w="1243" w:type="dxa"/>
            <w:tcBorders>
              <w:top w:val="single" w:sz="4" w:space="0" w:color="auto"/>
              <w:left w:val="single" w:sz="4" w:space="0" w:color="auto"/>
              <w:right w:val="single" w:sz="4" w:space="0" w:color="auto"/>
            </w:tcBorders>
            <w:shd w:val="clear" w:color="auto" w:fill="FFFFFF"/>
            <w:vAlign w:val="bottom"/>
          </w:tcPr>
          <w:p w14:paraId="64E76954" w14:textId="77777777" w:rsidR="00E37CA0" w:rsidRDefault="008D55B8">
            <w:pPr>
              <w:pStyle w:val="24"/>
              <w:framePr w:w="9365" w:wrap="notBeside" w:vAnchor="text" w:hAnchor="text" w:xAlign="center" w:y="1"/>
              <w:shd w:val="clear" w:color="auto" w:fill="auto"/>
              <w:spacing w:after="60" w:line="240" w:lineRule="exact"/>
              <w:ind w:firstLine="0"/>
            </w:pPr>
            <w:r>
              <w:t>Нет</w:t>
            </w:r>
          </w:p>
          <w:p w14:paraId="1CC0AB50" w14:textId="77777777" w:rsidR="00E37CA0" w:rsidRDefault="008D55B8">
            <w:pPr>
              <w:pStyle w:val="24"/>
              <w:framePr w:w="9365" w:wrap="notBeside" w:vAnchor="text" w:hAnchor="text" w:xAlign="center" w:y="1"/>
              <w:shd w:val="clear" w:color="auto" w:fill="auto"/>
              <w:spacing w:before="60" w:line="240" w:lineRule="exact"/>
              <w:ind w:firstLine="0"/>
            </w:pPr>
            <w:r>
              <w:t>эффекта</w:t>
            </w:r>
          </w:p>
        </w:tc>
      </w:tr>
      <w:tr w:rsidR="00E37CA0" w14:paraId="4D923146" w14:textId="77777777">
        <w:tblPrEx>
          <w:tblCellMar>
            <w:top w:w="0" w:type="dxa"/>
            <w:bottom w:w="0" w:type="dxa"/>
          </w:tblCellMar>
        </w:tblPrEx>
        <w:trPr>
          <w:trHeight w:hRule="exact" w:val="566"/>
          <w:jc w:val="center"/>
        </w:trPr>
        <w:tc>
          <w:tcPr>
            <w:tcW w:w="2477" w:type="dxa"/>
            <w:tcBorders>
              <w:top w:val="single" w:sz="4" w:space="0" w:color="auto"/>
              <w:left w:val="single" w:sz="4" w:space="0" w:color="auto"/>
            </w:tcBorders>
            <w:shd w:val="clear" w:color="auto" w:fill="FFFFFF"/>
          </w:tcPr>
          <w:p w14:paraId="03CA324B" w14:textId="77777777" w:rsidR="00E37CA0" w:rsidRDefault="008D55B8">
            <w:pPr>
              <w:pStyle w:val="24"/>
              <w:framePr w:w="9365" w:wrap="notBeside" w:vAnchor="text" w:hAnchor="text" w:xAlign="center" w:y="1"/>
              <w:shd w:val="clear" w:color="auto" w:fill="auto"/>
              <w:spacing w:line="240" w:lineRule="exact"/>
              <w:ind w:firstLine="0"/>
            </w:pPr>
            <w:r>
              <w:t>3.2-5.1</w:t>
            </w:r>
          </w:p>
        </w:tc>
        <w:tc>
          <w:tcPr>
            <w:tcW w:w="2827" w:type="dxa"/>
            <w:tcBorders>
              <w:top w:val="single" w:sz="4" w:space="0" w:color="auto"/>
              <w:left w:val="single" w:sz="4" w:space="0" w:color="auto"/>
            </w:tcBorders>
            <w:shd w:val="clear" w:color="auto" w:fill="FFFFFF"/>
            <w:vAlign w:val="bottom"/>
          </w:tcPr>
          <w:p w14:paraId="7EF809C9" w14:textId="77777777" w:rsidR="00E37CA0" w:rsidRDefault="008D55B8">
            <w:pPr>
              <w:pStyle w:val="24"/>
              <w:framePr w:w="9365" w:wrap="notBeside" w:vAnchor="text" w:hAnchor="text" w:xAlign="center" w:y="1"/>
              <w:shd w:val="clear" w:color="auto" w:fill="auto"/>
              <w:spacing w:after="60" w:line="240" w:lineRule="exact"/>
              <w:ind w:firstLine="0"/>
            </w:pPr>
            <w:r>
              <w:t>Удовлетворительный</w:t>
            </w:r>
          </w:p>
          <w:p w14:paraId="0C9C5A1C" w14:textId="77777777" w:rsidR="00E37CA0" w:rsidRDefault="008D55B8">
            <w:pPr>
              <w:pStyle w:val="24"/>
              <w:framePr w:w="9365" w:wrap="notBeside" w:vAnchor="text" w:hAnchor="text" w:xAlign="center" w:y="1"/>
              <w:shd w:val="clear" w:color="auto" w:fill="auto"/>
              <w:spacing w:before="60" w:line="240" w:lineRule="exact"/>
              <w:ind w:firstLine="0"/>
            </w:pPr>
            <w:r>
              <w:t>эффект</w:t>
            </w:r>
          </w:p>
        </w:tc>
        <w:tc>
          <w:tcPr>
            <w:tcW w:w="2818" w:type="dxa"/>
            <w:tcBorders>
              <w:top w:val="single" w:sz="4" w:space="0" w:color="auto"/>
              <w:left w:val="single" w:sz="4" w:space="0" w:color="auto"/>
            </w:tcBorders>
            <w:shd w:val="clear" w:color="auto" w:fill="FFFFFF"/>
            <w:vAlign w:val="bottom"/>
          </w:tcPr>
          <w:p w14:paraId="6539A1D6" w14:textId="77777777" w:rsidR="00E37CA0" w:rsidRDefault="008D55B8">
            <w:pPr>
              <w:pStyle w:val="24"/>
              <w:framePr w:w="9365" w:wrap="notBeside" w:vAnchor="text" w:hAnchor="text" w:xAlign="center" w:y="1"/>
              <w:shd w:val="clear" w:color="auto" w:fill="auto"/>
              <w:spacing w:after="60" w:line="240" w:lineRule="exact"/>
              <w:ind w:firstLine="0"/>
            </w:pPr>
            <w:r>
              <w:t>Удовлетворительный</w:t>
            </w:r>
          </w:p>
          <w:p w14:paraId="6F027B63" w14:textId="77777777" w:rsidR="00E37CA0" w:rsidRDefault="008D55B8">
            <w:pPr>
              <w:pStyle w:val="24"/>
              <w:framePr w:w="9365" w:wrap="notBeside" w:vAnchor="text" w:hAnchor="text" w:xAlign="center" w:y="1"/>
              <w:shd w:val="clear" w:color="auto" w:fill="auto"/>
              <w:spacing w:before="60" w:line="240" w:lineRule="exact"/>
              <w:ind w:firstLine="0"/>
            </w:pPr>
            <w:r>
              <w:t>эффект</w:t>
            </w:r>
          </w:p>
        </w:tc>
        <w:tc>
          <w:tcPr>
            <w:tcW w:w="1243" w:type="dxa"/>
            <w:tcBorders>
              <w:top w:val="single" w:sz="4" w:space="0" w:color="auto"/>
              <w:left w:val="single" w:sz="4" w:space="0" w:color="auto"/>
              <w:right w:val="single" w:sz="4" w:space="0" w:color="auto"/>
            </w:tcBorders>
            <w:shd w:val="clear" w:color="auto" w:fill="FFFFFF"/>
            <w:vAlign w:val="bottom"/>
          </w:tcPr>
          <w:p w14:paraId="4D446D57" w14:textId="77777777" w:rsidR="00E37CA0" w:rsidRDefault="008D55B8">
            <w:pPr>
              <w:pStyle w:val="24"/>
              <w:framePr w:w="9365" w:wrap="notBeside" w:vAnchor="text" w:hAnchor="text" w:xAlign="center" w:y="1"/>
              <w:shd w:val="clear" w:color="auto" w:fill="auto"/>
              <w:spacing w:after="60" w:line="240" w:lineRule="exact"/>
              <w:ind w:firstLine="0"/>
            </w:pPr>
            <w:r>
              <w:t>Нет</w:t>
            </w:r>
          </w:p>
          <w:p w14:paraId="55237D7E" w14:textId="77777777" w:rsidR="00E37CA0" w:rsidRDefault="008D55B8">
            <w:pPr>
              <w:pStyle w:val="24"/>
              <w:framePr w:w="9365" w:wrap="notBeside" w:vAnchor="text" w:hAnchor="text" w:xAlign="center" w:y="1"/>
              <w:shd w:val="clear" w:color="auto" w:fill="auto"/>
              <w:spacing w:before="60" w:line="240" w:lineRule="exact"/>
              <w:ind w:firstLine="0"/>
            </w:pPr>
            <w:r>
              <w:t>эффекта</w:t>
            </w:r>
          </w:p>
        </w:tc>
      </w:tr>
      <w:tr w:rsidR="00E37CA0" w14:paraId="5E547807" w14:textId="77777777">
        <w:tblPrEx>
          <w:tblCellMar>
            <w:top w:w="0" w:type="dxa"/>
            <w:bottom w:w="0" w:type="dxa"/>
          </w:tblCellMar>
        </w:tblPrEx>
        <w:trPr>
          <w:trHeight w:hRule="exact" w:val="600"/>
          <w:jc w:val="center"/>
        </w:trPr>
        <w:tc>
          <w:tcPr>
            <w:tcW w:w="2477" w:type="dxa"/>
            <w:tcBorders>
              <w:top w:val="single" w:sz="4" w:space="0" w:color="auto"/>
              <w:left w:val="single" w:sz="4" w:space="0" w:color="auto"/>
              <w:bottom w:val="single" w:sz="4" w:space="0" w:color="auto"/>
            </w:tcBorders>
            <w:shd w:val="clear" w:color="auto" w:fill="FFFFFF"/>
          </w:tcPr>
          <w:p w14:paraId="7C7936D9" w14:textId="77777777" w:rsidR="00E37CA0" w:rsidRDefault="008D55B8">
            <w:pPr>
              <w:pStyle w:val="24"/>
              <w:framePr w:w="9365" w:wrap="notBeside" w:vAnchor="text" w:hAnchor="text" w:xAlign="center" w:y="1"/>
              <w:shd w:val="clear" w:color="auto" w:fill="auto"/>
              <w:spacing w:line="240" w:lineRule="exact"/>
              <w:ind w:firstLine="0"/>
            </w:pPr>
            <w:r>
              <w:t>&gt;5.1</w:t>
            </w:r>
          </w:p>
        </w:tc>
        <w:tc>
          <w:tcPr>
            <w:tcW w:w="2827" w:type="dxa"/>
            <w:tcBorders>
              <w:top w:val="single" w:sz="4" w:space="0" w:color="auto"/>
              <w:left w:val="single" w:sz="4" w:space="0" w:color="auto"/>
              <w:bottom w:val="single" w:sz="4" w:space="0" w:color="auto"/>
            </w:tcBorders>
            <w:shd w:val="clear" w:color="auto" w:fill="FFFFFF"/>
            <w:vAlign w:val="bottom"/>
          </w:tcPr>
          <w:p w14:paraId="513A1CAA" w14:textId="77777777" w:rsidR="00E37CA0" w:rsidRDefault="008D55B8">
            <w:pPr>
              <w:pStyle w:val="24"/>
              <w:framePr w:w="9365" w:wrap="notBeside" w:vAnchor="text" w:hAnchor="text" w:xAlign="center" w:y="1"/>
              <w:shd w:val="clear" w:color="auto" w:fill="auto"/>
              <w:spacing w:after="60" w:line="240" w:lineRule="exact"/>
              <w:ind w:firstLine="0"/>
            </w:pPr>
            <w:r>
              <w:t>Удовлетворительный</w:t>
            </w:r>
          </w:p>
          <w:p w14:paraId="3D6A8D16" w14:textId="77777777" w:rsidR="00E37CA0" w:rsidRDefault="008D55B8">
            <w:pPr>
              <w:pStyle w:val="24"/>
              <w:framePr w:w="9365" w:wrap="notBeside" w:vAnchor="text" w:hAnchor="text" w:xAlign="center" w:y="1"/>
              <w:shd w:val="clear" w:color="auto" w:fill="auto"/>
              <w:spacing w:before="60" w:line="240" w:lineRule="exact"/>
              <w:ind w:firstLine="0"/>
            </w:pPr>
            <w:r>
              <w:t>эффект</w:t>
            </w:r>
          </w:p>
        </w:tc>
        <w:tc>
          <w:tcPr>
            <w:tcW w:w="2818" w:type="dxa"/>
            <w:tcBorders>
              <w:top w:val="single" w:sz="4" w:space="0" w:color="auto"/>
              <w:left w:val="single" w:sz="4" w:space="0" w:color="auto"/>
              <w:bottom w:val="single" w:sz="4" w:space="0" w:color="auto"/>
            </w:tcBorders>
            <w:shd w:val="clear" w:color="auto" w:fill="FFFFFF"/>
          </w:tcPr>
          <w:p w14:paraId="3BB34AFA" w14:textId="77777777" w:rsidR="00E37CA0" w:rsidRDefault="008D55B8">
            <w:pPr>
              <w:pStyle w:val="24"/>
              <w:framePr w:w="9365" w:wrap="notBeside" w:vAnchor="text" w:hAnchor="text" w:xAlign="center" w:y="1"/>
              <w:shd w:val="clear" w:color="auto" w:fill="auto"/>
              <w:spacing w:line="240" w:lineRule="exact"/>
              <w:ind w:firstLine="0"/>
            </w:pPr>
            <w:r>
              <w:t>Нет эффекта</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bottom"/>
          </w:tcPr>
          <w:p w14:paraId="68502552" w14:textId="77777777" w:rsidR="00E37CA0" w:rsidRDefault="008D55B8">
            <w:pPr>
              <w:pStyle w:val="24"/>
              <w:framePr w:w="9365" w:wrap="notBeside" w:vAnchor="text" w:hAnchor="text" w:xAlign="center" w:y="1"/>
              <w:shd w:val="clear" w:color="auto" w:fill="auto"/>
              <w:spacing w:after="60" w:line="240" w:lineRule="exact"/>
              <w:ind w:firstLine="0"/>
            </w:pPr>
            <w:r>
              <w:t>Нет</w:t>
            </w:r>
          </w:p>
          <w:p w14:paraId="65B4A616" w14:textId="77777777" w:rsidR="00E37CA0" w:rsidRDefault="008D55B8">
            <w:pPr>
              <w:pStyle w:val="24"/>
              <w:framePr w:w="9365" w:wrap="notBeside" w:vAnchor="text" w:hAnchor="text" w:xAlign="center" w:y="1"/>
              <w:shd w:val="clear" w:color="auto" w:fill="auto"/>
              <w:spacing w:before="60" w:line="240" w:lineRule="exact"/>
              <w:ind w:firstLine="0"/>
            </w:pPr>
            <w:r>
              <w:t>эффекта</w:t>
            </w:r>
          </w:p>
        </w:tc>
      </w:tr>
    </w:tbl>
    <w:p w14:paraId="698D7CCE" w14:textId="77777777" w:rsidR="00E37CA0" w:rsidRDefault="00E37CA0">
      <w:pPr>
        <w:framePr w:w="9365" w:wrap="notBeside" w:vAnchor="text" w:hAnchor="text" w:xAlign="center" w:y="1"/>
        <w:rPr>
          <w:sz w:val="2"/>
          <w:szCs w:val="2"/>
        </w:rPr>
      </w:pPr>
    </w:p>
    <w:p w14:paraId="73F9E9FD" w14:textId="77777777" w:rsidR="00E37CA0" w:rsidRDefault="00E37CA0">
      <w:pPr>
        <w:rPr>
          <w:sz w:val="2"/>
          <w:szCs w:val="2"/>
        </w:rPr>
      </w:pPr>
    </w:p>
    <w:p w14:paraId="5592721D" w14:textId="77777777" w:rsidR="00E37CA0" w:rsidRDefault="008D55B8">
      <w:pPr>
        <w:pStyle w:val="24"/>
        <w:shd w:val="clear" w:color="auto" w:fill="auto"/>
        <w:spacing w:before="322" w:line="408" w:lineRule="exact"/>
        <w:ind w:left="840" w:firstLine="0"/>
      </w:pPr>
      <w:r>
        <w:rPr>
          <w:rStyle w:val="25"/>
        </w:rPr>
        <w:t xml:space="preserve">Приложение Г2.2 Индекс </w:t>
      </w:r>
      <w:r>
        <w:rPr>
          <w:rStyle w:val="25"/>
          <w:lang w:val="en-US" w:eastAsia="en-US" w:bidi="en-US"/>
        </w:rPr>
        <w:t>CDAI</w:t>
      </w:r>
    </w:p>
    <w:p w14:paraId="6E30AF41" w14:textId="77777777" w:rsidR="00E37CA0" w:rsidRDefault="008D55B8">
      <w:pPr>
        <w:pStyle w:val="24"/>
        <w:shd w:val="clear" w:color="auto" w:fill="auto"/>
        <w:spacing w:line="408" w:lineRule="exact"/>
        <w:ind w:firstLine="0"/>
      </w:pPr>
      <w:r>
        <w:t xml:space="preserve">Название на русском язьпсе: клинический индекс активности болезни Оригинальное название (если есть): </w:t>
      </w:r>
      <w:r>
        <w:rPr>
          <w:lang w:val="en-US" w:eastAsia="en-US" w:bidi="en-US"/>
        </w:rPr>
        <w:t>CDA1 (Clinical Disease Activity Index)</w:t>
      </w:r>
    </w:p>
    <w:p w14:paraId="5CC03FF5" w14:textId="77777777" w:rsidR="00E37CA0" w:rsidRDefault="008D55B8">
      <w:pPr>
        <w:pStyle w:val="24"/>
        <w:shd w:val="clear" w:color="auto" w:fill="auto"/>
        <w:spacing w:line="408" w:lineRule="exact"/>
        <w:ind w:firstLine="0"/>
        <w:jc w:val="both"/>
      </w:pPr>
      <w:r>
        <w:t>Источник (официальный сайт разработчиков, публикация с валидацией) [21].</w:t>
      </w:r>
    </w:p>
    <w:p w14:paraId="566270D8" w14:textId="77777777" w:rsidR="00E37CA0" w:rsidRDefault="008D55B8">
      <w:pPr>
        <w:pStyle w:val="24"/>
        <w:shd w:val="clear" w:color="auto" w:fill="auto"/>
        <w:spacing w:line="408" w:lineRule="exact"/>
        <w:ind w:firstLine="0"/>
        <w:jc w:val="both"/>
      </w:pPr>
      <w:r>
        <w:t>Тип: уравнение .</w:t>
      </w:r>
    </w:p>
    <w:p w14:paraId="198FFC51" w14:textId="77777777" w:rsidR="00E37CA0" w:rsidRDefault="008D55B8">
      <w:pPr>
        <w:pStyle w:val="24"/>
        <w:shd w:val="clear" w:color="auto" w:fill="auto"/>
        <w:spacing w:line="408" w:lineRule="exact"/>
        <w:ind w:firstLine="0"/>
        <w:jc w:val="both"/>
      </w:pPr>
      <w:r>
        <w:t>Назначение: оценка активно</w:t>
      </w:r>
      <w:r>
        <w:t>сти РА</w:t>
      </w:r>
    </w:p>
    <w:p w14:paraId="43CF6DD7" w14:textId="77777777" w:rsidR="00E37CA0" w:rsidRDefault="008D55B8">
      <w:pPr>
        <w:pStyle w:val="24"/>
        <w:shd w:val="clear" w:color="auto" w:fill="auto"/>
        <w:spacing w:line="418" w:lineRule="exact"/>
        <w:ind w:firstLine="0"/>
        <w:jc w:val="both"/>
      </w:pPr>
      <w:r>
        <w:t>Содержание: СВА1=ЧПС+ЧБС+ООАВ+ООЗБ, где ЧБС - число болезненных суставов, ЧПС — число припухших суставов, ООАВ — общая оценка активности врачом по ВАШ (см), ООЗБ - общая оценка заболевания больным по ВАШ (см)</w:t>
      </w:r>
    </w:p>
    <w:p w14:paraId="07B5B6B6" w14:textId="77777777" w:rsidR="00E37CA0" w:rsidRDefault="008D55B8">
      <w:pPr>
        <w:pStyle w:val="24"/>
        <w:shd w:val="clear" w:color="auto" w:fill="auto"/>
        <w:spacing w:line="418" w:lineRule="exact"/>
        <w:ind w:firstLine="0"/>
        <w:jc w:val="both"/>
      </w:pPr>
      <w:r>
        <w:t>Ключ (интерпретация):</w:t>
      </w:r>
    </w:p>
    <w:p w14:paraId="612F2348" w14:textId="77777777" w:rsidR="00E37CA0" w:rsidRDefault="008D55B8">
      <w:pPr>
        <w:pStyle w:val="24"/>
        <w:numPr>
          <w:ilvl w:val="0"/>
          <w:numId w:val="42"/>
        </w:numPr>
        <w:shd w:val="clear" w:color="auto" w:fill="auto"/>
        <w:tabs>
          <w:tab w:val="left" w:pos="728"/>
        </w:tabs>
        <w:spacing w:line="274" w:lineRule="exact"/>
        <w:ind w:firstLine="0"/>
        <w:jc w:val="both"/>
      </w:pPr>
      <w:r>
        <w:t>Ремиссия: &lt; 2.8</w:t>
      </w:r>
    </w:p>
    <w:p w14:paraId="68695FB7" w14:textId="77777777" w:rsidR="00E37CA0" w:rsidRDefault="008D55B8">
      <w:pPr>
        <w:pStyle w:val="24"/>
        <w:numPr>
          <w:ilvl w:val="0"/>
          <w:numId w:val="42"/>
        </w:numPr>
        <w:shd w:val="clear" w:color="auto" w:fill="auto"/>
        <w:tabs>
          <w:tab w:val="left" w:pos="728"/>
        </w:tabs>
        <w:spacing w:line="274" w:lineRule="exact"/>
        <w:ind w:firstLine="0"/>
        <w:jc w:val="both"/>
      </w:pPr>
      <w:r>
        <w:t>Низкая активность: 2.8 - 10</w:t>
      </w:r>
    </w:p>
    <w:p w14:paraId="2D89D22A" w14:textId="77777777" w:rsidR="00E37CA0" w:rsidRDefault="008D55B8">
      <w:pPr>
        <w:pStyle w:val="24"/>
        <w:numPr>
          <w:ilvl w:val="0"/>
          <w:numId w:val="42"/>
        </w:numPr>
        <w:shd w:val="clear" w:color="auto" w:fill="auto"/>
        <w:tabs>
          <w:tab w:val="left" w:pos="728"/>
        </w:tabs>
        <w:spacing w:line="274" w:lineRule="exact"/>
        <w:ind w:firstLine="0"/>
        <w:jc w:val="both"/>
      </w:pPr>
      <w:r>
        <w:t>Умеренная активность: 10-22</w:t>
      </w:r>
    </w:p>
    <w:p w14:paraId="1B505134" w14:textId="77777777" w:rsidR="00E37CA0" w:rsidRDefault="008D55B8">
      <w:pPr>
        <w:pStyle w:val="24"/>
        <w:numPr>
          <w:ilvl w:val="0"/>
          <w:numId w:val="42"/>
        </w:numPr>
        <w:shd w:val="clear" w:color="auto" w:fill="auto"/>
        <w:tabs>
          <w:tab w:val="left" w:pos="728"/>
        </w:tabs>
        <w:spacing w:line="274" w:lineRule="exact"/>
        <w:ind w:firstLine="0"/>
        <w:jc w:val="both"/>
      </w:pPr>
      <w:r>
        <w:t>Высокая активность:&gt; 22</w:t>
      </w:r>
    </w:p>
    <w:p w14:paraId="7347F75A" w14:textId="77777777" w:rsidR="00E37CA0" w:rsidRDefault="008D55B8">
      <w:pPr>
        <w:pStyle w:val="24"/>
        <w:shd w:val="clear" w:color="auto" w:fill="auto"/>
        <w:spacing w:line="274" w:lineRule="exact"/>
        <w:ind w:firstLine="0"/>
        <w:jc w:val="both"/>
      </w:pPr>
      <w:r>
        <w:t xml:space="preserve">Оценка эффективности терапии по индексу </w:t>
      </w:r>
      <w:r>
        <w:rPr>
          <w:lang w:val="en-US" w:eastAsia="en-US" w:bidi="en-US"/>
        </w:rPr>
        <w:t>CDAI:</w:t>
      </w:r>
    </w:p>
    <w:p w14:paraId="2AE93221" w14:textId="77777777" w:rsidR="00E37CA0" w:rsidRDefault="008D55B8">
      <w:pPr>
        <w:pStyle w:val="24"/>
        <w:numPr>
          <w:ilvl w:val="0"/>
          <w:numId w:val="42"/>
        </w:numPr>
        <w:shd w:val="clear" w:color="auto" w:fill="auto"/>
        <w:tabs>
          <w:tab w:val="left" w:pos="728"/>
        </w:tabs>
        <w:spacing w:line="274" w:lineRule="exact"/>
        <w:ind w:firstLine="0"/>
        <w:jc w:val="both"/>
      </w:pPr>
      <w:r>
        <w:t xml:space="preserve">Удовлетворительный эффект - снижение </w:t>
      </w:r>
      <w:r>
        <w:rPr>
          <w:lang w:val="en-US" w:eastAsia="en-US" w:bidi="en-US"/>
        </w:rPr>
        <w:t xml:space="preserve">CDAI </w:t>
      </w:r>
      <w:r>
        <w:t>на 7 баллов</w:t>
      </w:r>
    </w:p>
    <w:p w14:paraId="4F34EE55" w14:textId="77777777" w:rsidR="00E37CA0" w:rsidRDefault="008D55B8">
      <w:pPr>
        <w:pStyle w:val="24"/>
        <w:numPr>
          <w:ilvl w:val="0"/>
          <w:numId w:val="42"/>
        </w:numPr>
        <w:shd w:val="clear" w:color="auto" w:fill="auto"/>
        <w:tabs>
          <w:tab w:val="left" w:pos="728"/>
        </w:tabs>
        <w:spacing w:line="274" w:lineRule="exact"/>
        <w:ind w:firstLine="0"/>
        <w:jc w:val="both"/>
      </w:pPr>
      <w:r>
        <w:t xml:space="preserve">Хорощий эффект - снижение </w:t>
      </w:r>
      <w:r>
        <w:rPr>
          <w:lang w:val="en-US" w:eastAsia="en-US" w:bidi="en-US"/>
        </w:rPr>
        <w:t xml:space="preserve">CDAI </w:t>
      </w:r>
      <w:r>
        <w:t>на 15 баллов</w:t>
      </w:r>
    </w:p>
    <w:p w14:paraId="3CA8249F" w14:textId="77777777" w:rsidR="00E37CA0" w:rsidRDefault="008D55B8">
      <w:pPr>
        <w:pStyle w:val="102"/>
        <w:shd w:val="clear" w:color="auto" w:fill="auto"/>
        <w:ind w:firstLine="800"/>
        <w:jc w:val="left"/>
      </w:pPr>
      <w:r>
        <w:rPr>
          <w:rStyle w:val="103"/>
          <w:b/>
          <w:bCs/>
        </w:rPr>
        <w:t xml:space="preserve">Приложение Г2.3 Индекс </w:t>
      </w:r>
      <w:r>
        <w:rPr>
          <w:rStyle w:val="103"/>
          <w:b/>
          <w:bCs/>
          <w:lang w:val="en-US" w:eastAsia="en-US" w:bidi="en-US"/>
        </w:rPr>
        <w:t>SDAI</w:t>
      </w:r>
    </w:p>
    <w:p w14:paraId="1991B743" w14:textId="77777777" w:rsidR="00E37CA0" w:rsidRDefault="008D55B8">
      <w:pPr>
        <w:pStyle w:val="24"/>
        <w:shd w:val="clear" w:color="auto" w:fill="auto"/>
        <w:spacing w:line="408" w:lineRule="exact"/>
        <w:ind w:right="1460" w:firstLine="0"/>
      </w:pPr>
      <w:r>
        <w:t>Назв</w:t>
      </w:r>
      <w:r>
        <w:t xml:space="preserve">ание на русском языке: упрощенный индекс активности болезни Оригинальное название (если есть): </w:t>
      </w:r>
      <w:r>
        <w:rPr>
          <w:lang w:val="en-US" w:eastAsia="en-US" w:bidi="en-US"/>
        </w:rPr>
        <w:t>SDAI (Simplified Disease Activity Index)</w:t>
      </w:r>
    </w:p>
    <w:p w14:paraId="06305478" w14:textId="77777777" w:rsidR="00E37CA0" w:rsidRDefault="008D55B8">
      <w:pPr>
        <w:pStyle w:val="24"/>
        <w:shd w:val="clear" w:color="auto" w:fill="auto"/>
        <w:spacing w:line="408" w:lineRule="exact"/>
        <w:ind w:firstLine="0"/>
        <w:jc w:val="both"/>
      </w:pPr>
      <w:r>
        <w:lastRenderedPageBreak/>
        <w:t>Источник (официальный сайт разработчиков, публикация с валидацией) [21].</w:t>
      </w:r>
    </w:p>
    <w:p w14:paraId="07252BE1" w14:textId="77777777" w:rsidR="00E37CA0" w:rsidRDefault="008D55B8">
      <w:pPr>
        <w:pStyle w:val="24"/>
        <w:shd w:val="clear" w:color="auto" w:fill="auto"/>
        <w:spacing w:line="408" w:lineRule="exact"/>
        <w:ind w:firstLine="0"/>
        <w:jc w:val="both"/>
      </w:pPr>
      <w:r>
        <w:t>Тип: уравнение</w:t>
      </w:r>
    </w:p>
    <w:p w14:paraId="381117A1" w14:textId="77777777" w:rsidR="00E37CA0" w:rsidRDefault="008D55B8">
      <w:pPr>
        <w:pStyle w:val="24"/>
        <w:shd w:val="clear" w:color="auto" w:fill="auto"/>
        <w:spacing w:line="408" w:lineRule="exact"/>
        <w:ind w:firstLine="0"/>
        <w:jc w:val="both"/>
      </w:pPr>
      <w:r>
        <w:t>Назначение: оценка активности РА</w:t>
      </w:r>
    </w:p>
    <w:p w14:paraId="02C43A82" w14:textId="77777777" w:rsidR="00E37CA0" w:rsidRDefault="008D55B8">
      <w:pPr>
        <w:pStyle w:val="24"/>
        <w:shd w:val="clear" w:color="auto" w:fill="auto"/>
        <w:spacing w:line="408" w:lineRule="exact"/>
        <w:ind w:firstLine="0"/>
        <w:jc w:val="both"/>
      </w:pPr>
      <w:r>
        <w:t>Содержание: 80А1=ЧПС+ЧБС+00АВ+003Б+СРБ„ где ЧБС - число болезненных суставов, ЧПС - число припухших суставов, ООАВ - общая оценка активности врачом по ВАШ (см), ООЗБ - общая оценка заболевания больным по ВАШ (см), СРБ измеряется в мг/дл</w:t>
      </w:r>
    </w:p>
    <w:p w14:paraId="3D05377D" w14:textId="77777777" w:rsidR="00E37CA0" w:rsidRDefault="008D55B8">
      <w:pPr>
        <w:pStyle w:val="24"/>
        <w:shd w:val="clear" w:color="auto" w:fill="auto"/>
        <w:spacing w:line="408" w:lineRule="exact"/>
        <w:ind w:firstLine="0"/>
        <w:jc w:val="both"/>
      </w:pPr>
      <w:r>
        <w:t xml:space="preserve">Ключ </w:t>
      </w:r>
      <w:r>
        <w:t>(интерпретация):</w:t>
      </w:r>
    </w:p>
    <w:p w14:paraId="0C2E7AFA" w14:textId="77777777" w:rsidR="00E37CA0" w:rsidRDefault="008D55B8">
      <w:pPr>
        <w:pStyle w:val="24"/>
        <w:numPr>
          <w:ilvl w:val="0"/>
          <w:numId w:val="42"/>
        </w:numPr>
        <w:shd w:val="clear" w:color="auto" w:fill="auto"/>
        <w:tabs>
          <w:tab w:val="left" w:pos="719"/>
        </w:tabs>
        <w:spacing w:line="274" w:lineRule="exact"/>
        <w:ind w:firstLine="0"/>
        <w:jc w:val="both"/>
      </w:pPr>
      <w:r>
        <w:t>Ремиссия &lt;3.3</w:t>
      </w:r>
    </w:p>
    <w:p w14:paraId="6E3074A7" w14:textId="77777777" w:rsidR="00E37CA0" w:rsidRDefault="008D55B8">
      <w:pPr>
        <w:pStyle w:val="24"/>
        <w:numPr>
          <w:ilvl w:val="0"/>
          <w:numId w:val="42"/>
        </w:numPr>
        <w:shd w:val="clear" w:color="auto" w:fill="auto"/>
        <w:tabs>
          <w:tab w:val="left" w:pos="719"/>
        </w:tabs>
        <w:spacing w:line="274" w:lineRule="exact"/>
        <w:ind w:firstLine="0"/>
        <w:jc w:val="both"/>
      </w:pPr>
      <w:r>
        <w:t>Низкая активность 3,3 -11</w:t>
      </w:r>
    </w:p>
    <w:p w14:paraId="53F80E79" w14:textId="77777777" w:rsidR="00E37CA0" w:rsidRDefault="008D55B8">
      <w:pPr>
        <w:pStyle w:val="24"/>
        <w:numPr>
          <w:ilvl w:val="0"/>
          <w:numId w:val="42"/>
        </w:numPr>
        <w:shd w:val="clear" w:color="auto" w:fill="auto"/>
        <w:tabs>
          <w:tab w:val="left" w:pos="719"/>
        </w:tabs>
        <w:spacing w:line="274" w:lineRule="exact"/>
        <w:ind w:firstLine="0"/>
        <w:jc w:val="both"/>
      </w:pPr>
      <w:r>
        <w:t>Умеренная активность 11,1 -26</w:t>
      </w:r>
    </w:p>
    <w:p w14:paraId="6E500FB2" w14:textId="77777777" w:rsidR="00E37CA0" w:rsidRDefault="008D55B8">
      <w:pPr>
        <w:pStyle w:val="24"/>
        <w:numPr>
          <w:ilvl w:val="0"/>
          <w:numId w:val="42"/>
        </w:numPr>
        <w:shd w:val="clear" w:color="auto" w:fill="auto"/>
        <w:tabs>
          <w:tab w:val="left" w:pos="719"/>
        </w:tabs>
        <w:spacing w:line="274" w:lineRule="exact"/>
        <w:ind w:firstLine="0"/>
        <w:jc w:val="both"/>
      </w:pPr>
      <w:r>
        <w:t>Высокая активность &gt; 26</w:t>
      </w:r>
    </w:p>
    <w:p w14:paraId="10771468" w14:textId="77777777" w:rsidR="00E37CA0" w:rsidRDefault="008D55B8">
      <w:pPr>
        <w:pStyle w:val="24"/>
        <w:shd w:val="clear" w:color="auto" w:fill="auto"/>
        <w:spacing w:line="269" w:lineRule="exact"/>
        <w:ind w:firstLine="0"/>
        <w:jc w:val="both"/>
      </w:pPr>
      <w:r>
        <w:t xml:space="preserve">Оценка эффективности терапии по индексу </w:t>
      </w:r>
      <w:r>
        <w:rPr>
          <w:lang w:val="en-US" w:eastAsia="en-US" w:bidi="en-US"/>
        </w:rPr>
        <w:t>SDAI:</w:t>
      </w:r>
    </w:p>
    <w:p w14:paraId="43568D42" w14:textId="77777777" w:rsidR="00E37CA0" w:rsidRDefault="008D55B8">
      <w:pPr>
        <w:pStyle w:val="24"/>
        <w:numPr>
          <w:ilvl w:val="0"/>
          <w:numId w:val="42"/>
        </w:numPr>
        <w:shd w:val="clear" w:color="auto" w:fill="auto"/>
        <w:tabs>
          <w:tab w:val="left" w:pos="719"/>
        </w:tabs>
        <w:spacing w:line="269" w:lineRule="exact"/>
        <w:ind w:firstLine="0"/>
        <w:jc w:val="both"/>
      </w:pPr>
      <w:r>
        <w:t xml:space="preserve">Удовлетворительный эффект - снижение </w:t>
      </w:r>
      <w:r>
        <w:rPr>
          <w:lang w:val="en-US" w:eastAsia="en-US" w:bidi="en-US"/>
        </w:rPr>
        <w:t xml:space="preserve">SDAI </w:t>
      </w:r>
      <w:r>
        <w:t>на 7 баллов</w:t>
      </w:r>
    </w:p>
    <w:p w14:paraId="6A75EEA5" w14:textId="77777777" w:rsidR="00E37CA0" w:rsidRDefault="008D55B8">
      <w:pPr>
        <w:pStyle w:val="24"/>
        <w:numPr>
          <w:ilvl w:val="0"/>
          <w:numId w:val="42"/>
        </w:numPr>
        <w:shd w:val="clear" w:color="auto" w:fill="auto"/>
        <w:tabs>
          <w:tab w:val="left" w:pos="719"/>
        </w:tabs>
        <w:spacing w:after="65" w:line="269" w:lineRule="exact"/>
        <w:ind w:firstLine="0"/>
        <w:jc w:val="both"/>
      </w:pPr>
      <w:r>
        <w:t xml:space="preserve">Хороший эффект - снижение </w:t>
      </w:r>
      <w:r>
        <w:rPr>
          <w:lang w:val="en-US" w:eastAsia="en-US" w:bidi="en-US"/>
        </w:rPr>
        <w:t xml:space="preserve">SDAI </w:t>
      </w:r>
      <w:r>
        <w:t>на 17 баллов</w:t>
      </w:r>
    </w:p>
    <w:p w14:paraId="49512FB2" w14:textId="77777777" w:rsidR="00E37CA0" w:rsidRDefault="008D55B8">
      <w:pPr>
        <w:pStyle w:val="102"/>
        <w:shd w:val="clear" w:color="auto" w:fill="auto"/>
        <w:spacing w:line="413" w:lineRule="exact"/>
        <w:ind w:firstLine="800"/>
        <w:jc w:val="left"/>
      </w:pPr>
      <w:r>
        <w:rPr>
          <w:rStyle w:val="103"/>
          <w:b/>
          <w:bCs/>
        </w:rPr>
        <w:t>П</w:t>
      </w:r>
      <w:r>
        <w:rPr>
          <w:rStyle w:val="103"/>
          <w:b/>
          <w:bCs/>
        </w:rPr>
        <w:t>риложение ГЗ. Опросник НАО для оценки функциональной способности в повседневной жизни у пациентов РА</w:t>
      </w:r>
    </w:p>
    <w:p w14:paraId="4A9F8DE4" w14:textId="77777777" w:rsidR="00E37CA0" w:rsidRDefault="008D55B8">
      <w:pPr>
        <w:pStyle w:val="24"/>
        <w:shd w:val="clear" w:color="auto" w:fill="auto"/>
        <w:spacing w:line="413" w:lineRule="exact"/>
        <w:ind w:firstLine="0"/>
      </w:pPr>
      <w:r>
        <w:t xml:space="preserve">Название на русском языке: анкета оценки состояния здоровья, функциональный индекс Оригинальное название (если есть): </w:t>
      </w:r>
      <w:r>
        <w:rPr>
          <w:lang w:val="en-US" w:eastAsia="en-US" w:bidi="en-US"/>
        </w:rPr>
        <w:t>HAQ (Health Activity Questionnaire), FDI (fimctional desease index)</w:t>
      </w:r>
    </w:p>
    <w:p w14:paraId="66132F94" w14:textId="77777777" w:rsidR="00E37CA0" w:rsidRDefault="008D55B8">
      <w:pPr>
        <w:pStyle w:val="24"/>
        <w:shd w:val="clear" w:color="auto" w:fill="auto"/>
        <w:spacing w:line="413" w:lineRule="exact"/>
        <w:ind w:firstLine="0"/>
        <w:jc w:val="both"/>
      </w:pPr>
      <w:r>
        <w:t>Источник (официальный сайт разработчиков, публикация с валидацией) [17</w:t>
      </w:r>
      <w:r>
        <w:t>9].</w:t>
      </w:r>
    </w:p>
    <w:p w14:paraId="0915331C" w14:textId="77777777" w:rsidR="00E37CA0" w:rsidRDefault="008D55B8">
      <w:pPr>
        <w:pStyle w:val="24"/>
        <w:shd w:val="clear" w:color="auto" w:fill="auto"/>
        <w:spacing w:line="413" w:lineRule="exact"/>
        <w:ind w:firstLine="0"/>
        <w:jc w:val="both"/>
      </w:pPr>
      <w:r>
        <w:t>Тип:анкета</w:t>
      </w:r>
    </w:p>
    <w:p w14:paraId="0D5673B2" w14:textId="77777777" w:rsidR="00E37CA0" w:rsidRDefault="008D55B8">
      <w:pPr>
        <w:pStyle w:val="24"/>
        <w:shd w:val="clear" w:color="auto" w:fill="auto"/>
        <w:spacing w:line="413" w:lineRule="exact"/>
        <w:ind w:firstLine="0"/>
        <w:jc w:val="both"/>
      </w:pPr>
      <w:r>
        <w:t>Назначение: самооценка больным РА основных функциональных нарушений</w:t>
      </w:r>
    </w:p>
    <w:p w14:paraId="48A121D2" w14:textId="77777777" w:rsidR="00E37CA0" w:rsidRDefault="008D55B8">
      <w:pPr>
        <w:pStyle w:val="24"/>
        <w:shd w:val="clear" w:color="auto" w:fill="auto"/>
        <w:tabs>
          <w:tab w:val="left" w:pos="8899"/>
        </w:tabs>
        <w:spacing w:line="413" w:lineRule="exact"/>
        <w:ind w:firstLine="0"/>
        <w:jc w:val="both"/>
      </w:pPr>
      <w:r>
        <w:t>Содержание:</w:t>
      </w:r>
      <w:r>
        <w:tab/>
        <w:t>■</w:t>
      </w:r>
    </w:p>
    <w:p w14:paraId="689B4AEE" w14:textId="77777777" w:rsidR="00E37CA0" w:rsidRDefault="008D55B8">
      <w:pPr>
        <w:pStyle w:val="24"/>
        <w:shd w:val="clear" w:color="auto" w:fill="auto"/>
        <w:spacing w:line="269" w:lineRule="exact"/>
        <w:ind w:firstLine="0"/>
        <w:jc w:val="both"/>
      </w:pPr>
      <w:r>
        <w:t xml:space="preserve">Анкета оценки здоровья </w:t>
      </w:r>
      <w:r>
        <w:rPr>
          <w:lang w:val="en-US" w:eastAsia="en-US" w:bidi="en-US"/>
        </w:rPr>
        <w:t>(HAQ)</w:t>
      </w:r>
      <w:r>
        <w:t>. Функциональный индекс (</w:t>
      </w:r>
      <w:r>
        <w:rPr>
          <w:lang w:val="en-US" w:eastAsia="en-US" w:bidi="en-US"/>
        </w:rPr>
        <w:t>FDI)</w:t>
      </w:r>
    </w:p>
    <w:p w14:paraId="28967DE7" w14:textId="77777777" w:rsidR="00E37CA0" w:rsidRDefault="008D55B8">
      <w:pPr>
        <w:pStyle w:val="24"/>
        <w:shd w:val="clear" w:color="auto" w:fill="auto"/>
        <w:tabs>
          <w:tab w:val="left" w:leader="underscore" w:pos="4123"/>
          <w:tab w:val="left" w:leader="underscore" w:pos="7944"/>
        </w:tabs>
        <w:spacing w:line="269" w:lineRule="exact"/>
        <w:ind w:firstLine="0"/>
        <w:jc w:val="both"/>
      </w:pPr>
      <w:r>
        <w:t>Ф.И.О</w:t>
      </w:r>
      <w:r>
        <w:tab/>
        <w:t>Дата</w:t>
      </w:r>
      <w:r>
        <w:tab/>
        <w:t xml:space="preserve"> ,</w:t>
      </w:r>
    </w:p>
    <w:p w14:paraId="3068E0E8" w14:textId="77777777" w:rsidR="00E37CA0" w:rsidRDefault="008D55B8">
      <w:pPr>
        <w:pStyle w:val="24"/>
        <w:shd w:val="clear" w:color="auto" w:fill="auto"/>
        <w:spacing w:line="269" w:lineRule="exact"/>
        <w:ind w:firstLine="0"/>
      </w:pPr>
      <w:r>
        <w:t>В этом разделе мы стремимся узнать, как заболевание влияет на Ваши функциональные возмо</w:t>
      </w:r>
      <w:r>
        <w:t>жности в повседневной жизни. Вы можете расширить ответы дополнительными комментариями на дополнительных листах.</w:t>
      </w:r>
    </w:p>
    <w:p w14:paraId="428903E4" w14:textId="77777777" w:rsidR="00E37CA0" w:rsidRDefault="008D55B8">
      <w:pPr>
        <w:pStyle w:val="24"/>
        <w:shd w:val="clear" w:color="auto" w:fill="auto"/>
        <w:spacing w:line="269" w:lineRule="exact"/>
        <w:ind w:firstLine="0"/>
      </w:pPr>
      <w:r>
        <w:t xml:space="preserve">Пожалуйста, отметьте только один вариант ответа, который наиболее точно описывает Вашу обычную способность к самообслуживанию и </w:t>
      </w:r>
      <w:r>
        <w:t>выполнению других функций ЗА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0"/>
        <w:gridCol w:w="1306"/>
        <w:gridCol w:w="1325"/>
        <w:gridCol w:w="1320"/>
        <w:gridCol w:w="1301"/>
      </w:tblGrid>
      <w:tr w:rsidR="00E37CA0" w14:paraId="50018113" w14:textId="77777777">
        <w:tblPrEx>
          <w:tblCellMar>
            <w:top w:w="0" w:type="dxa"/>
            <w:bottom w:w="0" w:type="dxa"/>
          </w:tblCellMar>
        </w:tblPrEx>
        <w:trPr>
          <w:trHeight w:hRule="exact" w:val="1142"/>
        </w:trPr>
        <w:tc>
          <w:tcPr>
            <w:tcW w:w="3370" w:type="dxa"/>
            <w:tcBorders>
              <w:top w:val="single" w:sz="4" w:space="0" w:color="auto"/>
              <w:left w:val="single" w:sz="4" w:space="0" w:color="auto"/>
            </w:tcBorders>
            <w:shd w:val="clear" w:color="auto" w:fill="FFFFFF"/>
          </w:tcPr>
          <w:p w14:paraId="1D6712FA" w14:textId="77777777" w:rsidR="00E37CA0" w:rsidRDefault="008D55B8">
            <w:pPr>
              <w:pStyle w:val="24"/>
              <w:framePr w:w="8621" w:wrap="notBeside" w:vAnchor="text" w:hAnchor="text" w:y="1"/>
              <w:shd w:val="clear" w:color="auto" w:fill="auto"/>
              <w:spacing w:line="240" w:lineRule="exact"/>
              <w:ind w:firstLine="0"/>
            </w:pPr>
            <w:r>
              <w:t>Можете ли Вы?</w:t>
            </w:r>
          </w:p>
        </w:tc>
        <w:tc>
          <w:tcPr>
            <w:tcW w:w="1306" w:type="dxa"/>
            <w:tcBorders>
              <w:top w:val="single" w:sz="4" w:space="0" w:color="auto"/>
              <w:left w:val="single" w:sz="4" w:space="0" w:color="auto"/>
            </w:tcBorders>
            <w:shd w:val="clear" w:color="auto" w:fill="FFFFFF"/>
          </w:tcPr>
          <w:p w14:paraId="164FCFCC" w14:textId="77777777" w:rsidR="00E37CA0" w:rsidRDefault="008D55B8">
            <w:pPr>
              <w:pStyle w:val="24"/>
              <w:framePr w:w="8621" w:wrap="notBeside" w:vAnchor="text" w:hAnchor="text" w:y="1"/>
              <w:shd w:val="clear" w:color="auto" w:fill="auto"/>
              <w:spacing w:after="60" w:line="240" w:lineRule="exact"/>
              <w:ind w:firstLine="0"/>
            </w:pPr>
            <w:r>
              <w:t>Без</w:t>
            </w:r>
          </w:p>
          <w:p w14:paraId="0EE389D2" w14:textId="77777777" w:rsidR="00E37CA0" w:rsidRDefault="008D55B8">
            <w:pPr>
              <w:pStyle w:val="24"/>
              <w:framePr w:w="8621" w:wrap="notBeside" w:vAnchor="text" w:hAnchor="text" w:y="1"/>
              <w:shd w:val="clear" w:color="auto" w:fill="auto"/>
              <w:spacing w:before="60" w:after="60" w:line="240" w:lineRule="exact"/>
              <w:ind w:firstLine="0"/>
            </w:pPr>
            <w:r>
              <w:t>затруднений</w:t>
            </w:r>
          </w:p>
          <w:p w14:paraId="4A2B066B" w14:textId="77777777" w:rsidR="00E37CA0" w:rsidRDefault="008D55B8">
            <w:pPr>
              <w:pStyle w:val="24"/>
              <w:framePr w:w="8621" w:wrap="notBeside" w:vAnchor="text" w:hAnchor="text" w:y="1"/>
              <w:shd w:val="clear" w:color="auto" w:fill="auto"/>
              <w:spacing w:before="60" w:line="240" w:lineRule="exact"/>
              <w:ind w:firstLine="0"/>
            </w:pPr>
            <w:r>
              <w:t>(0)</w:t>
            </w:r>
          </w:p>
        </w:tc>
        <w:tc>
          <w:tcPr>
            <w:tcW w:w="1325" w:type="dxa"/>
            <w:tcBorders>
              <w:top w:val="single" w:sz="4" w:space="0" w:color="auto"/>
              <w:left w:val="single" w:sz="4" w:space="0" w:color="auto"/>
            </w:tcBorders>
            <w:shd w:val="clear" w:color="auto" w:fill="FFFFFF"/>
            <w:vAlign w:val="bottom"/>
          </w:tcPr>
          <w:p w14:paraId="6FA21B7F" w14:textId="77777777" w:rsidR="00E37CA0" w:rsidRDefault="008D55B8">
            <w:pPr>
              <w:pStyle w:val="24"/>
              <w:framePr w:w="8621" w:wrap="notBeside" w:vAnchor="text" w:hAnchor="text" w:y="1"/>
              <w:shd w:val="clear" w:color="auto" w:fill="auto"/>
              <w:spacing w:line="274" w:lineRule="exact"/>
              <w:ind w:firstLine="0"/>
            </w:pPr>
            <w:r>
              <w:t>С</w:t>
            </w:r>
          </w:p>
          <w:p w14:paraId="3905D52B" w14:textId="77777777" w:rsidR="00E37CA0" w:rsidRDefault="008D55B8">
            <w:pPr>
              <w:pStyle w:val="24"/>
              <w:framePr w:w="8621" w:wrap="notBeside" w:vAnchor="text" w:hAnchor="text" w:y="1"/>
              <w:shd w:val="clear" w:color="auto" w:fill="auto"/>
              <w:spacing w:line="274" w:lineRule="exact"/>
              <w:ind w:firstLine="0"/>
            </w:pPr>
            <w:r>
              <w:t>некоторыми</w:t>
            </w:r>
          </w:p>
          <w:p w14:paraId="2FCF9A2E" w14:textId="77777777" w:rsidR="00E37CA0" w:rsidRDefault="008D55B8">
            <w:pPr>
              <w:pStyle w:val="24"/>
              <w:framePr w:w="8621" w:wrap="notBeside" w:vAnchor="text" w:hAnchor="text" w:y="1"/>
              <w:shd w:val="clear" w:color="auto" w:fill="auto"/>
              <w:spacing w:line="274" w:lineRule="exact"/>
              <w:ind w:firstLine="0"/>
            </w:pPr>
            <w:r>
              <w:t>трудностями</w:t>
            </w:r>
          </w:p>
          <w:p w14:paraId="4A5A9C18" w14:textId="77777777" w:rsidR="00E37CA0" w:rsidRDefault="008D55B8">
            <w:pPr>
              <w:pStyle w:val="24"/>
              <w:framePr w:w="8621" w:wrap="notBeside" w:vAnchor="text" w:hAnchor="text" w:y="1"/>
              <w:shd w:val="clear" w:color="auto" w:fill="auto"/>
              <w:spacing w:line="240" w:lineRule="exact"/>
              <w:ind w:firstLine="0"/>
            </w:pPr>
            <w:r>
              <w:t>(1)</w:t>
            </w:r>
          </w:p>
        </w:tc>
        <w:tc>
          <w:tcPr>
            <w:tcW w:w="1320" w:type="dxa"/>
            <w:tcBorders>
              <w:top w:val="single" w:sz="4" w:space="0" w:color="auto"/>
              <w:left w:val="single" w:sz="4" w:space="0" w:color="auto"/>
            </w:tcBorders>
            <w:shd w:val="clear" w:color="auto" w:fill="FFFFFF"/>
          </w:tcPr>
          <w:p w14:paraId="11232634" w14:textId="77777777" w:rsidR="00E37CA0" w:rsidRDefault="008D55B8">
            <w:pPr>
              <w:pStyle w:val="24"/>
              <w:framePr w:w="8621" w:wrap="notBeside" w:vAnchor="text" w:hAnchor="text" w:y="1"/>
              <w:shd w:val="clear" w:color="auto" w:fill="auto"/>
              <w:spacing w:line="293" w:lineRule="exact"/>
              <w:ind w:firstLine="0"/>
              <w:jc w:val="both"/>
            </w:pPr>
            <w:r>
              <w:t>С большими трудностями (2)</w:t>
            </w:r>
          </w:p>
        </w:tc>
        <w:tc>
          <w:tcPr>
            <w:tcW w:w="1301" w:type="dxa"/>
            <w:tcBorders>
              <w:top w:val="single" w:sz="4" w:space="0" w:color="auto"/>
              <w:left w:val="single" w:sz="4" w:space="0" w:color="auto"/>
              <w:right w:val="single" w:sz="4" w:space="0" w:color="auto"/>
            </w:tcBorders>
            <w:shd w:val="clear" w:color="auto" w:fill="FFFFFF"/>
          </w:tcPr>
          <w:p w14:paraId="0C7D586F" w14:textId="77777777" w:rsidR="00E37CA0" w:rsidRDefault="008D55B8">
            <w:pPr>
              <w:pStyle w:val="24"/>
              <w:framePr w:w="8621" w:wrap="notBeside" w:vAnchor="text" w:hAnchor="text" w:y="1"/>
              <w:shd w:val="clear" w:color="auto" w:fill="auto"/>
              <w:spacing w:line="278" w:lineRule="exact"/>
              <w:ind w:firstLine="0"/>
            </w:pPr>
            <w:r>
              <w:t>Не могу выполнить</w:t>
            </w:r>
          </w:p>
          <w:p w14:paraId="3FB64F00" w14:textId="77777777" w:rsidR="00E37CA0" w:rsidRDefault="008D55B8">
            <w:pPr>
              <w:pStyle w:val="24"/>
              <w:framePr w:w="8621" w:wrap="notBeside" w:vAnchor="text" w:hAnchor="text" w:y="1"/>
              <w:shd w:val="clear" w:color="auto" w:fill="auto"/>
              <w:spacing w:line="240" w:lineRule="exact"/>
              <w:ind w:firstLine="0"/>
            </w:pPr>
            <w:r>
              <w:t>(3)</w:t>
            </w:r>
          </w:p>
        </w:tc>
      </w:tr>
      <w:tr w:rsidR="00E37CA0" w14:paraId="7240EBD8" w14:textId="77777777">
        <w:tblPrEx>
          <w:tblCellMar>
            <w:top w:w="0" w:type="dxa"/>
            <w:bottom w:w="0" w:type="dxa"/>
          </w:tblCellMar>
        </w:tblPrEx>
        <w:trPr>
          <w:trHeight w:hRule="exact" w:val="293"/>
        </w:trPr>
        <w:tc>
          <w:tcPr>
            <w:tcW w:w="8622" w:type="dxa"/>
            <w:gridSpan w:val="5"/>
            <w:tcBorders>
              <w:top w:val="single" w:sz="4" w:space="0" w:color="auto"/>
              <w:left w:val="single" w:sz="4" w:space="0" w:color="auto"/>
              <w:right w:val="single" w:sz="4" w:space="0" w:color="auto"/>
            </w:tcBorders>
            <w:shd w:val="clear" w:color="auto" w:fill="FFFFFF"/>
            <w:vAlign w:val="bottom"/>
          </w:tcPr>
          <w:p w14:paraId="64C19A14" w14:textId="77777777" w:rsidR="00E37CA0" w:rsidRDefault="008D55B8">
            <w:pPr>
              <w:pStyle w:val="24"/>
              <w:framePr w:w="8621" w:wrap="notBeside" w:vAnchor="text" w:hAnchor="text" w:y="1"/>
              <w:shd w:val="clear" w:color="auto" w:fill="auto"/>
              <w:spacing w:line="240" w:lineRule="exact"/>
              <w:ind w:firstLine="0"/>
            </w:pPr>
            <w:r>
              <w:t>1. Одевание и уход за собой</w:t>
            </w:r>
          </w:p>
        </w:tc>
      </w:tr>
      <w:tr w:rsidR="00E37CA0" w14:paraId="2343889F" w14:textId="77777777">
        <w:tblPrEx>
          <w:tblCellMar>
            <w:top w:w="0" w:type="dxa"/>
            <w:bottom w:w="0" w:type="dxa"/>
          </w:tblCellMar>
        </w:tblPrEx>
        <w:trPr>
          <w:trHeight w:hRule="exact" w:val="322"/>
        </w:trPr>
        <w:tc>
          <w:tcPr>
            <w:tcW w:w="3370" w:type="dxa"/>
            <w:tcBorders>
              <w:top w:val="single" w:sz="4" w:space="0" w:color="auto"/>
              <w:left w:val="single" w:sz="4" w:space="0" w:color="auto"/>
              <w:bottom w:val="single" w:sz="4" w:space="0" w:color="auto"/>
            </w:tcBorders>
            <w:shd w:val="clear" w:color="auto" w:fill="FFFFFF"/>
            <w:vAlign w:val="bottom"/>
          </w:tcPr>
          <w:p w14:paraId="3FA4C3F7" w14:textId="77777777" w:rsidR="00E37CA0" w:rsidRDefault="008D55B8">
            <w:pPr>
              <w:pStyle w:val="24"/>
              <w:framePr w:w="8621" w:wrap="notBeside" w:vAnchor="text" w:hAnchor="text" w:y="1"/>
              <w:shd w:val="clear" w:color="auto" w:fill="auto"/>
              <w:spacing w:line="240" w:lineRule="exact"/>
              <w:ind w:firstLine="0"/>
            </w:pPr>
            <w:r>
              <w:t>1. Самостоятельно одеться.</w:t>
            </w:r>
          </w:p>
        </w:tc>
        <w:tc>
          <w:tcPr>
            <w:tcW w:w="1306" w:type="dxa"/>
            <w:tcBorders>
              <w:top w:val="single" w:sz="4" w:space="0" w:color="auto"/>
              <w:left w:val="single" w:sz="4" w:space="0" w:color="auto"/>
              <w:bottom w:val="single" w:sz="4" w:space="0" w:color="auto"/>
            </w:tcBorders>
            <w:shd w:val="clear" w:color="auto" w:fill="FFFFFF"/>
          </w:tcPr>
          <w:p w14:paraId="2EFEB65E" w14:textId="77777777" w:rsidR="00E37CA0" w:rsidRDefault="00E37CA0">
            <w:pPr>
              <w:framePr w:w="8621" w:wrap="notBeside" w:vAnchor="text" w:hAnchor="text" w:y="1"/>
              <w:rPr>
                <w:sz w:val="10"/>
                <w:szCs w:val="10"/>
              </w:rPr>
            </w:pPr>
          </w:p>
        </w:tc>
        <w:tc>
          <w:tcPr>
            <w:tcW w:w="1325" w:type="dxa"/>
            <w:tcBorders>
              <w:top w:val="single" w:sz="4" w:space="0" w:color="auto"/>
              <w:left w:val="single" w:sz="4" w:space="0" w:color="auto"/>
              <w:bottom w:val="single" w:sz="4" w:space="0" w:color="auto"/>
            </w:tcBorders>
            <w:shd w:val="clear" w:color="auto" w:fill="FFFFFF"/>
          </w:tcPr>
          <w:p w14:paraId="7CA7139B" w14:textId="77777777" w:rsidR="00E37CA0" w:rsidRDefault="00E37CA0">
            <w:pPr>
              <w:framePr w:w="8621" w:wrap="notBeside" w:vAnchor="text" w:hAnchor="text" w:y="1"/>
              <w:rPr>
                <w:sz w:val="10"/>
                <w:szCs w:val="10"/>
              </w:rPr>
            </w:pPr>
          </w:p>
        </w:tc>
        <w:tc>
          <w:tcPr>
            <w:tcW w:w="1320" w:type="dxa"/>
            <w:tcBorders>
              <w:top w:val="single" w:sz="4" w:space="0" w:color="auto"/>
              <w:left w:val="single" w:sz="4" w:space="0" w:color="auto"/>
              <w:bottom w:val="single" w:sz="4" w:space="0" w:color="auto"/>
            </w:tcBorders>
            <w:shd w:val="clear" w:color="auto" w:fill="FFFFFF"/>
          </w:tcPr>
          <w:p w14:paraId="30A80AE2" w14:textId="77777777" w:rsidR="00E37CA0" w:rsidRDefault="00E37CA0">
            <w:pPr>
              <w:framePr w:w="8621" w:wrap="notBeside" w:vAnchor="text" w:hAnchor="text" w:y="1"/>
              <w:rPr>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39B65765" w14:textId="77777777" w:rsidR="00E37CA0" w:rsidRDefault="00E37CA0">
            <w:pPr>
              <w:framePr w:w="8621" w:wrap="notBeside" w:vAnchor="text" w:hAnchor="text" w:y="1"/>
              <w:rPr>
                <w:sz w:val="10"/>
                <w:szCs w:val="10"/>
              </w:rPr>
            </w:pPr>
          </w:p>
        </w:tc>
      </w:tr>
    </w:tbl>
    <w:p w14:paraId="70DD07D0" w14:textId="77777777" w:rsidR="00E37CA0" w:rsidRDefault="00E37CA0">
      <w:pPr>
        <w:framePr w:w="8621" w:wrap="notBeside" w:vAnchor="text" w:hAnchor="text" w:y="1"/>
        <w:rPr>
          <w:sz w:val="2"/>
          <w:szCs w:val="2"/>
        </w:rPr>
      </w:pPr>
    </w:p>
    <w:p w14:paraId="6A819E69" w14:textId="77777777" w:rsidR="00E37CA0" w:rsidRDefault="008D55B8">
      <w:pPr>
        <w:rPr>
          <w:sz w:val="2"/>
          <w:szCs w:val="2"/>
        </w:rPr>
      </w:pP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1301"/>
        <w:gridCol w:w="1325"/>
        <w:gridCol w:w="1339"/>
        <w:gridCol w:w="1301"/>
      </w:tblGrid>
      <w:tr w:rsidR="00E37CA0" w14:paraId="6A45B513" w14:textId="77777777">
        <w:tblPrEx>
          <w:tblCellMar>
            <w:top w:w="0" w:type="dxa"/>
            <w:bottom w:w="0" w:type="dxa"/>
          </w:tblCellMar>
        </w:tblPrEx>
        <w:trPr>
          <w:trHeight w:hRule="exact" w:val="864"/>
        </w:trPr>
        <w:tc>
          <w:tcPr>
            <w:tcW w:w="3374" w:type="dxa"/>
            <w:tcBorders>
              <w:top w:val="single" w:sz="4" w:space="0" w:color="auto"/>
              <w:left w:val="single" w:sz="4" w:space="0" w:color="auto"/>
            </w:tcBorders>
            <w:shd w:val="clear" w:color="auto" w:fill="FFFFFF"/>
            <w:vAlign w:val="bottom"/>
          </w:tcPr>
          <w:p w14:paraId="09A7190F" w14:textId="77777777" w:rsidR="00E37CA0" w:rsidRDefault="008D55B8">
            <w:pPr>
              <w:pStyle w:val="24"/>
              <w:framePr w:w="8640" w:wrap="notBeside" w:vAnchor="text" w:hAnchor="text" w:y="1"/>
              <w:shd w:val="clear" w:color="auto" w:fill="auto"/>
              <w:spacing w:line="274" w:lineRule="exact"/>
              <w:ind w:firstLine="0"/>
            </w:pPr>
            <w:r>
              <w:lastRenderedPageBreak/>
              <w:t xml:space="preserve">включая завязьтание шнурков на обуви и </w:t>
            </w:r>
            <w:r>
              <w:t>застегивание пуговиц?</w:t>
            </w:r>
          </w:p>
        </w:tc>
        <w:tc>
          <w:tcPr>
            <w:tcW w:w="1301" w:type="dxa"/>
            <w:tcBorders>
              <w:top w:val="single" w:sz="4" w:space="0" w:color="auto"/>
              <w:left w:val="single" w:sz="4" w:space="0" w:color="auto"/>
            </w:tcBorders>
            <w:shd w:val="clear" w:color="auto" w:fill="FFFFFF"/>
          </w:tcPr>
          <w:p w14:paraId="6A79120A"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41B5EF50"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7BAA9631"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5A50D69A" w14:textId="77777777" w:rsidR="00E37CA0" w:rsidRDefault="00E37CA0">
            <w:pPr>
              <w:framePr w:w="8640" w:wrap="notBeside" w:vAnchor="text" w:hAnchor="text" w:y="1"/>
              <w:rPr>
                <w:sz w:val="10"/>
                <w:szCs w:val="10"/>
              </w:rPr>
            </w:pPr>
          </w:p>
        </w:tc>
      </w:tr>
      <w:tr w:rsidR="00E37CA0" w14:paraId="31B111E6" w14:textId="77777777">
        <w:tblPrEx>
          <w:tblCellMar>
            <w:top w:w="0" w:type="dxa"/>
            <w:bottom w:w="0" w:type="dxa"/>
          </w:tblCellMar>
        </w:tblPrEx>
        <w:trPr>
          <w:trHeight w:hRule="exact" w:val="288"/>
        </w:trPr>
        <w:tc>
          <w:tcPr>
            <w:tcW w:w="3374" w:type="dxa"/>
            <w:tcBorders>
              <w:top w:val="single" w:sz="4" w:space="0" w:color="auto"/>
              <w:left w:val="single" w:sz="4" w:space="0" w:color="auto"/>
            </w:tcBorders>
            <w:shd w:val="clear" w:color="auto" w:fill="FFFFFF"/>
            <w:vAlign w:val="bottom"/>
          </w:tcPr>
          <w:p w14:paraId="0F407FA9" w14:textId="77777777" w:rsidR="00E37CA0" w:rsidRDefault="008D55B8">
            <w:pPr>
              <w:pStyle w:val="24"/>
              <w:framePr w:w="8640" w:wrap="notBeside" w:vAnchor="text" w:hAnchor="text" w:y="1"/>
              <w:shd w:val="clear" w:color="auto" w:fill="auto"/>
              <w:spacing w:line="240" w:lineRule="exact"/>
              <w:ind w:firstLine="0"/>
            </w:pPr>
            <w:r>
              <w:t>2. Вымыть голову?</w:t>
            </w:r>
          </w:p>
        </w:tc>
        <w:tc>
          <w:tcPr>
            <w:tcW w:w="1301" w:type="dxa"/>
            <w:tcBorders>
              <w:top w:val="single" w:sz="4" w:space="0" w:color="auto"/>
              <w:left w:val="single" w:sz="4" w:space="0" w:color="auto"/>
            </w:tcBorders>
            <w:shd w:val="clear" w:color="auto" w:fill="FFFFFF"/>
          </w:tcPr>
          <w:p w14:paraId="386E1D22"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736077AB"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56DBBE8D"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472A028F" w14:textId="77777777" w:rsidR="00E37CA0" w:rsidRDefault="00E37CA0">
            <w:pPr>
              <w:framePr w:w="8640" w:wrap="notBeside" w:vAnchor="text" w:hAnchor="text" w:y="1"/>
              <w:rPr>
                <w:sz w:val="10"/>
                <w:szCs w:val="10"/>
              </w:rPr>
            </w:pPr>
          </w:p>
        </w:tc>
      </w:tr>
      <w:tr w:rsidR="00E37CA0" w14:paraId="6CFA04F7" w14:textId="77777777">
        <w:tblPrEx>
          <w:tblCellMar>
            <w:top w:w="0" w:type="dxa"/>
            <w:bottom w:w="0" w:type="dxa"/>
          </w:tblCellMar>
        </w:tblPrEx>
        <w:trPr>
          <w:trHeight w:hRule="exact" w:val="288"/>
        </w:trPr>
        <w:tc>
          <w:tcPr>
            <w:tcW w:w="8640" w:type="dxa"/>
            <w:gridSpan w:val="5"/>
            <w:tcBorders>
              <w:top w:val="single" w:sz="4" w:space="0" w:color="auto"/>
              <w:left w:val="single" w:sz="4" w:space="0" w:color="auto"/>
              <w:right w:val="single" w:sz="4" w:space="0" w:color="auto"/>
            </w:tcBorders>
            <w:shd w:val="clear" w:color="auto" w:fill="FFFFFF"/>
            <w:vAlign w:val="bottom"/>
          </w:tcPr>
          <w:p w14:paraId="7108783F" w14:textId="77777777" w:rsidR="00E37CA0" w:rsidRDefault="008D55B8">
            <w:pPr>
              <w:pStyle w:val="24"/>
              <w:framePr w:w="8640" w:wrap="notBeside" w:vAnchor="text" w:hAnchor="text" w:y="1"/>
              <w:shd w:val="clear" w:color="auto" w:fill="auto"/>
              <w:spacing w:line="240" w:lineRule="exact"/>
              <w:ind w:firstLine="0"/>
            </w:pPr>
            <w:r>
              <w:t>11. Вставание</w:t>
            </w:r>
          </w:p>
        </w:tc>
      </w:tr>
      <w:tr w:rsidR="00E37CA0" w14:paraId="19BF2A5E" w14:textId="77777777">
        <w:tblPrEx>
          <w:tblCellMar>
            <w:top w:w="0" w:type="dxa"/>
            <w:bottom w:w="0" w:type="dxa"/>
          </w:tblCellMar>
        </w:tblPrEx>
        <w:trPr>
          <w:trHeight w:hRule="exact" w:val="562"/>
        </w:trPr>
        <w:tc>
          <w:tcPr>
            <w:tcW w:w="3374" w:type="dxa"/>
            <w:tcBorders>
              <w:top w:val="single" w:sz="4" w:space="0" w:color="auto"/>
              <w:left w:val="single" w:sz="4" w:space="0" w:color="auto"/>
            </w:tcBorders>
            <w:shd w:val="clear" w:color="auto" w:fill="FFFFFF"/>
            <w:vAlign w:val="bottom"/>
          </w:tcPr>
          <w:p w14:paraId="4E9D7024" w14:textId="77777777" w:rsidR="00E37CA0" w:rsidRDefault="008D55B8">
            <w:pPr>
              <w:pStyle w:val="24"/>
              <w:framePr w:w="8640" w:wrap="notBeside" w:vAnchor="text" w:hAnchor="text" w:y="1"/>
              <w:shd w:val="clear" w:color="auto" w:fill="auto"/>
              <w:spacing w:line="278" w:lineRule="exact"/>
              <w:ind w:firstLine="0"/>
              <w:jc w:val="both"/>
            </w:pPr>
            <w:r>
              <w:t>3. Встать с обычного стула без подлокотников?</w:t>
            </w:r>
          </w:p>
        </w:tc>
        <w:tc>
          <w:tcPr>
            <w:tcW w:w="1301" w:type="dxa"/>
            <w:tcBorders>
              <w:top w:val="single" w:sz="4" w:space="0" w:color="auto"/>
              <w:left w:val="single" w:sz="4" w:space="0" w:color="auto"/>
            </w:tcBorders>
            <w:shd w:val="clear" w:color="auto" w:fill="FFFFFF"/>
          </w:tcPr>
          <w:p w14:paraId="08E3EB06"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2ABC05C5"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0A362013"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597933A5" w14:textId="77777777" w:rsidR="00E37CA0" w:rsidRDefault="00E37CA0">
            <w:pPr>
              <w:framePr w:w="8640" w:wrap="notBeside" w:vAnchor="text" w:hAnchor="text" w:y="1"/>
              <w:rPr>
                <w:sz w:val="10"/>
                <w:szCs w:val="10"/>
              </w:rPr>
            </w:pPr>
          </w:p>
        </w:tc>
      </w:tr>
      <w:tr w:rsidR="00E37CA0" w14:paraId="400345E7" w14:textId="77777777">
        <w:tblPrEx>
          <w:tblCellMar>
            <w:top w:w="0" w:type="dxa"/>
            <w:bottom w:w="0" w:type="dxa"/>
          </w:tblCellMar>
        </w:tblPrEx>
        <w:trPr>
          <w:trHeight w:hRule="exact" w:val="288"/>
        </w:trPr>
        <w:tc>
          <w:tcPr>
            <w:tcW w:w="3374" w:type="dxa"/>
            <w:tcBorders>
              <w:top w:val="single" w:sz="4" w:space="0" w:color="auto"/>
              <w:left w:val="single" w:sz="4" w:space="0" w:color="auto"/>
            </w:tcBorders>
            <w:shd w:val="clear" w:color="auto" w:fill="FFFFFF"/>
            <w:vAlign w:val="bottom"/>
          </w:tcPr>
          <w:p w14:paraId="55C9216D" w14:textId="77777777" w:rsidR="00E37CA0" w:rsidRDefault="008D55B8">
            <w:pPr>
              <w:pStyle w:val="24"/>
              <w:framePr w:w="8640" w:wrap="notBeside" w:vAnchor="text" w:hAnchor="text" w:y="1"/>
              <w:shd w:val="clear" w:color="auto" w:fill="auto"/>
              <w:spacing w:line="240" w:lineRule="exact"/>
              <w:ind w:firstLine="0"/>
              <w:jc w:val="both"/>
            </w:pPr>
            <w:r>
              <w:t>4. Лечь и подняться с кровати?</w:t>
            </w:r>
          </w:p>
        </w:tc>
        <w:tc>
          <w:tcPr>
            <w:tcW w:w="1301" w:type="dxa"/>
            <w:tcBorders>
              <w:top w:val="single" w:sz="4" w:space="0" w:color="auto"/>
              <w:left w:val="single" w:sz="4" w:space="0" w:color="auto"/>
            </w:tcBorders>
            <w:shd w:val="clear" w:color="auto" w:fill="FFFFFF"/>
          </w:tcPr>
          <w:p w14:paraId="2014452A"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44AE2BAF"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68CEA0BA"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59F8FCB3" w14:textId="77777777" w:rsidR="00E37CA0" w:rsidRDefault="00E37CA0">
            <w:pPr>
              <w:framePr w:w="8640" w:wrap="notBeside" w:vAnchor="text" w:hAnchor="text" w:y="1"/>
              <w:rPr>
                <w:sz w:val="10"/>
                <w:szCs w:val="10"/>
              </w:rPr>
            </w:pPr>
          </w:p>
        </w:tc>
      </w:tr>
      <w:tr w:rsidR="00E37CA0" w14:paraId="30D61228" w14:textId="77777777">
        <w:tblPrEx>
          <w:tblCellMar>
            <w:top w:w="0" w:type="dxa"/>
            <w:bottom w:w="0" w:type="dxa"/>
          </w:tblCellMar>
        </w:tblPrEx>
        <w:trPr>
          <w:trHeight w:hRule="exact" w:val="283"/>
        </w:trPr>
        <w:tc>
          <w:tcPr>
            <w:tcW w:w="8640" w:type="dxa"/>
            <w:gridSpan w:val="5"/>
            <w:tcBorders>
              <w:top w:val="single" w:sz="4" w:space="0" w:color="auto"/>
              <w:left w:val="single" w:sz="4" w:space="0" w:color="auto"/>
              <w:right w:val="single" w:sz="4" w:space="0" w:color="auto"/>
            </w:tcBorders>
            <w:shd w:val="clear" w:color="auto" w:fill="FFFFFF"/>
            <w:vAlign w:val="bottom"/>
          </w:tcPr>
          <w:p w14:paraId="589D97D1" w14:textId="77777777" w:rsidR="00E37CA0" w:rsidRDefault="008D55B8">
            <w:pPr>
              <w:pStyle w:val="24"/>
              <w:framePr w:w="8640" w:wrap="notBeside" w:vAnchor="text" w:hAnchor="text" w:y="1"/>
              <w:shd w:val="clear" w:color="auto" w:fill="auto"/>
              <w:spacing w:line="240" w:lineRule="exact"/>
              <w:ind w:firstLine="0"/>
            </w:pPr>
            <w:r>
              <w:rPr>
                <w:rStyle w:val="2-2pt"/>
              </w:rPr>
              <w:t>111.</w:t>
            </w:r>
            <w:r>
              <w:t xml:space="preserve"> Прием пищи</w:t>
            </w:r>
          </w:p>
        </w:tc>
      </w:tr>
      <w:tr w:rsidR="00E37CA0" w14:paraId="1E5F08DE" w14:textId="77777777">
        <w:tblPrEx>
          <w:tblCellMar>
            <w:top w:w="0" w:type="dxa"/>
            <w:bottom w:w="0" w:type="dxa"/>
          </w:tblCellMar>
        </w:tblPrEx>
        <w:trPr>
          <w:trHeight w:hRule="exact" w:val="288"/>
        </w:trPr>
        <w:tc>
          <w:tcPr>
            <w:tcW w:w="3374" w:type="dxa"/>
            <w:tcBorders>
              <w:top w:val="single" w:sz="4" w:space="0" w:color="auto"/>
              <w:left w:val="single" w:sz="4" w:space="0" w:color="auto"/>
            </w:tcBorders>
            <w:shd w:val="clear" w:color="auto" w:fill="FFFFFF"/>
            <w:vAlign w:val="bottom"/>
          </w:tcPr>
          <w:p w14:paraId="1F834B38" w14:textId="77777777" w:rsidR="00E37CA0" w:rsidRDefault="008D55B8">
            <w:pPr>
              <w:pStyle w:val="24"/>
              <w:framePr w:w="8640" w:wrap="notBeside" w:vAnchor="text" w:hAnchor="text" w:y="1"/>
              <w:shd w:val="clear" w:color="auto" w:fill="auto"/>
              <w:spacing w:line="240" w:lineRule="exact"/>
              <w:ind w:firstLine="0"/>
            </w:pPr>
            <w:r>
              <w:t>5. Разрезать кусок мяса?</w:t>
            </w:r>
          </w:p>
        </w:tc>
        <w:tc>
          <w:tcPr>
            <w:tcW w:w="1301" w:type="dxa"/>
            <w:tcBorders>
              <w:top w:val="single" w:sz="4" w:space="0" w:color="auto"/>
              <w:left w:val="single" w:sz="4" w:space="0" w:color="auto"/>
            </w:tcBorders>
            <w:shd w:val="clear" w:color="auto" w:fill="FFFFFF"/>
          </w:tcPr>
          <w:p w14:paraId="0AE97026"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38801C40"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25C890CD"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1A67E23D" w14:textId="77777777" w:rsidR="00E37CA0" w:rsidRDefault="00E37CA0">
            <w:pPr>
              <w:framePr w:w="8640" w:wrap="notBeside" w:vAnchor="text" w:hAnchor="text" w:y="1"/>
              <w:rPr>
                <w:sz w:val="10"/>
                <w:szCs w:val="10"/>
              </w:rPr>
            </w:pPr>
          </w:p>
        </w:tc>
      </w:tr>
      <w:tr w:rsidR="00E37CA0" w14:paraId="403CC10C" w14:textId="77777777">
        <w:tblPrEx>
          <w:tblCellMar>
            <w:top w:w="0" w:type="dxa"/>
            <w:bottom w:w="0" w:type="dxa"/>
          </w:tblCellMar>
        </w:tblPrEx>
        <w:trPr>
          <w:trHeight w:hRule="exact" w:val="830"/>
        </w:trPr>
        <w:tc>
          <w:tcPr>
            <w:tcW w:w="3374" w:type="dxa"/>
            <w:tcBorders>
              <w:top w:val="single" w:sz="4" w:space="0" w:color="auto"/>
              <w:left w:val="single" w:sz="4" w:space="0" w:color="auto"/>
            </w:tcBorders>
            <w:shd w:val="clear" w:color="auto" w:fill="FFFFFF"/>
            <w:vAlign w:val="bottom"/>
          </w:tcPr>
          <w:p w14:paraId="3EE3E3CC" w14:textId="77777777" w:rsidR="00E37CA0" w:rsidRDefault="008D55B8">
            <w:pPr>
              <w:pStyle w:val="24"/>
              <w:framePr w:w="8640" w:wrap="notBeside" w:vAnchor="text" w:hAnchor="text" w:y="1"/>
              <w:shd w:val="clear" w:color="auto" w:fill="auto"/>
              <w:spacing w:line="274" w:lineRule="exact"/>
              <w:ind w:firstLine="0"/>
            </w:pPr>
            <w:r>
              <w:t>б. Поднести ко рту " наполненный стакан или чашку?</w:t>
            </w:r>
          </w:p>
        </w:tc>
        <w:tc>
          <w:tcPr>
            <w:tcW w:w="1301" w:type="dxa"/>
            <w:tcBorders>
              <w:top w:val="single" w:sz="4" w:space="0" w:color="auto"/>
              <w:left w:val="single" w:sz="4" w:space="0" w:color="auto"/>
            </w:tcBorders>
            <w:shd w:val="clear" w:color="auto" w:fill="FFFFFF"/>
          </w:tcPr>
          <w:p w14:paraId="47A6D6F6"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66916AA4"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73B4F628"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005461E8" w14:textId="77777777" w:rsidR="00E37CA0" w:rsidRDefault="00E37CA0">
            <w:pPr>
              <w:framePr w:w="8640" w:wrap="notBeside" w:vAnchor="text" w:hAnchor="text" w:y="1"/>
              <w:rPr>
                <w:sz w:val="10"/>
                <w:szCs w:val="10"/>
              </w:rPr>
            </w:pPr>
          </w:p>
        </w:tc>
      </w:tr>
      <w:tr w:rsidR="00E37CA0" w14:paraId="1AA13F93" w14:textId="77777777">
        <w:tblPrEx>
          <w:tblCellMar>
            <w:top w:w="0" w:type="dxa"/>
            <w:bottom w:w="0" w:type="dxa"/>
          </w:tblCellMar>
        </w:tblPrEx>
        <w:trPr>
          <w:trHeight w:hRule="exact" w:val="566"/>
        </w:trPr>
        <w:tc>
          <w:tcPr>
            <w:tcW w:w="3374" w:type="dxa"/>
            <w:tcBorders>
              <w:top w:val="single" w:sz="4" w:space="0" w:color="auto"/>
              <w:left w:val="single" w:sz="4" w:space="0" w:color="auto"/>
            </w:tcBorders>
            <w:shd w:val="clear" w:color="auto" w:fill="FFFFFF"/>
            <w:vAlign w:val="bottom"/>
          </w:tcPr>
          <w:p w14:paraId="75C6B2F0" w14:textId="77777777" w:rsidR="00E37CA0" w:rsidRDefault="008D55B8">
            <w:pPr>
              <w:pStyle w:val="24"/>
              <w:framePr w:w="8640" w:wrap="notBeside" w:vAnchor="text" w:hAnchor="text" w:y="1"/>
              <w:shd w:val="clear" w:color="auto" w:fill="auto"/>
              <w:spacing w:line="278" w:lineRule="exact"/>
              <w:ind w:firstLine="0"/>
            </w:pPr>
            <w:r>
              <w:t>7. Открыть новый пакет молока?</w:t>
            </w:r>
          </w:p>
        </w:tc>
        <w:tc>
          <w:tcPr>
            <w:tcW w:w="1301" w:type="dxa"/>
            <w:tcBorders>
              <w:top w:val="single" w:sz="4" w:space="0" w:color="auto"/>
              <w:left w:val="single" w:sz="4" w:space="0" w:color="auto"/>
            </w:tcBorders>
            <w:shd w:val="clear" w:color="auto" w:fill="FFFFFF"/>
          </w:tcPr>
          <w:p w14:paraId="62CB97A6"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37859BE3"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1BBA327A"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512F3215" w14:textId="77777777" w:rsidR="00E37CA0" w:rsidRDefault="00E37CA0">
            <w:pPr>
              <w:framePr w:w="8640" w:wrap="notBeside" w:vAnchor="text" w:hAnchor="text" w:y="1"/>
              <w:rPr>
                <w:sz w:val="10"/>
                <w:szCs w:val="10"/>
              </w:rPr>
            </w:pPr>
          </w:p>
        </w:tc>
      </w:tr>
      <w:tr w:rsidR="00E37CA0" w14:paraId="15A7B9D7" w14:textId="77777777">
        <w:tblPrEx>
          <w:tblCellMar>
            <w:top w:w="0" w:type="dxa"/>
            <w:bottom w:w="0" w:type="dxa"/>
          </w:tblCellMar>
        </w:tblPrEx>
        <w:trPr>
          <w:trHeight w:hRule="exact" w:val="283"/>
        </w:trPr>
        <w:tc>
          <w:tcPr>
            <w:tcW w:w="8640" w:type="dxa"/>
            <w:gridSpan w:val="5"/>
            <w:tcBorders>
              <w:top w:val="single" w:sz="4" w:space="0" w:color="auto"/>
              <w:left w:val="single" w:sz="4" w:space="0" w:color="auto"/>
              <w:right w:val="single" w:sz="4" w:space="0" w:color="auto"/>
            </w:tcBorders>
            <w:shd w:val="clear" w:color="auto" w:fill="FFFFFF"/>
            <w:vAlign w:val="bottom"/>
          </w:tcPr>
          <w:p w14:paraId="3710AC1E" w14:textId="77777777" w:rsidR="00E37CA0" w:rsidRDefault="008D55B8">
            <w:pPr>
              <w:pStyle w:val="24"/>
              <w:framePr w:w="8640" w:wrap="notBeside" w:vAnchor="text" w:hAnchor="text" w:y="1"/>
              <w:shd w:val="clear" w:color="auto" w:fill="auto"/>
              <w:spacing w:line="240" w:lineRule="exact"/>
              <w:ind w:firstLine="0"/>
            </w:pPr>
            <w:r>
              <w:t>IV. Прогулки</w:t>
            </w:r>
          </w:p>
        </w:tc>
      </w:tr>
      <w:tr w:rsidR="00E37CA0" w14:paraId="2E27E741" w14:textId="77777777">
        <w:tblPrEx>
          <w:tblCellMar>
            <w:top w:w="0" w:type="dxa"/>
            <w:bottom w:w="0" w:type="dxa"/>
          </w:tblCellMar>
        </w:tblPrEx>
        <w:trPr>
          <w:trHeight w:hRule="exact" w:val="566"/>
        </w:trPr>
        <w:tc>
          <w:tcPr>
            <w:tcW w:w="3374" w:type="dxa"/>
            <w:tcBorders>
              <w:top w:val="single" w:sz="4" w:space="0" w:color="auto"/>
              <w:left w:val="single" w:sz="4" w:space="0" w:color="auto"/>
            </w:tcBorders>
            <w:shd w:val="clear" w:color="auto" w:fill="FFFFFF"/>
            <w:vAlign w:val="bottom"/>
          </w:tcPr>
          <w:p w14:paraId="5E9136C2" w14:textId="77777777" w:rsidR="00E37CA0" w:rsidRDefault="008D55B8">
            <w:pPr>
              <w:pStyle w:val="24"/>
              <w:framePr w:w="8640" w:wrap="notBeside" w:vAnchor="text" w:hAnchor="text" w:y="1"/>
              <w:shd w:val="clear" w:color="auto" w:fill="auto"/>
              <w:spacing w:line="278" w:lineRule="exact"/>
              <w:ind w:firstLine="0"/>
            </w:pPr>
            <w:r>
              <w:t>8. Гулять по улице по ровной поверхности?</w:t>
            </w:r>
          </w:p>
        </w:tc>
        <w:tc>
          <w:tcPr>
            <w:tcW w:w="1301" w:type="dxa"/>
            <w:tcBorders>
              <w:top w:val="single" w:sz="4" w:space="0" w:color="auto"/>
              <w:left w:val="single" w:sz="4" w:space="0" w:color="auto"/>
            </w:tcBorders>
            <w:shd w:val="clear" w:color="auto" w:fill="FFFFFF"/>
          </w:tcPr>
          <w:p w14:paraId="03EE9F86"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746A927F"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37830288"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3804E091" w14:textId="77777777" w:rsidR="00E37CA0" w:rsidRDefault="00E37CA0">
            <w:pPr>
              <w:framePr w:w="8640" w:wrap="notBeside" w:vAnchor="text" w:hAnchor="text" w:y="1"/>
              <w:rPr>
                <w:sz w:val="10"/>
                <w:szCs w:val="10"/>
              </w:rPr>
            </w:pPr>
          </w:p>
        </w:tc>
      </w:tr>
      <w:tr w:rsidR="00E37CA0" w14:paraId="43A04DDF" w14:textId="77777777">
        <w:tblPrEx>
          <w:tblCellMar>
            <w:top w:w="0" w:type="dxa"/>
            <w:bottom w:w="0" w:type="dxa"/>
          </w:tblCellMar>
        </w:tblPrEx>
        <w:trPr>
          <w:trHeight w:hRule="exact" w:val="571"/>
        </w:trPr>
        <w:tc>
          <w:tcPr>
            <w:tcW w:w="3374" w:type="dxa"/>
            <w:tcBorders>
              <w:top w:val="single" w:sz="4" w:space="0" w:color="auto"/>
              <w:left w:val="single" w:sz="4" w:space="0" w:color="auto"/>
            </w:tcBorders>
            <w:shd w:val="clear" w:color="auto" w:fill="FFFFFF"/>
            <w:vAlign w:val="bottom"/>
          </w:tcPr>
          <w:p w14:paraId="4BDF7484" w14:textId="77777777" w:rsidR="00E37CA0" w:rsidRDefault="008D55B8">
            <w:pPr>
              <w:pStyle w:val="24"/>
              <w:framePr w:w="8640" w:wrap="notBeside" w:vAnchor="text" w:hAnchor="text" w:y="1"/>
              <w:shd w:val="clear" w:color="auto" w:fill="auto"/>
              <w:spacing w:line="278" w:lineRule="exact"/>
              <w:ind w:firstLine="0"/>
            </w:pPr>
            <w:r>
              <w:t>9. Подняться вверх на 5 ступенек?</w:t>
            </w:r>
          </w:p>
        </w:tc>
        <w:tc>
          <w:tcPr>
            <w:tcW w:w="1301" w:type="dxa"/>
            <w:tcBorders>
              <w:top w:val="single" w:sz="4" w:space="0" w:color="auto"/>
              <w:left w:val="single" w:sz="4" w:space="0" w:color="auto"/>
            </w:tcBorders>
            <w:shd w:val="clear" w:color="auto" w:fill="FFFFFF"/>
          </w:tcPr>
          <w:p w14:paraId="5685C5DE" w14:textId="77777777" w:rsidR="00E37CA0" w:rsidRDefault="00E37CA0">
            <w:pPr>
              <w:framePr w:w="8640" w:wrap="notBeside" w:vAnchor="text" w:hAnchor="text" w:y="1"/>
              <w:rPr>
                <w:sz w:val="10"/>
                <w:szCs w:val="10"/>
              </w:rPr>
            </w:pPr>
          </w:p>
        </w:tc>
        <w:tc>
          <w:tcPr>
            <w:tcW w:w="1325" w:type="dxa"/>
            <w:tcBorders>
              <w:top w:val="single" w:sz="4" w:space="0" w:color="auto"/>
              <w:left w:val="single" w:sz="4" w:space="0" w:color="auto"/>
            </w:tcBorders>
            <w:shd w:val="clear" w:color="auto" w:fill="FFFFFF"/>
          </w:tcPr>
          <w:p w14:paraId="6504AE49" w14:textId="77777777" w:rsidR="00E37CA0" w:rsidRDefault="00E37CA0">
            <w:pPr>
              <w:framePr w:w="8640" w:wrap="notBeside" w:vAnchor="text" w:hAnchor="text" w:y="1"/>
              <w:rPr>
                <w:sz w:val="10"/>
                <w:szCs w:val="10"/>
              </w:rPr>
            </w:pPr>
          </w:p>
        </w:tc>
        <w:tc>
          <w:tcPr>
            <w:tcW w:w="1339" w:type="dxa"/>
            <w:tcBorders>
              <w:top w:val="single" w:sz="4" w:space="0" w:color="auto"/>
              <w:left w:val="single" w:sz="4" w:space="0" w:color="auto"/>
            </w:tcBorders>
            <w:shd w:val="clear" w:color="auto" w:fill="FFFFFF"/>
          </w:tcPr>
          <w:p w14:paraId="7F9F2226" w14:textId="77777777" w:rsidR="00E37CA0" w:rsidRDefault="00E37CA0">
            <w:pPr>
              <w:framePr w:w="8640" w:wrap="notBeside" w:vAnchor="text" w:hAnchor="text" w:y="1"/>
              <w:rPr>
                <w:sz w:val="10"/>
                <w:szCs w:val="10"/>
              </w:rPr>
            </w:pPr>
          </w:p>
        </w:tc>
        <w:tc>
          <w:tcPr>
            <w:tcW w:w="1301" w:type="dxa"/>
            <w:tcBorders>
              <w:top w:val="single" w:sz="4" w:space="0" w:color="auto"/>
              <w:left w:val="single" w:sz="4" w:space="0" w:color="auto"/>
              <w:right w:val="single" w:sz="4" w:space="0" w:color="auto"/>
            </w:tcBorders>
            <w:shd w:val="clear" w:color="auto" w:fill="FFFFFF"/>
          </w:tcPr>
          <w:p w14:paraId="16EE00C5" w14:textId="77777777" w:rsidR="00E37CA0" w:rsidRDefault="00E37CA0">
            <w:pPr>
              <w:framePr w:w="8640" w:wrap="notBeside" w:vAnchor="text" w:hAnchor="text" w:y="1"/>
              <w:rPr>
                <w:sz w:val="10"/>
                <w:szCs w:val="10"/>
              </w:rPr>
            </w:pPr>
          </w:p>
        </w:tc>
      </w:tr>
      <w:tr w:rsidR="00E37CA0" w14:paraId="2EA30E22" w14:textId="77777777">
        <w:tblPrEx>
          <w:tblCellMar>
            <w:top w:w="0" w:type="dxa"/>
            <w:bottom w:w="0" w:type="dxa"/>
          </w:tblCellMar>
        </w:tblPrEx>
        <w:trPr>
          <w:trHeight w:hRule="exact" w:val="317"/>
        </w:trPr>
        <w:tc>
          <w:tcPr>
            <w:tcW w:w="3374" w:type="dxa"/>
            <w:tcBorders>
              <w:top w:val="single" w:sz="4" w:space="0" w:color="auto"/>
            </w:tcBorders>
            <w:shd w:val="clear" w:color="auto" w:fill="FFFFFF"/>
          </w:tcPr>
          <w:p w14:paraId="77D848B6" w14:textId="77777777" w:rsidR="00E37CA0" w:rsidRDefault="008D55B8">
            <w:pPr>
              <w:pStyle w:val="24"/>
              <w:framePr w:w="8640" w:wrap="notBeside" w:vAnchor="text" w:hAnchor="text" w:y="1"/>
              <w:shd w:val="clear" w:color="auto" w:fill="auto"/>
              <w:spacing w:line="240" w:lineRule="exact"/>
              <w:ind w:firstLine="0"/>
            </w:pPr>
            <w:r>
              <w:t>Пожалуйста, отметьте КАКИМР</w:t>
            </w:r>
          </w:p>
        </w:tc>
        <w:tc>
          <w:tcPr>
            <w:tcW w:w="2626" w:type="dxa"/>
            <w:gridSpan w:val="2"/>
            <w:tcBorders>
              <w:top w:val="single" w:sz="4" w:space="0" w:color="auto"/>
              <w:left w:val="single" w:sz="4" w:space="0" w:color="auto"/>
            </w:tcBorders>
            <w:shd w:val="clear" w:color="auto" w:fill="FFFFFF"/>
          </w:tcPr>
          <w:p w14:paraId="3F6A731E" w14:textId="77777777" w:rsidR="00E37CA0" w:rsidRDefault="008D55B8">
            <w:pPr>
              <w:pStyle w:val="24"/>
              <w:framePr w:w="8640" w:wrap="notBeside" w:vAnchor="text" w:hAnchor="text" w:y="1"/>
              <w:shd w:val="clear" w:color="auto" w:fill="auto"/>
              <w:spacing w:line="240" w:lineRule="exact"/>
              <w:ind w:firstLine="0"/>
            </w:pPr>
            <w:r>
              <w:t>ПРИСПОСОБЛЕНИЯМ]</w:t>
            </w:r>
          </w:p>
        </w:tc>
        <w:tc>
          <w:tcPr>
            <w:tcW w:w="2640" w:type="dxa"/>
            <w:gridSpan w:val="2"/>
            <w:tcBorders>
              <w:top w:val="single" w:sz="4" w:space="0" w:color="auto"/>
              <w:left w:val="single" w:sz="4" w:space="0" w:color="auto"/>
            </w:tcBorders>
            <w:shd w:val="clear" w:color="auto" w:fill="FFFFFF"/>
          </w:tcPr>
          <w:p w14:paraId="71CF0942" w14:textId="77777777" w:rsidR="00E37CA0" w:rsidRDefault="008D55B8">
            <w:pPr>
              <w:pStyle w:val="24"/>
              <w:framePr w:w="8640" w:wrap="notBeside" w:vAnchor="text" w:hAnchor="text" w:y="1"/>
              <w:shd w:val="clear" w:color="auto" w:fill="auto"/>
              <w:spacing w:line="240" w:lineRule="exact"/>
              <w:ind w:firstLine="0"/>
            </w:pPr>
            <w:r>
              <w:rPr>
                <w:rStyle w:val="26"/>
              </w:rPr>
              <w:t>d</w:t>
            </w:r>
            <w:r>
              <w:rPr>
                <w:lang w:val="en-US" w:eastAsia="en-US" w:bidi="en-US"/>
              </w:rPr>
              <w:t xml:space="preserve"> </w:t>
            </w:r>
            <w:r>
              <w:t>Вы обычно пользуетесь</w:t>
            </w:r>
          </w:p>
        </w:tc>
      </w:tr>
    </w:tbl>
    <w:p w14:paraId="4061EA38" w14:textId="77777777" w:rsidR="00E37CA0" w:rsidRDefault="00E37CA0">
      <w:pPr>
        <w:framePr w:w="8640" w:wrap="notBeside" w:vAnchor="text" w:hAnchor="text" w:y="1"/>
        <w:rPr>
          <w:sz w:val="2"/>
          <w:szCs w:val="2"/>
        </w:rPr>
      </w:pPr>
    </w:p>
    <w:p w14:paraId="07634535" w14:textId="77777777" w:rsidR="00E37CA0" w:rsidRDefault="00E37CA0">
      <w:pPr>
        <w:rPr>
          <w:sz w:val="2"/>
          <w:szCs w:val="2"/>
        </w:rPr>
      </w:pPr>
    </w:p>
    <w:p w14:paraId="0662B416" w14:textId="77777777" w:rsidR="00E37CA0" w:rsidRDefault="008D55B8">
      <w:pPr>
        <w:pStyle w:val="24"/>
        <w:shd w:val="clear" w:color="auto" w:fill="auto"/>
        <w:spacing w:line="269" w:lineRule="exact"/>
        <w:ind w:firstLine="0"/>
        <w:jc w:val="both"/>
      </w:pPr>
      <w:r>
        <w:t>вьшолнения перечисленных выше действий:</w:t>
      </w:r>
    </w:p>
    <w:p w14:paraId="13A35B74" w14:textId="77777777" w:rsidR="00E37CA0" w:rsidRDefault="008D55B8">
      <w:pPr>
        <w:pStyle w:val="24"/>
        <w:shd w:val="clear" w:color="auto" w:fill="auto"/>
        <w:tabs>
          <w:tab w:val="left" w:leader="underscore" w:pos="734"/>
          <w:tab w:val="left" w:leader="underscore" w:pos="2947"/>
        </w:tabs>
        <w:spacing w:line="269" w:lineRule="exact"/>
        <w:ind w:firstLine="0"/>
        <w:jc w:val="both"/>
      </w:pPr>
      <w:r>
        <w:tab/>
      </w:r>
      <w:r>
        <w:t>Трость (палка)</w:t>
      </w:r>
      <w:r>
        <w:tab/>
        <w:t>Специальные приспособления:</w:t>
      </w:r>
    </w:p>
    <w:p w14:paraId="7CF8321A" w14:textId="77777777" w:rsidR="00E37CA0" w:rsidRDefault="008D55B8">
      <w:pPr>
        <w:pStyle w:val="24"/>
        <w:shd w:val="clear" w:color="auto" w:fill="auto"/>
        <w:tabs>
          <w:tab w:val="left" w:leader="underscore" w:pos="734"/>
        </w:tabs>
        <w:spacing w:line="269" w:lineRule="exact"/>
        <w:ind w:firstLine="0"/>
        <w:jc w:val="both"/>
      </w:pPr>
      <w:r>
        <w:tab/>
        <w:t>Волкер* (крючки для застегивания пуговиц, для</w:t>
      </w:r>
    </w:p>
    <w:p w14:paraId="58A6FBCA" w14:textId="77777777" w:rsidR="00E37CA0" w:rsidRDefault="008D55B8">
      <w:pPr>
        <w:pStyle w:val="24"/>
        <w:shd w:val="clear" w:color="auto" w:fill="auto"/>
        <w:tabs>
          <w:tab w:val="left" w:leader="underscore" w:pos="734"/>
        </w:tabs>
        <w:spacing w:line="269" w:lineRule="exact"/>
        <w:ind w:firstLine="0"/>
        <w:jc w:val="both"/>
      </w:pPr>
      <w:r>
        <w:tab/>
        <w:t>Костьши застежки- «молния», удлиненный рожок</w:t>
      </w:r>
    </w:p>
    <w:p w14:paraId="19166767" w14:textId="77777777" w:rsidR="00E37CA0" w:rsidRDefault="008D55B8">
      <w:pPr>
        <w:pStyle w:val="24"/>
        <w:shd w:val="clear" w:color="auto" w:fill="auto"/>
        <w:tabs>
          <w:tab w:val="left" w:leader="underscore" w:pos="734"/>
        </w:tabs>
        <w:spacing w:line="269" w:lineRule="exact"/>
        <w:ind w:firstLine="0"/>
        <w:jc w:val="both"/>
      </w:pPr>
      <w:r>
        <w:tab/>
        <w:t>Инвалидная коляска для обуви и т.п)</w:t>
      </w:r>
    </w:p>
    <w:p w14:paraId="0B8986EE" w14:textId="77777777" w:rsidR="00E37CA0" w:rsidRDefault="008D55B8">
      <w:pPr>
        <w:pStyle w:val="24"/>
        <w:shd w:val="clear" w:color="auto" w:fill="auto"/>
        <w:tabs>
          <w:tab w:val="left" w:leader="underscore" w:pos="734"/>
        </w:tabs>
        <w:spacing w:line="269" w:lineRule="exact"/>
        <w:ind w:firstLine="0"/>
        <w:jc w:val="both"/>
      </w:pPr>
      <w:r>
        <w:tab/>
        <w:t>Специальная или с утолщенными ручками приспособления</w:t>
      </w:r>
    </w:p>
    <w:p w14:paraId="360A07E4" w14:textId="77777777" w:rsidR="00E37CA0" w:rsidRDefault="008D55B8">
      <w:pPr>
        <w:pStyle w:val="24"/>
        <w:shd w:val="clear" w:color="auto" w:fill="auto"/>
        <w:tabs>
          <w:tab w:val="left" w:leader="underscore" w:pos="734"/>
        </w:tabs>
        <w:spacing w:line="269" w:lineRule="exact"/>
        <w:ind w:firstLine="0"/>
        <w:jc w:val="both"/>
      </w:pPr>
      <w:r>
        <w:tab/>
        <w:t>Специальные или с возвышенны</w:t>
      </w:r>
      <w:r>
        <w:t>м сиденьем стулья</w:t>
      </w:r>
    </w:p>
    <w:p w14:paraId="39DD8ED8" w14:textId="1AE96E21" w:rsidR="00E37CA0" w:rsidRDefault="006C651E">
      <w:pPr>
        <w:pStyle w:val="24"/>
        <w:shd w:val="clear" w:color="auto" w:fill="auto"/>
        <w:tabs>
          <w:tab w:val="left" w:leader="underscore" w:pos="734"/>
          <w:tab w:val="left" w:leader="underscore" w:pos="6950"/>
        </w:tabs>
        <w:spacing w:line="269" w:lineRule="exact"/>
        <w:ind w:firstLine="0"/>
        <w:jc w:val="both"/>
      </w:pPr>
      <w:r>
        <w:rPr>
          <w:noProof/>
        </w:rPr>
        <mc:AlternateContent>
          <mc:Choice Requires="wps">
            <w:drawing>
              <wp:anchor distT="0" distB="0" distL="63500" distR="274320" simplePos="0" relativeHeight="377487125" behindDoc="1" locked="0" layoutInCell="1" allowOverlap="1" wp14:anchorId="6F0A6DEF" wp14:editId="585DA0AA">
                <wp:simplePos x="0" y="0"/>
                <wp:positionH relativeFrom="margin">
                  <wp:posOffset>39370</wp:posOffset>
                </wp:positionH>
                <wp:positionV relativeFrom="paragraph">
                  <wp:posOffset>294005</wp:posOffset>
                </wp:positionV>
                <wp:extent cx="5718175" cy="1565910"/>
                <wp:effectExtent l="0" t="2540" r="0" b="3175"/>
                <wp:wrapTopAndBottom/>
                <wp:docPr id="1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56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CB63" w14:textId="77777777" w:rsidR="00E37CA0" w:rsidRDefault="008D55B8">
                            <w:pPr>
                              <w:pStyle w:val="24"/>
                              <w:shd w:val="clear" w:color="auto" w:fill="auto"/>
                              <w:spacing w:line="274" w:lineRule="exact"/>
                              <w:ind w:firstLine="0"/>
                            </w:pPr>
                            <w:r>
                              <w:rPr>
                                <w:rStyle w:val="2Exact"/>
                              </w:rPr>
                              <w:t>*- специальная опорная рама, обычно с четырьмя точками опоры на землю, дающая опору для Ваших рук, с помощью которой облегчается пребывание в горизонтальном положении, а также Ваше передвижение.</w:t>
                            </w:r>
                          </w:p>
                          <w:p w14:paraId="0F836D75" w14:textId="77777777" w:rsidR="00E37CA0" w:rsidRDefault="008D55B8">
                            <w:pPr>
                              <w:pStyle w:val="24"/>
                              <w:shd w:val="clear" w:color="auto" w:fill="auto"/>
                              <w:spacing w:line="274" w:lineRule="exact"/>
                              <w:ind w:firstLine="0"/>
                            </w:pPr>
                            <w:r>
                              <w:rPr>
                                <w:rStyle w:val="2Exact"/>
                              </w:rPr>
                              <w:t xml:space="preserve">Пожалуйста, отметьте в какой </w:t>
                            </w:r>
                            <w:r>
                              <w:rPr>
                                <w:rStyle w:val="2Exact"/>
                              </w:rPr>
                              <w:t>области деятельности Вы обычно НУЖДАЕТЕСЬ В ПОСТОРОННЕЙ ПОМОЩИ:</w:t>
                            </w:r>
                          </w:p>
                          <w:p w14:paraId="400AE8D6" w14:textId="77777777" w:rsidR="00E37CA0" w:rsidRDefault="008D55B8">
                            <w:pPr>
                              <w:pStyle w:val="24"/>
                              <w:shd w:val="clear" w:color="auto" w:fill="auto"/>
                              <w:tabs>
                                <w:tab w:val="left" w:leader="underscore" w:pos="734"/>
                                <w:tab w:val="left" w:leader="underscore" w:pos="4181"/>
                              </w:tabs>
                              <w:spacing w:line="274" w:lineRule="exact"/>
                              <w:ind w:firstLine="0"/>
                              <w:jc w:val="both"/>
                            </w:pPr>
                            <w:r>
                              <w:rPr>
                                <w:rStyle w:val="2Exact"/>
                              </w:rPr>
                              <w:tab/>
                              <w:t>Одевание и уход за собой</w:t>
                            </w:r>
                            <w:r>
                              <w:rPr>
                                <w:rStyle w:val="2Exact"/>
                              </w:rPr>
                              <w:tab/>
                              <w:t>Прием пищи</w:t>
                            </w:r>
                          </w:p>
                          <w:p w14:paraId="7D933095" w14:textId="77777777" w:rsidR="00E37CA0" w:rsidRDefault="008D55B8">
                            <w:pPr>
                              <w:pStyle w:val="24"/>
                              <w:shd w:val="clear" w:color="auto" w:fill="auto"/>
                              <w:tabs>
                                <w:tab w:val="left" w:leader="underscore" w:pos="734"/>
                                <w:tab w:val="left" w:leader="underscore" w:pos="2626"/>
                              </w:tabs>
                              <w:spacing w:line="274" w:lineRule="exact"/>
                              <w:ind w:firstLine="0"/>
                              <w:jc w:val="both"/>
                            </w:pPr>
                            <w:r>
                              <w:rPr>
                                <w:rStyle w:val="2Exact"/>
                              </w:rPr>
                              <w:tab/>
                              <w:t>Вставание</w:t>
                            </w:r>
                            <w:r>
                              <w:rPr>
                                <w:rStyle w:val="2Exact"/>
                              </w:rPr>
                              <w:tab/>
                              <w:t>Прогулки</w:t>
                            </w:r>
                          </w:p>
                          <w:p w14:paraId="12BBB1FA" w14:textId="77777777" w:rsidR="00E37CA0" w:rsidRDefault="008D55B8">
                            <w:pPr>
                              <w:pStyle w:val="24"/>
                              <w:shd w:val="clear" w:color="auto" w:fill="auto"/>
                              <w:spacing w:line="274" w:lineRule="exact"/>
                              <w:ind w:firstLine="0"/>
                            </w:pPr>
                            <w:r>
                              <w:rPr>
                                <w:rStyle w:val="2Exact"/>
                              </w:rPr>
                              <w:t>Пожалуйста отметьте только один вариант ответа, который наиболее точно описывает Вашу обычную способность к самообслуживанию и выполнен</w:t>
                            </w:r>
                            <w:r>
                              <w:rPr>
                                <w:rStyle w:val="2Exact"/>
                              </w:rPr>
                              <w:t>ию других функций 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A6DEF" id="Text Box 97" o:spid="_x0000_s1053" type="#_x0000_t202" style="position:absolute;left:0;text-align:left;margin-left:3.1pt;margin-top:23.15pt;width:450.25pt;height:123.3pt;z-index:-125829355;visibility:visible;mso-wrap-style:square;mso-width-percent:0;mso-height-percent:0;mso-wrap-distance-left:5pt;mso-wrap-distance-top:0;mso-wrap-distance-right:2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" filled="f" stroked="f">
                <v:textbox style="mso-fit-shape-to-text:t" inset="0,0,0,0">
                  <w:txbxContent>
                    <w:p w14:paraId="562CCB63" w14:textId="77777777" w:rsidR="00E37CA0" w:rsidRDefault="008D55B8">
                      <w:pPr>
                        <w:pStyle w:val="24"/>
                        <w:shd w:val="clear" w:color="auto" w:fill="auto"/>
                        <w:spacing w:line="274" w:lineRule="exact"/>
                        <w:ind w:firstLine="0"/>
                      </w:pPr>
                      <w:r>
                        <w:rPr>
                          <w:rStyle w:val="2Exact"/>
                        </w:rPr>
                        <w:t>*- специальная опорная рама, обычно с четырьмя точками опоры на землю, дающая опору для Ваших рук, с помощью которой облегчается пребывание в горизонтальном положении, а также Ваше передвижение.</w:t>
                      </w:r>
                    </w:p>
                    <w:p w14:paraId="0F836D75" w14:textId="77777777" w:rsidR="00E37CA0" w:rsidRDefault="008D55B8">
                      <w:pPr>
                        <w:pStyle w:val="24"/>
                        <w:shd w:val="clear" w:color="auto" w:fill="auto"/>
                        <w:spacing w:line="274" w:lineRule="exact"/>
                        <w:ind w:firstLine="0"/>
                      </w:pPr>
                      <w:r>
                        <w:rPr>
                          <w:rStyle w:val="2Exact"/>
                        </w:rPr>
                        <w:t xml:space="preserve">Пожалуйста, отметьте в какой </w:t>
                      </w:r>
                      <w:r>
                        <w:rPr>
                          <w:rStyle w:val="2Exact"/>
                        </w:rPr>
                        <w:t>области деятельности Вы обычно НУЖДАЕТЕСЬ В ПОСТОРОННЕЙ ПОМОЩИ:</w:t>
                      </w:r>
                    </w:p>
                    <w:p w14:paraId="400AE8D6" w14:textId="77777777" w:rsidR="00E37CA0" w:rsidRDefault="008D55B8">
                      <w:pPr>
                        <w:pStyle w:val="24"/>
                        <w:shd w:val="clear" w:color="auto" w:fill="auto"/>
                        <w:tabs>
                          <w:tab w:val="left" w:leader="underscore" w:pos="734"/>
                          <w:tab w:val="left" w:leader="underscore" w:pos="4181"/>
                        </w:tabs>
                        <w:spacing w:line="274" w:lineRule="exact"/>
                        <w:ind w:firstLine="0"/>
                        <w:jc w:val="both"/>
                      </w:pPr>
                      <w:r>
                        <w:rPr>
                          <w:rStyle w:val="2Exact"/>
                        </w:rPr>
                        <w:tab/>
                        <w:t>Одевание и уход за собой</w:t>
                      </w:r>
                      <w:r>
                        <w:rPr>
                          <w:rStyle w:val="2Exact"/>
                        </w:rPr>
                        <w:tab/>
                        <w:t>Прием пищи</w:t>
                      </w:r>
                    </w:p>
                    <w:p w14:paraId="7D933095" w14:textId="77777777" w:rsidR="00E37CA0" w:rsidRDefault="008D55B8">
                      <w:pPr>
                        <w:pStyle w:val="24"/>
                        <w:shd w:val="clear" w:color="auto" w:fill="auto"/>
                        <w:tabs>
                          <w:tab w:val="left" w:leader="underscore" w:pos="734"/>
                          <w:tab w:val="left" w:leader="underscore" w:pos="2626"/>
                        </w:tabs>
                        <w:spacing w:line="274" w:lineRule="exact"/>
                        <w:ind w:firstLine="0"/>
                        <w:jc w:val="both"/>
                      </w:pPr>
                      <w:r>
                        <w:rPr>
                          <w:rStyle w:val="2Exact"/>
                        </w:rPr>
                        <w:tab/>
                        <w:t>Вставание</w:t>
                      </w:r>
                      <w:r>
                        <w:rPr>
                          <w:rStyle w:val="2Exact"/>
                        </w:rPr>
                        <w:tab/>
                        <w:t>Прогулки</w:t>
                      </w:r>
                    </w:p>
                    <w:p w14:paraId="12BBB1FA" w14:textId="77777777" w:rsidR="00E37CA0" w:rsidRDefault="008D55B8">
                      <w:pPr>
                        <w:pStyle w:val="24"/>
                        <w:shd w:val="clear" w:color="auto" w:fill="auto"/>
                        <w:spacing w:line="274" w:lineRule="exact"/>
                        <w:ind w:firstLine="0"/>
                      </w:pPr>
                      <w:r>
                        <w:rPr>
                          <w:rStyle w:val="2Exact"/>
                        </w:rPr>
                        <w:t>Пожалуйста отметьте только один вариант ответа, который наиболее точно описывает Вашу обычную способность к самообслуживанию и выполнен</w:t>
                      </w:r>
                      <w:r>
                        <w:rPr>
                          <w:rStyle w:val="2Exact"/>
                        </w:rPr>
                        <w:t>ию других функций ЗА</w:t>
                      </w:r>
                    </w:p>
                  </w:txbxContent>
                </v:textbox>
                <w10:wrap type="topAndBottom" anchorx="margin"/>
              </v:shape>
            </w:pict>
          </mc:Fallback>
        </mc:AlternateContent>
      </w:r>
      <w:r>
        <w:rPr>
          <w:noProof/>
        </w:rPr>
        <mc:AlternateContent>
          <mc:Choice Requires="wps">
            <w:drawing>
              <wp:anchor distT="0" distB="254000" distL="63500" distR="63500" simplePos="0" relativeHeight="377487126" behindDoc="1" locked="0" layoutInCell="1" allowOverlap="1" wp14:anchorId="7E28562B" wp14:editId="211646EC">
                <wp:simplePos x="0" y="0"/>
                <wp:positionH relativeFrom="margin">
                  <wp:posOffset>76200</wp:posOffset>
                </wp:positionH>
                <wp:positionV relativeFrom="paragraph">
                  <wp:posOffset>1892935</wp:posOffset>
                </wp:positionV>
                <wp:extent cx="5471160" cy="2195830"/>
                <wp:effectExtent l="0" t="1270" r="635" b="3175"/>
                <wp:wrapTopAndBottom/>
                <wp:docPr id="19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19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1296"/>
                              <w:gridCol w:w="1325"/>
                              <w:gridCol w:w="1330"/>
                              <w:gridCol w:w="1301"/>
                            </w:tblGrid>
                            <w:tr w:rsidR="00E37CA0" w14:paraId="53684E18" w14:textId="77777777">
                              <w:tblPrEx>
                                <w:tblCellMar>
                                  <w:top w:w="0" w:type="dxa"/>
                                  <w:bottom w:w="0" w:type="dxa"/>
                                </w:tblCellMar>
                              </w:tblPrEx>
                              <w:trPr>
                                <w:trHeight w:hRule="exact" w:val="259"/>
                                <w:jc w:val="center"/>
                              </w:trPr>
                              <w:tc>
                                <w:tcPr>
                                  <w:tcW w:w="3365" w:type="dxa"/>
                                  <w:shd w:val="clear" w:color="auto" w:fill="FFFFFF"/>
                                </w:tcPr>
                                <w:p w14:paraId="4641DD24" w14:textId="77777777" w:rsidR="00E37CA0" w:rsidRDefault="008D55B8">
                                  <w:pPr>
                                    <w:pStyle w:val="24"/>
                                    <w:shd w:val="clear" w:color="auto" w:fill="auto"/>
                                    <w:spacing w:line="240" w:lineRule="exact"/>
                                    <w:ind w:firstLine="0"/>
                                  </w:pPr>
                                  <w:r>
                                    <w:rPr>
                                      <w:rStyle w:val="2d"/>
                                    </w:rPr>
                                    <w:t>ПЕРИОД прошедшей НЕДЕ!</w:t>
                                  </w:r>
                                </w:p>
                              </w:tc>
                              <w:tc>
                                <w:tcPr>
                                  <w:tcW w:w="5252" w:type="dxa"/>
                                  <w:gridSpan w:val="4"/>
                                  <w:tcBorders>
                                    <w:left w:val="single" w:sz="4" w:space="0" w:color="auto"/>
                                  </w:tcBorders>
                                  <w:shd w:val="clear" w:color="auto" w:fill="FFFFFF"/>
                                </w:tcPr>
                                <w:p w14:paraId="67CD8B5D" w14:textId="77777777" w:rsidR="00E37CA0" w:rsidRDefault="008D55B8">
                                  <w:pPr>
                                    <w:pStyle w:val="24"/>
                                    <w:shd w:val="clear" w:color="auto" w:fill="auto"/>
                                    <w:spacing w:line="240" w:lineRule="exact"/>
                                    <w:ind w:firstLine="0"/>
                                  </w:pPr>
                                  <w:r>
                                    <w:t>Ш.</w:t>
                                  </w:r>
                                </w:p>
                              </w:tc>
                            </w:tr>
                            <w:tr w:rsidR="00E37CA0" w14:paraId="19E1DCCA" w14:textId="77777777">
                              <w:tblPrEx>
                                <w:tblCellMar>
                                  <w:top w:w="0" w:type="dxa"/>
                                  <w:bottom w:w="0" w:type="dxa"/>
                                </w:tblCellMar>
                              </w:tblPrEx>
                              <w:trPr>
                                <w:trHeight w:hRule="exact" w:val="1104"/>
                                <w:jc w:val="center"/>
                              </w:trPr>
                              <w:tc>
                                <w:tcPr>
                                  <w:tcW w:w="3365" w:type="dxa"/>
                                  <w:tcBorders>
                                    <w:top w:val="single" w:sz="4" w:space="0" w:color="auto"/>
                                    <w:left w:val="single" w:sz="4" w:space="0" w:color="auto"/>
                                  </w:tcBorders>
                                  <w:shd w:val="clear" w:color="auto" w:fill="FFFFFF"/>
                                </w:tcPr>
                                <w:p w14:paraId="6388CA5B" w14:textId="77777777" w:rsidR="00E37CA0" w:rsidRDefault="008D55B8">
                                  <w:pPr>
                                    <w:pStyle w:val="24"/>
                                    <w:shd w:val="clear" w:color="auto" w:fill="auto"/>
                                    <w:spacing w:line="240" w:lineRule="exact"/>
                                    <w:ind w:firstLine="0"/>
                                  </w:pPr>
                                  <w:r>
                                    <w:t>Можете ли Вы?</w:t>
                                  </w:r>
                                </w:p>
                              </w:tc>
                              <w:tc>
                                <w:tcPr>
                                  <w:tcW w:w="1296" w:type="dxa"/>
                                  <w:tcBorders>
                                    <w:top w:val="single" w:sz="4" w:space="0" w:color="auto"/>
                                    <w:left w:val="single" w:sz="4" w:space="0" w:color="auto"/>
                                  </w:tcBorders>
                                  <w:shd w:val="clear" w:color="auto" w:fill="FFFFFF"/>
                                </w:tcPr>
                                <w:p w14:paraId="11C7E485" w14:textId="77777777" w:rsidR="00E37CA0" w:rsidRDefault="008D55B8">
                                  <w:pPr>
                                    <w:pStyle w:val="24"/>
                                    <w:shd w:val="clear" w:color="auto" w:fill="auto"/>
                                    <w:spacing w:after="60" w:line="240" w:lineRule="exact"/>
                                    <w:ind w:firstLine="0"/>
                                  </w:pPr>
                                  <w:r>
                                    <w:t>Без</w:t>
                                  </w:r>
                                </w:p>
                                <w:p w14:paraId="3C968587" w14:textId="77777777" w:rsidR="00E37CA0" w:rsidRDefault="008D55B8">
                                  <w:pPr>
                                    <w:pStyle w:val="24"/>
                                    <w:shd w:val="clear" w:color="auto" w:fill="auto"/>
                                    <w:spacing w:before="60" w:after="60" w:line="240" w:lineRule="exact"/>
                                    <w:ind w:firstLine="0"/>
                                  </w:pPr>
                                  <w:r>
                                    <w:t>затруднений</w:t>
                                  </w:r>
                                </w:p>
                                <w:p w14:paraId="758D6342" w14:textId="77777777" w:rsidR="00E37CA0" w:rsidRDefault="008D55B8">
                                  <w:pPr>
                                    <w:pStyle w:val="24"/>
                                    <w:shd w:val="clear" w:color="auto" w:fill="auto"/>
                                    <w:spacing w:before="60" w:line="240" w:lineRule="exact"/>
                                    <w:ind w:firstLine="0"/>
                                  </w:pPr>
                                  <w:r>
                                    <w:t>(0)</w:t>
                                  </w:r>
                                </w:p>
                              </w:tc>
                              <w:tc>
                                <w:tcPr>
                                  <w:tcW w:w="1325" w:type="dxa"/>
                                  <w:tcBorders>
                                    <w:top w:val="single" w:sz="4" w:space="0" w:color="auto"/>
                                    <w:left w:val="single" w:sz="4" w:space="0" w:color="auto"/>
                                  </w:tcBorders>
                                  <w:shd w:val="clear" w:color="auto" w:fill="FFFFFF"/>
                                  <w:vAlign w:val="bottom"/>
                                </w:tcPr>
                                <w:p w14:paraId="4C25C54D" w14:textId="77777777" w:rsidR="00E37CA0" w:rsidRDefault="008D55B8">
                                  <w:pPr>
                                    <w:pStyle w:val="24"/>
                                    <w:shd w:val="clear" w:color="auto" w:fill="auto"/>
                                    <w:spacing w:line="269" w:lineRule="exact"/>
                                    <w:ind w:firstLine="0"/>
                                  </w:pPr>
                                  <w:r>
                                    <w:t>С</w:t>
                                  </w:r>
                                </w:p>
                                <w:p w14:paraId="600EEB38" w14:textId="77777777" w:rsidR="00E37CA0" w:rsidRDefault="008D55B8">
                                  <w:pPr>
                                    <w:pStyle w:val="24"/>
                                    <w:shd w:val="clear" w:color="auto" w:fill="auto"/>
                                    <w:spacing w:line="269" w:lineRule="exact"/>
                                    <w:ind w:firstLine="0"/>
                                  </w:pPr>
                                  <w:r>
                                    <w:t>некоторыми</w:t>
                                  </w:r>
                                </w:p>
                                <w:p w14:paraId="3762B1CA" w14:textId="77777777" w:rsidR="00E37CA0" w:rsidRDefault="008D55B8">
                                  <w:pPr>
                                    <w:pStyle w:val="24"/>
                                    <w:shd w:val="clear" w:color="auto" w:fill="auto"/>
                                    <w:spacing w:line="269" w:lineRule="exact"/>
                                    <w:ind w:firstLine="0"/>
                                  </w:pPr>
                                  <w:r>
                                    <w:t>трудностями</w:t>
                                  </w:r>
                                </w:p>
                                <w:p w14:paraId="604B622E" w14:textId="77777777" w:rsidR="00E37CA0" w:rsidRDefault="008D55B8">
                                  <w:pPr>
                                    <w:pStyle w:val="24"/>
                                    <w:shd w:val="clear" w:color="auto" w:fill="auto"/>
                                    <w:spacing w:line="240" w:lineRule="exact"/>
                                    <w:ind w:firstLine="0"/>
                                  </w:pPr>
                                  <w:r>
                                    <w:t>(1)</w:t>
                                  </w:r>
                                </w:p>
                              </w:tc>
                              <w:tc>
                                <w:tcPr>
                                  <w:tcW w:w="1330" w:type="dxa"/>
                                  <w:tcBorders>
                                    <w:top w:val="single" w:sz="4" w:space="0" w:color="auto"/>
                                    <w:left w:val="single" w:sz="4" w:space="0" w:color="auto"/>
                                  </w:tcBorders>
                                  <w:shd w:val="clear" w:color="auto" w:fill="FFFFFF"/>
                                </w:tcPr>
                                <w:p w14:paraId="470269B5" w14:textId="77777777" w:rsidR="00E37CA0" w:rsidRDefault="008D55B8">
                                  <w:pPr>
                                    <w:pStyle w:val="24"/>
                                    <w:shd w:val="clear" w:color="auto" w:fill="auto"/>
                                    <w:spacing w:line="288" w:lineRule="exact"/>
                                    <w:ind w:firstLine="0"/>
                                    <w:jc w:val="both"/>
                                  </w:pPr>
                                  <w:r>
                                    <w:t>С большими трудностями (2)</w:t>
                                  </w:r>
                                </w:p>
                              </w:tc>
                              <w:tc>
                                <w:tcPr>
                                  <w:tcW w:w="1301" w:type="dxa"/>
                                  <w:tcBorders>
                                    <w:top w:val="single" w:sz="4" w:space="0" w:color="auto"/>
                                    <w:left w:val="single" w:sz="4" w:space="0" w:color="auto"/>
                                    <w:right w:val="single" w:sz="4" w:space="0" w:color="auto"/>
                                  </w:tcBorders>
                                  <w:shd w:val="clear" w:color="auto" w:fill="FFFFFF"/>
                                </w:tcPr>
                                <w:p w14:paraId="429E2D47" w14:textId="77777777" w:rsidR="00E37CA0" w:rsidRDefault="008D55B8">
                                  <w:pPr>
                                    <w:pStyle w:val="24"/>
                                    <w:shd w:val="clear" w:color="auto" w:fill="auto"/>
                                    <w:spacing w:line="269" w:lineRule="exact"/>
                                    <w:ind w:firstLine="0"/>
                                  </w:pPr>
                                  <w:r>
                                    <w:t>Не могу вьшолнить</w:t>
                                  </w:r>
                                </w:p>
                                <w:p w14:paraId="493BE58B" w14:textId="77777777" w:rsidR="00E37CA0" w:rsidRDefault="008D55B8">
                                  <w:pPr>
                                    <w:pStyle w:val="24"/>
                                    <w:shd w:val="clear" w:color="auto" w:fill="auto"/>
                                    <w:spacing w:line="240" w:lineRule="exact"/>
                                    <w:ind w:firstLine="0"/>
                                  </w:pPr>
                                  <w:r>
                                    <w:t>(3)</w:t>
                                  </w:r>
                                </w:p>
                              </w:tc>
                            </w:tr>
                            <w:tr w:rsidR="00E37CA0" w14:paraId="13DF551E" w14:textId="77777777">
                              <w:tblPrEx>
                                <w:tblCellMar>
                                  <w:top w:w="0" w:type="dxa"/>
                                  <w:bottom w:w="0" w:type="dxa"/>
                                </w:tblCellMar>
                              </w:tblPrEx>
                              <w:trPr>
                                <w:trHeight w:hRule="exact" w:val="293"/>
                                <w:jc w:val="center"/>
                              </w:trPr>
                              <w:tc>
                                <w:tcPr>
                                  <w:tcW w:w="8617" w:type="dxa"/>
                                  <w:gridSpan w:val="5"/>
                                  <w:tcBorders>
                                    <w:top w:val="single" w:sz="4" w:space="0" w:color="auto"/>
                                    <w:left w:val="single" w:sz="4" w:space="0" w:color="auto"/>
                                    <w:right w:val="single" w:sz="4" w:space="0" w:color="auto"/>
                                  </w:tcBorders>
                                  <w:shd w:val="clear" w:color="auto" w:fill="FFFFFF"/>
                                  <w:vAlign w:val="bottom"/>
                                </w:tcPr>
                                <w:p w14:paraId="08DFFC51" w14:textId="77777777" w:rsidR="00E37CA0" w:rsidRDefault="008D55B8">
                                  <w:pPr>
                                    <w:pStyle w:val="24"/>
                                    <w:shd w:val="clear" w:color="auto" w:fill="auto"/>
                                    <w:spacing w:line="240" w:lineRule="exact"/>
                                    <w:ind w:firstLine="0"/>
                                  </w:pPr>
                                  <w:r>
                                    <w:t>V. Гигиена</w:t>
                                  </w:r>
                                </w:p>
                              </w:tc>
                            </w:tr>
                            <w:tr w:rsidR="00E37CA0" w14:paraId="1F6494AA" w14:textId="77777777">
                              <w:tblPrEx>
                                <w:tblCellMar>
                                  <w:top w:w="0" w:type="dxa"/>
                                  <w:bottom w:w="0" w:type="dxa"/>
                                </w:tblCellMar>
                              </w:tblPrEx>
                              <w:trPr>
                                <w:trHeight w:hRule="exact" w:val="566"/>
                                <w:jc w:val="center"/>
                              </w:trPr>
                              <w:tc>
                                <w:tcPr>
                                  <w:tcW w:w="3365" w:type="dxa"/>
                                  <w:tcBorders>
                                    <w:top w:val="single" w:sz="4" w:space="0" w:color="auto"/>
                                    <w:left w:val="single" w:sz="4" w:space="0" w:color="auto"/>
                                  </w:tcBorders>
                                  <w:shd w:val="clear" w:color="auto" w:fill="FFFFFF"/>
                                  <w:vAlign w:val="bottom"/>
                                </w:tcPr>
                                <w:p w14:paraId="79D12162" w14:textId="77777777" w:rsidR="00E37CA0" w:rsidRDefault="008D55B8">
                                  <w:pPr>
                                    <w:pStyle w:val="24"/>
                                    <w:shd w:val="clear" w:color="auto" w:fill="auto"/>
                                    <w:spacing w:line="283" w:lineRule="exact"/>
                                    <w:ind w:firstLine="0"/>
                                  </w:pPr>
                                  <w:r>
                                    <w:t>10. Полностью вымыться и вытереться?</w:t>
                                  </w:r>
                                </w:p>
                              </w:tc>
                              <w:tc>
                                <w:tcPr>
                                  <w:tcW w:w="1296" w:type="dxa"/>
                                  <w:tcBorders>
                                    <w:top w:val="single" w:sz="4" w:space="0" w:color="auto"/>
                                    <w:left w:val="single" w:sz="4" w:space="0" w:color="auto"/>
                                  </w:tcBorders>
                                  <w:shd w:val="clear" w:color="auto" w:fill="FFFFFF"/>
                                </w:tcPr>
                                <w:p w14:paraId="66FAA35C"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3859FCE1" w14:textId="77777777" w:rsidR="00E37CA0" w:rsidRDefault="00E37CA0">
                                  <w:pPr>
                                    <w:rPr>
                                      <w:sz w:val="10"/>
                                      <w:szCs w:val="10"/>
                                    </w:rPr>
                                  </w:pPr>
                                </w:p>
                              </w:tc>
                              <w:tc>
                                <w:tcPr>
                                  <w:tcW w:w="1330" w:type="dxa"/>
                                  <w:tcBorders>
                                    <w:top w:val="single" w:sz="4" w:space="0" w:color="auto"/>
                                    <w:left w:val="single" w:sz="4" w:space="0" w:color="auto"/>
                                  </w:tcBorders>
                                  <w:shd w:val="clear" w:color="auto" w:fill="FFFFFF"/>
                                </w:tcPr>
                                <w:p w14:paraId="6F471243" w14:textId="77777777" w:rsidR="00E37CA0" w:rsidRDefault="00E37CA0">
                                  <w:pPr>
                                    <w:rPr>
                                      <w:sz w:val="10"/>
                                      <w:szCs w:val="10"/>
                                    </w:rPr>
                                  </w:pPr>
                                </w:p>
                              </w:tc>
                              <w:tc>
                                <w:tcPr>
                                  <w:tcW w:w="1301" w:type="dxa"/>
                                  <w:tcBorders>
                                    <w:top w:val="single" w:sz="4" w:space="0" w:color="auto"/>
                                    <w:left w:val="single" w:sz="4" w:space="0" w:color="auto"/>
                                    <w:right w:val="single" w:sz="4" w:space="0" w:color="auto"/>
                                  </w:tcBorders>
                                  <w:shd w:val="clear" w:color="auto" w:fill="FFFFFF"/>
                                </w:tcPr>
                                <w:p w14:paraId="14947BF8" w14:textId="77777777" w:rsidR="00E37CA0" w:rsidRDefault="00E37CA0">
                                  <w:pPr>
                                    <w:rPr>
                                      <w:sz w:val="10"/>
                                      <w:szCs w:val="10"/>
                                    </w:rPr>
                                  </w:pPr>
                                </w:p>
                              </w:tc>
                            </w:tr>
                            <w:tr w:rsidR="00E37CA0" w14:paraId="2D092D48" w14:textId="77777777">
                              <w:tblPrEx>
                                <w:tblCellMar>
                                  <w:top w:w="0" w:type="dxa"/>
                                  <w:bottom w:w="0" w:type="dxa"/>
                                </w:tblCellMar>
                              </w:tblPrEx>
                              <w:trPr>
                                <w:trHeight w:hRule="exact" w:val="288"/>
                                <w:jc w:val="center"/>
                              </w:trPr>
                              <w:tc>
                                <w:tcPr>
                                  <w:tcW w:w="3365" w:type="dxa"/>
                                  <w:tcBorders>
                                    <w:top w:val="single" w:sz="4" w:space="0" w:color="auto"/>
                                    <w:left w:val="single" w:sz="4" w:space="0" w:color="auto"/>
                                  </w:tcBorders>
                                  <w:shd w:val="clear" w:color="auto" w:fill="FFFFFF"/>
                                  <w:vAlign w:val="bottom"/>
                                </w:tcPr>
                                <w:p w14:paraId="70A800BE" w14:textId="77777777" w:rsidR="00E37CA0" w:rsidRDefault="008D55B8">
                                  <w:pPr>
                                    <w:pStyle w:val="24"/>
                                    <w:shd w:val="clear" w:color="auto" w:fill="auto"/>
                                    <w:spacing w:line="240" w:lineRule="exact"/>
                                    <w:ind w:firstLine="0"/>
                                  </w:pPr>
                                  <w:r>
                                    <w:t>11. Принять ванну?</w:t>
                                  </w:r>
                                </w:p>
                              </w:tc>
                              <w:tc>
                                <w:tcPr>
                                  <w:tcW w:w="1296" w:type="dxa"/>
                                  <w:tcBorders>
                                    <w:top w:val="single" w:sz="4" w:space="0" w:color="auto"/>
                                    <w:left w:val="single" w:sz="4" w:space="0" w:color="auto"/>
                                  </w:tcBorders>
                                  <w:shd w:val="clear" w:color="auto" w:fill="FFFFFF"/>
                                </w:tcPr>
                                <w:p w14:paraId="783161B2"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197DE06E" w14:textId="77777777" w:rsidR="00E37CA0" w:rsidRDefault="00E37CA0">
                                  <w:pPr>
                                    <w:rPr>
                                      <w:sz w:val="10"/>
                                      <w:szCs w:val="10"/>
                                    </w:rPr>
                                  </w:pPr>
                                </w:p>
                              </w:tc>
                              <w:tc>
                                <w:tcPr>
                                  <w:tcW w:w="1330" w:type="dxa"/>
                                  <w:tcBorders>
                                    <w:top w:val="single" w:sz="4" w:space="0" w:color="auto"/>
                                    <w:left w:val="single" w:sz="4" w:space="0" w:color="auto"/>
                                  </w:tcBorders>
                                  <w:shd w:val="clear" w:color="auto" w:fill="FFFFFF"/>
                                </w:tcPr>
                                <w:p w14:paraId="0D178BB2" w14:textId="77777777" w:rsidR="00E37CA0" w:rsidRDefault="00E37CA0">
                                  <w:pPr>
                                    <w:rPr>
                                      <w:sz w:val="10"/>
                                      <w:szCs w:val="10"/>
                                    </w:rPr>
                                  </w:pPr>
                                </w:p>
                              </w:tc>
                              <w:tc>
                                <w:tcPr>
                                  <w:tcW w:w="1301" w:type="dxa"/>
                                  <w:tcBorders>
                                    <w:top w:val="single" w:sz="4" w:space="0" w:color="auto"/>
                                    <w:left w:val="single" w:sz="4" w:space="0" w:color="auto"/>
                                    <w:right w:val="single" w:sz="4" w:space="0" w:color="auto"/>
                                  </w:tcBorders>
                                  <w:shd w:val="clear" w:color="auto" w:fill="FFFFFF"/>
                                </w:tcPr>
                                <w:p w14:paraId="5B56D3D3" w14:textId="77777777" w:rsidR="00E37CA0" w:rsidRDefault="00E37CA0">
                                  <w:pPr>
                                    <w:rPr>
                                      <w:sz w:val="10"/>
                                      <w:szCs w:val="10"/>
                                    </w:rPr>
                                  </w:pPr>
                                </w:p>
                              </w:tc>
                            </w:tr>
                            <w:tr w:rsidR="00E37CA0" w14:paraId="36AD97F9" w14:textId="77777777">
                              <w:tblPrEx>
                                <w:tblCellMar>
                                  <w:top w:w="0" w:type="dxa"/>
                                  <w:bottom w:w="0" w:type="dxa"/>
                                </w:tblCellMar>
                              </w:tblPrEx>
                              <w:trPr>
                                <w:trHeight w:hRule="exact" w:val="293"/>
                                <w:jc w:val="center"/>
                              </w:trPr>
                              <w:tc>
                                <w:tcPr>
                                  <w:tcW w:w="3365" w:type="dxa"/>
                                  <w:tcBorders>
                                    <w:top w:val="single" w:sz="4" w:space="0" w:color="auto"/>
                                    <w:left w:val="single" w:sz="4" w:space="0" w:color="auto"/>
                                  </w:tcBorders>
                                  <w:shd w:val="clear" w:color="auto" w:fill="FFFFFF"/>
                                  <w:vAlign w:val="bottom"/>
                                </w:tcPr>
                                <w:p w14:paraId="541ADEA6" w14:textId="77777777" w:rsidR="00E37CA0" w:rsidRDefault="008D55B8">
                                  <w:pPr>
                                    <w:pStyle w:val="24"/>
                                    <w:shd w:val="clear" w:color="auto" w:fill="auto"/>
                                    <w:spacing w:line="240" w:lineRule="exact"/>
                                    <w:ind w:firstLine="0"/>
                                  </w:pPr>
                                  <w:r>
                                    <w:t>12.Сесть и встать с унитаза?</w:t>
                                  </w:r>
                                </w:p>
                              </w:tc>
                              <w:tc>
                                <w:tcPr>
                                  <w:tcW w:w="1296" w:type="dxa"/>
                                  <w:tcBorders>
                                    <w:top w:val="single" w:sz="4" w:space="0" w:color="auto"/>
                                    <w:left w:val="single" w:sz="4" w:space="0" w:color="auto"/>
                                  </w:tcBorders>
                                  <w:shd w:val="clear" w:color="auto" w:fill="FFFFFF"/>
                                </w:tcPr>
                                <w:p w14:paraId="25DC68B0"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13A8EE60" w14:textId="77777777" w:rsidR="00E37CA0" w:rsidRDefault="00E37CA0">
                                  <w:pPr>
                                    <w:rPr>
                                      <w:sz w:val="10"/>
                                      <w:szCs w:val="10"/>
                                    </w:rPr>
                                  </w:pPr>
                                </w:p>
                              </w:tc>
                              <w:tc>
                                <w:tcPr>
                                  <w:tcW w:w="1330" w:type="dxa"/>
                                  <w:tcBorders>
                                    <w:top w:val="single" w:sz="4" w:space="0" w:color="auto"/>
                                    <w:left w:val="single" w:sz="4" w:space="0" w:color="auto"/>
                                  </w:tcBorders>
                                  <w:shd w:val="clear" w:color="auto" w:fill="FFFFFF"/>
                                </w:tcPr>
                                <w:p w14:paraId="52CD8276" w14:textId="77777777" w:rsidR="00E37CA0" w:rsidRDefault="00E37CA0">
                                  <w:pPr>
                                    <w:rPr>
                                      <w:sz w:val="10"/>
                                      <w:szCs w:val="10"/>
                                    </w:rPr>
                                  </w:pPr>
                                </w:p>
                              </w:tc>
                              <w:tc>
                                <w:tcPr>
                                  <w:tcW w:w="1301" w:type="dxa"/>
                                  <w:tcBorders>
                                    <w:top w:val="single" w:sz="4" w:space="0" w:color="auto"/>
                                    <w:left w:val="single" w:sz="4" w:space="0" w:color="auto"/>
                                    <w:right w:val="single" w:sz="4" w:space="0" w:color="auto"/>
                                  </w:tcBorders>
                                  <w:shd w:val="clear" w:color="auto" w:fill="FFFFFF"/>
                                </w:tcPr>
                                <w:p w14:paraId="3112BB70" w14:textId="77777777" w:rsidR="00E37CA0" w:rsidRDefault="00E37CA0">
                                  <w:pPr>
                                    <w:rPr>
                                      <w:sz w:val="10"/>
                                      <w:szCs w:val="10"/>
                                    </w:rPr>
                                  </w:pPr>
                                </w:p>
                              </w:tc>
                            </w:tr>
                            <w:tr w:rsidR="00E37CA0" w14:paraId="2AED0D78" w14:textId="77777777">
                              <w:tblPrEx>
                                <w:tblCellMar>
                                  <w:top w:w="0" w:type="dxa"/>
                                  <w:bottom w:w="0" w:type="dxa"/>
                                </w:tblCellMar>
                              </w:tblPrEx>
                              <w:trPr>
                                <w:trHeight w:hRule="exact" w:val="288"/>
                                <w:jc w:val="center"/>
                              </w:trPr>
                              <w:tc>
                                <w:tcPr>
                                  <w:tcW w:w="8617" w:type="dxa"/>
                                  <w:gridSpan w:val="5"/>
                                  <w:tcBorders>
                                    <w:top w:val="single" w:sz="4" w:space="0" w:color="auto"/>
                                    <w:left w:val="single" w:sz="4" w:space="0" w:color="auto"/>
                                    <w:right w:val="single" w:sz="4" w:space="0" w:color="auto"/>
                                  </w:tcBorders>
                                  <w:shd w:val="clear" w:color="auto" w:fill="FFFFFF"/>
                                  <w:vAlign w:val="bottom"/>
                                </w:tcPr>
                                <w:p w14:paraId="3CABEE98" w14:textId="77777777" w:rsidR="00E37CA0" w:rsidRDefault="008D55B8">
                                  <w:pPr>
                                    <w:pStyle w:val="24"/>
                                    <w:shd w:val="clear" w:color="auto" w:fill="auto"/>
                                    <w:spacing w:line="240" w:lineRule="exact"/>
                                    <w:ind w:firstLine="0"/>
                                  </w:pPr>
                                  <w:r>
                                    <w:t>VI. Достижимый радиус действия</w:t>
                                  </w:r>
                                </w:p>
                              </w:tc>
                            </w:tr>
                            <w:tr w:rsidR="00E37CA0" w14:paraId="7FD9DDF0" w14:textId="77777777">
                              <w:tblPrEx>
                                <w:tblCellMar>
                                  <w:top w:w="0" w:type="dxa"/>
                                  <w:bottom w:w="0" w:type="dxa"/>
                                </w:tblCellMar>
                              </w:tblPrEx>
                              <w:trPr>
                                <w:trHeight w:hRule="exact" w:val="322"/>
                                <w:jc w:val="center"/>
                              </w:trPr>
                              <w:tc>
                                <w:tcPr>
                                  <w:tcW w:w="3365" w:type="dxa"/>
                                  <w:tcBorders>
                                    <w:top w:val="single" w:sz="4" w:space="0" w:color="auto"/>
                                    <w:left w:val="single" w:sz="4" w:space="0" w:color="auto"/>
                                    <w:bottom w:val="single" w:sz="4" w:space="0" w:color="auto"/>
                                  </w:tcBorders>
                                  <w:shd w:val="clear" w:color="auto" w:fill="FFFFFF"/>
                                  <w:vAlign w:val="bottom"/>
                                </w:tcPr>
                                <w:p w14:paraId="632A7CAC" w14:textId="77777777" w:rsidR="00E37CA0" w:rsidRDefault="008D55B8">
                                  <w:pPr>
                                    <w:pStyle w:val="24"/>
                                    <w:shd w:val="clear" w:color="auto" w:fill="auto"/>
                                    <w:spacing w:line="240" w:lineRule="exact"/>
                                    <w:ind w:firstLine="0"/>
                                  </w:pPr>
                                  <w:r>
                                    <w:t>13. Достать и опустить вниз</w:t>
                                  </w:r>
                                </w:p>
                              </w:tc>
                              <w:tc>
                                <w:tcPr>
                                  <w:tcW w:w="2621" w:type="dxa"/>
                                  <w:gridSpan w:val="2"/>
                                  <w:tcBorders>
                                    <w:top w:val="single" w:sz="4" w:space="0" w:color="auto"/>
                                    <w:left w:val="single" w:sz="4" w:space="0" w:color="auto"/>
                                    <w:bottom w:val="single" w:sz="4" w:space="0" w:color="auto"/>
                                  </w:tcBorders>
                                  <w:shd w:val="clear" w:color="auto" w:fill="FFFFFF"/>
                                </w:tcPr>
                                <w:p w14:paraId="6FFDC8A5" w14:textId="77777777" w:rsidR="00E37CA0" w:rsidRDefault="00E37CA0">
                                  <w:pPr>
                                    <w:rPr>
                                      <w:sz w:val="10"/>
                                      <w:szCs w:val="10"/>
                                    </w:rPr>
                                  </w:pPr>
                                </w:p>
                              </w:tc>
                              <w:tc>
                                <w:tcPr>
                                  <w:tcW w:w="1330" w:type="dxa"/>
                                  <w:tcBorders>
                                    <w:top w:val="single" w:sz="4" w:space="0" w:color="auto"/>
                                    <w:left w:val="single" w:sz="4" w:space="0" w:color="auto"/>
                                    <w:bottom w:val="single" w:sz="4" w:space="0" w:color="auto"/>
                                  </w:tcBorders>
                                  <w:shd w:val="clear" w:color="auto" w:fill="FFFFFF"/>
                                </w:tcPr>
                                <w:p w14:paraId="76074CF0" w14:textId="77777777" w:rsidR="00E37CA0" w:rsidRDefault="00E37CA0">
                                  <w:pPr>
                                    <w:rPr>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111F7BB7" w14:textId="77777777" w:rsidR="00E37CA0" w:rsidRDefault="00E37CA0">
                                  <w:pPr>
                                    <w:rPr>
                                      <w:sz w:val="10"/>
                                      <w:szCs w:val="10"/>
                                    </w:rPr>
                                  </w:pPr>
                                </w:p>
                              </w:tc>
                            </w:tr>
                          </w:tbl>
                          <w:p w14:paraId="642444CF" w14:textId="77777777" w:rsidR="00E37CA0" w:rsidRDefault="00E37C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8562B" id="Text Box 98" o:spid="_x0000_s1054" type="#_x0000_t202" style="position:absolute;left:0;text-align:left;margin-left:6pt;margin-top:149.05pt;width:430.8pt;height:172.9pt;z-index:-12582935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1296"/>
                        <w:gridCol w:w="1325"/>
                        <w:gridCol w:w="1330"/>
                        <w:gridCol w:w="1301"/>
                      </w:tblGrid>
                      <w:tr w:rsidR="00E37CA0" w14:paraId="53684E18" w14:textId="77777777">
                        <w:tblPrEx>
                          <w:tblCellMar>
                            <w:top w:w="0" w:type="dxa"/>
                            <w:bottom w:w="0" w:type="dxa"/>
                          </w:tblCellMar>
                        </w:tblPrEx>
                        <w:trPr>
                          <w:trHeight w:hRule="exact" w:val="259"/>
                          <w:jc w:val="center"/>
                        </w:trPr>
                        <w:tc>
                          <w:tcPr>
                            <w:tcW w:w="3365" w:type="dxa"/>
                            <w:shd w:val="clear" w:color="auto" w:fill="FFFFFF"/>
                          </w:tcPr>
                          <w:p w14:paraId="4641DD24" w14:textId="77777777" w:rsidR="00E37CA0" w:rsidRDefault="008D55B8">
                            <w:pPr>
                              <w:pStyle w:val="24"/>
                              <w:shd w:val="clear" w:color="auto" w:fill="auto"/>
                              <w:spacing w:line="240" w:lineRule="exact"/>
                              <w:ind w:firstLine="0"/>
                            </w:pPr>
                            <w:r>
                              <w:rPr>
                                <w:rStyle w:val="2d"/>
                              </w:rPr>
                              <w:t>ПЕРИОД прошедшей НЕДЕ!</w:t>
                            </w:r>
                          </w:p>
                        </w:tc>
                        <w:tc>
                          <w:tcPr>
                            <w:tcW w:w="5252" w:type="dxa"/>
                            <w:gridSpan w:val="4"/>
                            <w:tcBorders>
                              <w:left w:val="single" w:sz="4" w:space="0" w:color="auto"/>
                            </w:tcBorders>
                            <w:shd w:val="clear" w:color="auto" w:fill="FFFFFF"/>
                          </w:tcPr>
                          <w:p w14:paraId="67CD8B5D" w14:textId="77777777" w:rsidR="00E37CA0" w:rsidRDefault="008D55B8">
                            <w:pPr>
                              <w:pStyle w:val="24"/>
                              <w:shd w:val="clear" w:color="auto" w:fill="auto"/>
                              <w:spacing w:line="240" w:lineRule="exact"/>
                              <w:ind w:firstLine="0"/>
                            </w:pPr>
                            <w:r>
                              <w:t>Ш.</w:t>
                            </w:r>
                          </w:p>
                        </w:tc>
                      </w:tr>
                      <w:tr w:rsidR="00E37CA0" w14:paraId="19E1DCCA" w14:textId="77777777">
                        <w:tblPrEx>
                          <w:tblCellMar>
                            <w:top w:w="0" w:type="dxa"/>
                            <w:bottom w:w="0" w:type="dxa"/>
                          </w:tblCellMar>
                        </w:tblPrEx>
                        <w:trPr>
                          <w:trHeight w:hRule="exact" w:val="1104"/>
                          <w:jc w:val="center"/>
                        </w:trPr>
                        <w:tc>
                          <w:tcPr>
                            <w:tcW w:w="3365" w:type="dxa"/>
                            <w:tcBorders>
                              <w:top w:val="single" w:sz="4" w:space="0" w:color="auto"/>
                              <w:left w:val="single" w:sz="4" w:space="0" w:color="auto"/>
                            </w:tcBorders>
                            <w:shd w:val="clear" w:color="auto" w:fill="FFFFFF"/>
                          </w:tcPr>
                          <w:p w14:paraId="6388CA5B" w14:textId="77777777" w:rsidR="00E37CA0" w:rsidRDefault="008D55B8">
                            <w:pPr>
                              <w:pStyle w:val="24"/>
                              <w:shd w:val="clear" w:color="auto" w:fill="auto"/>
                              <w:spacing w:line="240" w:lineRule="exact"/>
                              <w:ind w:firstLine="0"/>
                            </w:pPr>
                            <w:r>
                              <w:t>Можете ли Вы?</w:t>
                            </w:r>
                          </w:p>
                        </w:tc>
                        <w:tc>
                          <w:tcPr>
                            <w:tcW w:w="1296" w:type="dxa"/>
                            <w:tcBorders>
                              <w:top w:val="single" w:sz="4" w:space="0" w:color="auto"/>
                              <w:left w:val="single" w:sz="4" w:space="0" w:color="auto"/>
                            </w:tcBorders>
                            <w:shd w:val="clear" w:color="auto" w:fill="FFFFFF"/>
                          </w:tcPr>
                          <w:p w14:paraId="11C7E485" w14:textId="77777777" w:rsidR="00E37CA0" w:rsidRDefault="008D55B8">
                            <w:pPr>
                              <w:pStyle w:val="24"/>
                              <w:shd w:val="clear" w:color="auto" w:fill="auto"/>
                              <w:spacing w:after="60" w:line="240" w:lineRule="exact"/>
                              <w:ind w:firstLine="0"/>
                            </w:pPr>
                            <w:r>
                              <w:t>Без</w:t>
                            </w:r>
                          </w:p>
                          <w:p w14:paraId="3C968587" w14:textId="77777777" w:rsidR="00E37CA0" w:rsidRDefault="008D55B8">
                            <w:pPr>
                              <w:pStyle w:val="24"/>
                              <w:shd w:val="clear" w:color="auto" w:fill="auto"/>
                              <w:spacing w:before="60" w:after="60" w:line="240" w:lineRule="exact"/>
                              <w:ind w:firstLine="0"/>
                            </w:pPr>
                            <w:r>
                              <w:t>затруднений</w:t>
                            </w:r>
                          </w:p>
                          <w:p w14:paraId="758D6342" w14:textId="77777777" w:rsidR="00E37CA0" w:rsidRDefault="008D55B8">
                            <w:pPr>
                              <w:pStyle w:val="24"/>
                              <w:shd w:val="clear" w:color="auto" w:fill="auto"/>
                              <w:spacing w:before="60" w:line="240" w:lineRule="exact"/>
                              <w:ind w:firstLine="0"/>
                            </w:pPr>
                            <w:r>
                              <w:t>(0)</w:t>
                            </w:r>
                          </w:p>
                        </w:tc>
                        <w:tc>
                          <w:tcPr>
                            <w:tcW w:w="1325" w:type="dxa"/>
                            <w:tcBorders>
                              <w:top w:val="single" w:sz="4" w:space="0" w:color="auto"/>
                              <w:left w:val="single" w:sz="4" w:space="0" w:color="auto"/>
                            </w:tcBorders>
                            <w:shd w:val="clear" w:color="auto" w:fill="FFFFFF"/>
                            <w:vAlign w:val="bottom"/>
                          </w:tcPr>
                          <w:p w14:paraId="4C25C54D" w14:textId="77777777" w:rsidR="00E37CA0" w:rsidRDefault="008D55B8">
                            <w:pPr>
                              <w:pStyle w:val="24"/>
                              <w:shd w:val="clear" w:color="auto" w:fill="auto"/>
                              <w:spacing w:line="269" w:lineRule="exact"/>
                              <w:ind w:firstLine="0"/>
                            </w:pPr>
                            <w:r>
                              <w:t>С</w:t>
                            </w:r>
                          </w:p>
                          <w:p w14:paraId="600EEB38" w14:textId="77777777" w:rsidR="00E37CA0" w:rsidRDefault="008D55B8">
                            <w:pPr>
                              <w:pStyle w:val="24"/>
                              <w:shd w:val="clear" w:color="auto" w:fill="auto"/>
                              <w:spacing w:line="269" w:lineRule="exact"/>
                              <w:ind w:firstLine="0"/>
                            </w:pPr>
                            <w:r>
                              <w:t>некоторыми</w:t>
                            </w:r>
                          </w:p>
                          <w:p w14:paraId="3762B1CA" w14:textId="77777777" w:rsidR="00E37CA0" w:rsidRDefault="008D55B8">
                            <w:pPr>
                              <w:pStyle w:val="24"/>
                              <w:shd w:val="clear" w:color="auto" w:fill="auto"/>
                              <w:spacing w:line="269" w:lineRule="exact"/>
                              <w:ind w:firstLine="0"/>
                            </w:pPr>
                            <w:r>
                              <w:t>трудностями</w:t>
                            </w:r>
                          </w:p>
                          <w:p w14:paraId="604B622E" w14:textId="77777777" w:rsidR="00E37CA0" w:rsidRDefault="008D55B8">
                            <w:pPr>
                              <w:pStyle w:val="24"/>
                              <w:shd w:val="clear" w:color="auto" w:fill="auto"/>
                              <w:spacing w:line="240" w:lineRule="exact"/>
                              <w:ind w:firstLine="0"/>
                            </w:pPr>
                            <w:r>
                              <w:t>(1)</w:t>
                            </w:r>
                          </w:p>
                        </w:tc>
                        <w:tc>
                          <w:tcPr>
                            <w:tcW w:w="1330" w:type="dxa"/>
                            <w:tcBorders>
                              <w:top w:val="single" w:sz="4" w:space="0" w:color="auto"/>
                              <w:left w:val="single" w:sz="4" w:space="0" w:color="auto"/>
                            </w:tcBorders>
                            <w:shd w:val="clear" w:color="auto" w:fill="FFFFFF"/>
                          </w:tcPr>
                          <w:p w14:paraId="470269B5" w14:textId="77777777" w:rsidR="00E37CA0" w:rsidRDefault="008D55B8">
                            <w:pPr>
                              <w:pStyle w:val="24"/>
                              <w:shd w:val="clear" w:color="auto" w:fill="auto"/>
                              <w:spacing w:line="288" w:lineRule="exact"/>
                              <w:ind w:firstLine="0"/>
                              <w:jc w:val="both"/>
                            </w:pPr>
                            <w:r>
                              <w:t>С большими трудностями (2)</w:t>
                            </w:r>
                          </w:p>
                        </w:tc>
                        <w:tc>
                          <w:tcPr>
                            <w:tcW w:w="1301" w:type="dxa"/>
                            <w:tcBorders>
                              <w:top w:val="single" w:sz="4" w:space="0" w:color="auto"/>
                              <w:left w:val="single" w:sz="4" w:space="0" w:color="auto"/>
                              <w:right w:val="single" w:sz="4" w:space="0" w:color="auto"/>
                            </w:tcBorders>
                            <w:shd w:val="clear" w:color="auto" w:fill="FFFFFF"/>
                          </w:tcPr>
                          <w:p w14:paraId="429E2D47" w14:textId="77777777" w:rsidR="00E37CA0" w:rsidRDefault="008D55B8">
                            <w:pPr>
                              <w:pStyle w:val="24"/>
                              <w:shd w:val="clear" w:color="auto" w:fill="auto"/>
                              <w:spacing w:line="269" w:lineRule="exact"/>
                              <w:ind w:firstLine="0"/>
                            </w:pPr>
                            <w:r>
                              <w:t>Не могу вьшолнить</w:t>
                            </w:r>
                          </w:p>
                          <w:p w14:paraId="493BE58B" w14:textId="77777777" w:rsidR="00E37CA0" w:rsidRDefault="008D55B8">
                            <w:pPr>
                              <w:pStyle w:val="24"/>
                              <w:shd w:val="clear" w:color="auto" w:fill="auto"/>
                              <w:spacing w:line="240" w:lineRule="exact"/>
                              <w:ind w:firstLine="0"/>
                            </w:pPr>
                            <w:r>
                              <w:t>(3)</w:t>
                            </w:r>
                          </w:p>
                        </w:tc>
                      </w:tr>
                      <w:tr w:rsidR="00E37CA0" w14:paraId="13DF551E" w14:textId="77777777">
                        <w:tblPrEx>
                          <w:tblCellMar>
                            <w:top w:w="0" w:type="dxa"/>
                            <w:bottom w:w="0" w:type="dxa"/>
                          </w:tblCellMar>
                        </w:tblPrEx>
                        <w:trPr>
                          <w:trHeight w:hRule="exact" w:val="293"/>
                          <w:jc w:val="center"/>
                        </w:trPr>
                        <w:tc>
                          <w:tcPr>
                            <w:tcW w:w="8617" w:type="dxa"/>
                            <w:gridSpan w:val="5"/>
                            <w:tcBorders>
                              <w:top w:val="single" w:sz="4" w:space="0" w:color="auto"/>
                              <w:left w:val="single" w:sz="4" w:space="0" w:color="auto"/>
                              <w:right w:val="single" w:sz="4" w:space="0" w:color="auto"/>
                            </w:tcBorders>
                            <w:shd w:val="clear" w:color="auto" w:fill="FFFFFF"/>
                            <w:vAlign w:val="bottom"/>
                          </w:tcPr>
                          <w:p w14:paraId="08DFFC51" w14:textId="77777777" w:rsidR="00E37CA0" w:rsidRDefault="008D55B8">
                            <w:pPr>
                              <w:pStyle w:val="24"/>
                              <w:shd w:val="clear" w:color="auto" w:fill="auto"/>
                              <w:spacing w:line="240" w:lineRule="exact"/>
                              <w:ind w:firstLine="0"/>
                            </w:pPr>
                            <w:r>
                              <w:t>V. Гигиена</w:t>
                            </w:r>
                          </w:p>
                        </w:tc>
                      </w:tr>
                      <w:tr w:rsidR="00E37CA0" w14:paraId="1F6494AA" w14:textId="77777777">
                        <w:tblPrEx>
                          <w:tblCellMar>
                            <w:top w:w="0" w:type="dxa"/>
                            <w:bottom w:w="0" w:type="dxa"/>
                          </w:tblCellMar>
                        </w:tblPrEx>
                        <w:trPr>
                          <w:trHeight w:hRule="exact" w:val="566"/>
                          <w:jc w:val="center"/>
                        </w:trPr>
                        <w:tc>
                          <w:tcPr>
                            <w:tcW w:w="3365" w:type="dxa"/>
                            <w:tcBorders>
                              <w:top w:val="single" w:sz="4" w:space="0" w:color="auto"/>
                              <w:left w:val="single" w:sz="4" w:space="0" w:color="auto"/>
                            </w:tcBorders>
                            <w:shd w:val="clear" w:color="auto" w:fill="FFFFFF"/>
                            <w:vAlign w:val="bottom"/>
                          </w:tcPr>
                          <w:p w14:paraId="79D12162" w14:textId="77777777" w:rsidR="00E37CA0" w:rsidRDefault="008D55B8">
                            <w:pPr>
                              <w:pStyle w:val="24"/>
                              <w:shd w:val="clear" w:color="auto" w:fill="auto"/>
                              <w:spacing w:line="283" w:lineRule="exact"/>
                              <w:ind w:firstLine="0"/>
                            </w:pPr>
                            <w:r>
                              <w:t>10. Полностью вымыться и вытереться?</w:t>
                            </w:r>
                          </w:p>
                        </w:tc>
                        <w:tc>
                          <w:tcPr>
                            <w:tcW w:w="1296" w:type="dxa"/>
                            <w:tcBorders>
                              <w:top w:val="single" w:sz="4" w:space="0" w:color="auto"/>
                              <w:left w:val="single" w:sz="4" w:space="0" w:color="auto"/>
                            </w:tcBorders>
                            <w:shd w:val="clear" w:color="auto" w:fill="FFFFFF"/>
                          </w:tcPr>
                          <w:p w14:paraId="66FAA35C"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3859FCE1" w14:textId="77777777" w:rsidR="00E37CA0" w:rsidRDefault="00E37CA0">
                            <w:pPr>
                              <w:rPr>
                                <w:sz w:val="10"/>
                                <w:szCs w:val="10"/>
                              </w:rPr>
                            </w:pPr>
                          </w:p>
                        </w:tc>
                        <w:tc>
                          <w:tcPr>
                            <w:tcW w:w="1330" w:type="dxa"/>
                            <w:tcBorders>
                              <w:top w:val="single" w:sz="4" w:space="0" w:color="auto"/>
                              <w:left w:val="single" w:sz="4" w:space="0" w:color="auto"/>
                            </w:tcBorders>
                            <w:shd w:val="clear" w:color="auto" w:fill="FFFFFF"/>
                          </w:tcPr>
                          <w:p w14:paraId="6F471243" w14:textId="77777777" w:rsidR="00E37CA0" w:rsidRDefault="00E37CA0">
                            <w:pPr>
                              <w:rPr>
                                <w:sz w:val="10"/>
                                <w:szCs w:val="10"/>
                              </w:rPr>
                            </w:pPr>
                          </w:p>
                        </w:tc>
                        <w:tc>
                          <w:tcPr>
                            <w:tcW w:w="1301" w:type="dxa"/>
                            <w:tcBorders>
                              <w:top w:val="single" w:sz="4" w:space="0" w:color="auto"/>
                              <w:left w:val="single" w:sz="4" w:space="0" w:color="auto"/>
                              <w:right w:val="single" w:sz="4" w:space="0" w:color="auto"/>
                            </w:tcBorders>
                            <w:shd w:val="clear" w:color="auto" w:fill="FFFFFF"/>
                          </w:tcPr>
                          <w:p w14:paraId="14947BF8" w14:textId="77777777" w:rsidR="00E37CA0" w:rsidRDefault="00E37CA0">
                            <w:pPr>
                              <w:rPr>
                                <w:sz w:val="10"/>
                                <w:szCs w:val="10"/>
                              </w:rPr>
                            </w:pPr>
                          </w:p>
                        </w:tc>
                      </w:tr>
                      <w:tr w:rsidR="00E37CA0" w14:paraId="2D092D48" w14:textId="77777777">
                        <w:tblPrEx>
                          <w:tblCellMar>
                            <w:top w:w="0" w:type="dxa"/>
                            <w:bottom w:w="0" w:type="dxa"/>
                          </w:tblCellMar>
                        </w:tblPrEx>
                        <w:trPr>
                          <w:trHeight w:hRule="exact" w:val="288"/>
                          <w:jc w:val="center"/>
                        </w:trPr>
                        <w:tc>
                          <w:tcPr>
                            <w:tcW w:w="3365" w:type="dxa"/>
                            <w:tcBorders>
                              <w:top w:val="single" w:sz="4" w:space="0" w:color="auto"/>
                              <w:left w:val="single" w:sz="4" w:space="0" w:color="auto"/>
                            </w:tcBorders>
                            <w:shd w:val="clear" w:color="auto" w:fill="FFFFFF"/>
                            <w:vAlign w:val="bottom"/>
                          </w:tcPr>
                          <w:p w14:paraId="70A800BE" w14:textId="77777777" w:rsidR="00E37CA0" w:rsidRDefault="008D55B8">
                            <w:pPr>
                              <w:pStyle w:val="24"/>
                              <w:shd w:val="clear" w:color="auto" w:fill="auto"/>
                              <w:spacing w:line="240" w:lineRule="exact"/>
                              <w:ind w:firstLine="0"/>
                            </w:pPr>
                            <w:r>
                              <w:t>11. Принять ванну?</w:t>
                            </w:r>
                          </w:p>
                        </w:tc>
                        <w:tc>
                          <w:tcPr>
                            <w:tcW w:w="1296" w:type="dxa"/>
                            <w:tcBorders>
                              <w:top w:val="single" w:sz="4" w:space="0" w:color="auto"/>
                              <w:left w:val="single" w:sz="4" w:space="0" w:color="auto"/>
                            </w:tcBorders>
                            <w:shd w:val="clear" w:color="auto" w:fill="FFFFFF"/>
                          </w:tcPr>
                          <w:p w14:paraId="783161B2"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197DE06E" w14:textId="77777777" w:rsidR="00E37CA0" w:rsidRDefault="00E37CA0">
                            <w:pPr>
                              <w:rPr>
                                <w:sz w:val="10"/>
                                <w:szCs w:val="10"/>
                              </w:rPr>
                            </w:pPr>
                          </w:p>
                        </w:tc>
                        <w:tc>
                          <w:tcPr>
                            <w:tcW w:w="1330" w:type="dxa"/>
                            <w:tcBorders>
                              <w:top w:val="single" w:sz="4" w:space="0" w:color="auto"/>
                              <w:left w:val="single" w:sz="4" w:space="0" w:color="auto"/>
                            </w:tcBorders>
                            <w:shd w:val="clear" w:color="auto" w:fill="FFFFFF"/>
                          </w:tcPr>
                          <w:p w14:paraId="0D178BB2" w14:textId="77777777" w:rsidR="00E37CA0" w:rsidRDefault="00E37CA0">
                            <w:pPr>
                              <w:rPr>
                                <w:sz w:val="10"/>
                                <w:szCs w:val="10"/>
                              </w:rPr>
                            </w:pPr>
                          </w:p>
                        </w:tc>
                        <w:tc>
                          <w:tcPr>
                            <w:tcW w:w="1301" w:type="dxa"/>
                            <w:tcBorders>
                              <w:top w:val="single" w:sz="4" w:space="0" w:color="auto"/>
                              <w:left w:val="single" w:sz="4" w:space="0" w:color="auto"/>
                              <w:right w:val="single" w:sz="4" w:space="0" w:color="auto"/>
                            </w:tcBorders>
                            <w:shd w:val="clear" w:color="auto" w:fill="FFFFFF"/>
                          </w:tcPr>
                          <w:p w14:paraId="5B56D3D3" w14:textId="77777777" w:rsidR="00E37CA0" w:rsidRDefault="00E37CA0">
                            <w:pPr>
                              <w:rPr>
                                <w:sz w:val="10"/>
                                <w:szCs w:val="10"/>
                              </w:rPr>
                            </w:pPr>
                          </w:p>
                        </w:tc>
                      </w:tr>
                      <w:tr w:rsidR="00E37CA0" w14:paraId="36AD97F9" w14:textId="77777777">
                        <w:tblPrEx>
                          <w:tblCellMar>
                            <w:top w:w="0" w:type="dxa"/>
                            <w:bottom w:w="0" w:type="dxa"/>
                          </w:tblCellMar>
                        </w:tblPrEx>
                        <w:trPr>
                          <w:trHeight w:hRule="exact" w:val="293"/>
                          <w:jc w:val="center"/>
                        </w:trPr>
                        <w:tc>
                          <w:tcPr>
                            <w:tcW w:w="3365" w:type="dxa"/>
                            <w:tcBorders>
                              <w:top w:val="single" w:sz="4" w:space="0" w:color="auto"/>
                              <w:left w:val="single" w:sz="4" w:space="0" w:color="auto"/>
                            </w:tcBorders>
                            <w:shd w:val="clear" w:color="auto" w:fill="FFFFFF"/>
                            <w:vAlign w:val="bottom"/>
                          </w:tcPr>
                          <w:p w14:paraId="541ADEA6" w14:textId="77777777" w:rsidR="00E37CA0" w:rsidRDefault="008D55B8">
                            <w:pPr>
                              <w:pStyle w:val="24"/>
                              <w:shd w:val="clear" w:color="auto" w:fill="auto"/>
                              <w:spacing w:line="240" w:lineRule="exact"/>
                              <w:ind w:firstLine="0"/>
                            </w:pPr>
                            <w:r>
                              <w:t>12.Сесть и встать с унитаза?</w:t>
                            </w:r>
                          </w:p>
                        </w:tc>
                        <w:tc>
                          <w:tcPr>
                            <w:tcW w:w="1296" w:type="dxa"/>
                            <w:tcBorders>
                              <w:top w:val="single" w:sz="4" w:space="0" w:color="auto"/>
                              <w:left w:val="single" w:sz="4" w:space="0" w:color="auto"/>
                            </w:tcBorders>
                            <w:shd w:val="clear" w:color="auto" w:fill="FFFFFF"/>
                          </w:tcPr>
                          <w:p w14:paraId="25DC68B0"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13A8EE60" w14:textId="77777777" w:rsidR="00E37CA0" w:rsidRDefault="00E37CA0">
                            <w:pPr>
                              <w:rPr>
                                <w:sz w:val="10"/>
                                <w:szCs w:val="10"/>
                              </w:rPr>
                            </w:pPr>
                          </w:p>
                        </w:tc>
                        <w:tc>
                          <w:tcPr>
                            <w:tcW w:w="1330" w:type="dxa"/>
                            <w:tcBorders>
                              <w:top w:val="single" w:sz="4" w:space="0" w:color="auto"/>
                              <w:left w:val="single" w:sz="4" w:space="0" w:color="auto"/>
                            </w:tcBorders>
                            <w:shd w:val="clear" w:color="auto" w:fill="FFFFFF"/>
                          </w:tcPr>
                          <w:p w14:paraId="52CD8276" w14:textId="77777777" w:rsidR="00E37CA0" w:rsidRDefault="00E37CA0">
                            <w:pPr>
                              <w:rPr>
                                <w:sz w:val="10"/>
                                <w:szCs w:val="10"/>
                              </w:rPr>
                            </w:pPr>
                          </w:p>
                        </w:tc>
                        <w:tc>
                          <w:tcPr>
                            <w:tcW w:w="1301" w:type="dxa"/>
                            <w:tcBorders>
                              <w:top w:val="single" w:sz="4" w:space="0" w:color="auto"/>
                              <w:left w:val="single" w:sz="4" w:space="0" w:color="auto"/>
                              <w:right w:val="single" w:sz="4" w:space="0" w:color="auto"/>
                            </w:tcBorders>
                            <w:shd w:val="clear" w:color="auto" w:fill="FFFFFF"/>
                          </w:tcPr>
                          <w:p w14:paraId="3112BB70" w14:textId="77777777" w:rsidR="00E37CA0" w:rsidRDefault="00E37CA0">
                            <w:pPr>
                              <w:rPr>
                                <w:sz w:val="10"/>
                                <w:szCs w:val="10"/>
                              </w:rPr>
                            </w:pPr>
                          </w:p>
                        </w:tc>
                      </w:tr>
                      <w:tr w:rsidR="00E37CA0" w14:paraId="2AED0D78" w14:textId="77777777">
                        <w:tblPrEx>
                          <w:tblCellMar>
                            <w:top w:w="0" w:type="dxa"/>
                            <w:bottom w:w="0" w:type="dxa"/>
                          </w:tblCellMar>
                        </w:tblPrEx>
                        <w:trPr>
                          <w:trHeight w:hRule="exact" w:val="288"/>
                          <w:jc w:val="center"/>
                        </w:trPr>
                        <w:tc>
                          <w:tcPr>
                            <w:tcW w:w="8617" w:type="dxa"/>
                            <w:gridSpan w:val="5"/>
                            <w:tcBorders>
                              <w:top w:val="single" w:sz="4" w:space="0" w:color="auto"/>
                              <w:left w:val="single" w:sz="4" w:space="0" w:color="auto"/>
                              <w:right w:val="single" w:sz="4" w:space="0" w:color="auto"/>
                            </w:tcBorders>
                            <w:shd w:val="clear" w:color="auto" w:fill="FFFFFF"/>
                            <w:vAlign w:val="bottom"/>
                          </w:tcPr>
                          <w:p w14:paraId="3CABEE98" w14:textId="77777777" w:rsidR="00E37CA0" w:rsidRDefault="008D55B8">
                            <w:pPr>
                              <w:pStyle w:val="24"/>
                              <w:shd w:val="clear" w:color="auto" w:fill="auto"/>
                              <w:spacing w:line="240" w:lineRule="exact"/>
                              <w:ind w:firstLine="0"/>
                            </w:pPr>
                            <w:r>
                              <w:t>VI. Достижимый радиус действия</w:t>
                            </w:r>
                          </w:p>
                        </w:tc>
                      </w:tr>
                      <w:tr w:rsidR="00E37CA0" w14:paraId="7FD9DDF0" w14:textId="77777777">
                        <w:tblPrEx>
                          <w:tblCellMar>
                            <w:top w:w="0" w:type="dxa"/>
                            <w:bottom w:w="0" w:type="dxa"/>
                          </w:tblCellMar>
                        </w:tblPrEx>
                        <w:trPr>
                          <w:trHeight w:hRule="exact" w:val="322"/>
                          <w:jc w:val="center"/>
                        </w:trPr>
                        <w:tc>
                          <w:tcPr>
                            <w:tcW w:w="3365" w:type="dxa"/>
                            <w:tcBorders>
                              <w:top w:val="single" w:sz="4" w:space="0" w:color="auto"/>
                              <w:left w:val="single" w:sz="4" w:space="0" w:color="auto"/>
                              <w:bottom w:val="single" w:sz="4" w:space="0" w:color="auto"/>
                            </w:tcBorders>
                            <w:shd w:val="clear" w:color="auto" w:fill="FFFFFF"/>
                            <w:vAlign w:val="bottom"/>
                          </w:tcPr>
                          <w:p w14:paraId="632A7CAC" w14:textId="77777777" w:rsidR="00E37CA0" w:rsidRDefault="008D55B8">
                            <w:pPr>
                              <w:pStyle w:val="24"/>
                              <w:shd w:val="clear" w:color="auto" w:fill="auto"/>
                              <w:spacing w:line="240" w:lineRule="exact"/>
                              <w:ind w:firstLine="0"/>
                            </w:pPr>
                            <w:r>
                              <w:t>13. Достать и опустить вниз</w:t>
                            </w:r>
                          </w:p>
                        </w:tc>
                        <w:tc>
                          <w:tcPr>
                            <w:tcW w:w="2621" w:type="dxa"/>
                            <w:gridSpan w:val="2"/>
                            <w:tcBorders>
                              <w:top w:val="single" w:sz="4" w:space="0" w:color="auto"/>
                              <w:left w:val="single" w:sz="4" w:space="0" w:color="auto"/>
                              <w:bottom w:val="single" w:sz="4" w:space="0" w:color="auto"/>
                            </w:tcBorders>
                            <w:shd w:val="clear" w:color="auto" w:fill="FFFFFF"/>
                          </w:tcPr>
                          <w:p w14:paraId="6FFDC8A5" w14:textId="77777777" w:rsidR="00E37CA0" w:rsidRDefault="00E37CA0">
                            <w:pPr>
                              <w:rPr>
                                <w:sz w:val="10"/>
                                <w:szCs w:val="10"/>
                              </w:rPr>
                            </w:pPr>
                          </w:p>
                        </w:tc>
                        <w:tc>
                          <w:tcPr>
                            <w:tcW w:w="1330" w:type="dxa"/>
                            <w:tcBorders>
                              <w:top w:val="single" w:sz="4" w:space="0" w:color="auto"/>
                              <w:left w:val="single" w:sz="4" w:space="0" w:color="auto"/>
                              <w:bottom w:val="single" w:sz="4" w:space="0" w:color="auto"/>
                            </w:tcBorders>
                            <w:shd w:val="clear" w:color="auto" w:fill="FFFFFF"/>
                          </w:tcPr>
                          <w:p w14:paraId="76074CF0" w14:textId="77777777" w:rsidR="00E37CA0" w:rsidRDefault="00E37CA0">
                            <w:pPr>
                              <w:rPr>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111F7BB7" w14:textId="77777777" w:rsidR="00E37CA0" w:rsidRDefault="00E37CA0">
                            <w:pPr>
                              <w:rPr>
                                <w:sz w:val="10"/>
                                <w:szCs w:val="10"/>
                              </w:rPr>
                            </w:pPr>
                          </w:p>
                        </w:tc>
                      </w:tr>
                    </w:tbl>
                    <w:p w14:paraId="642444CF" w14:textId="77777777" w:rsidR="00E37CA0" w:rsidRDefault="00E37CA0">
                      <w:pPr>
                        <w:rPr>
                          <w:sz w:val="2"/>
                          <w:szCs w:val="2"/>
                        </w:rPr>
                      </w:pPr>
                    </w:p>
                  </w:txbxContent>
                </v:textbox>
                <w10:wrap type="topAndBottom" anchorx="margin"/>
              </v:shape>
            </w:pict>
          </mc:Fallback>
        </mc:AlternateContent>
      </w:r>
      <w:r w:rsidR="008D55B8">
        <w:tab/>
        <w:t>Другие, укажите:</w:t>
      </w:r>
      <w:r w:rsidR="008D55B8">
        <w:tab/>
      </w:r>
      <w:r w:rsidR="008D55B8">
        <w:br w:type="page"/>
      </w:r>
    </w:p>
    <w:p w14:paraId="03BDC638" w14:textId="7F8812F7" w:rsidR="00E37CA0" w:rsidRDefault="006C651E">
      <w:pPr>
        <w:pStyle w:val="24"/>
        <w:shd w:val="clear" w:color="auto" w:fill="auto"/>
        <w:spacing w:line="240" w:lineRule="exact"/>
        <w:ind w:left="860" w:firstLine="0"/>
        <w:jc w:val="both"/>
      </w:pPr>
      <w:r>
        <w:rPr>
          <w:noProof/>
        </w:rPr>
        <w:lastRenderedPageBreak/>
        <mc:AlternateContent>
          <mc:Choice Requires="wps">
            <w:drawing>
              <wp:anchor distT="0" distB="0" distL="63500" distR="353695" simplePos="0" relativeHeight="377487127" behindDoc="1" locked="0" layoutInCell="1" allowOverlap="1" wp14:anchorId="6C7EA2A2" wp14:editId="6AD81AC6">
                <wp:simplePos x="0" y="0"/>
                <wp:positionH relativeFrom="margin">
                  <wp:posOffset>42545</wp:posOffset>
                </wp:positionH>
                <wp:positionV relativeFrom="paragraph">
                  <wp:posOffset>-4477385</wp:posOffset>
                </wp:positionV>
                <wp:extent cx="5489575" cy="4385945"/>
                <wp:effectExtent l="0" t="0" r="0" b="0"/>
                <wp:wrapTopAndBottom/>
                <wp:docPr id="19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38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9"/>
                              <w:gridCol w:w="1296"/>
                              <w:gridCol w:w="1325"/>
                              <w:gridCol w:w="1334"/>
                              <w:gridCol w:w="1310"/>
                            </w:tblGrid>
                            <w:tr w:rsidR="00E37CA0" w14:paraId="398EAC62" w14:textId="77777777">
                              <w:tblPrEx>
                                <w:tblCellMar>
                                  <w:top w:w="0" w:type="dxa"/>
                                  <w:bottom w:w="0" w:type="dxa"/>
                                </w:tblCellMar>
                              </w:tblPrEx>
                              <w:trPr>
                                <w:trHeight w:hRule="exact" w:val="1123"/>
                              </w:trPr>
                              <w:tc>
                                <w:tcPr>
                                  <w:tcW w:w="3379" w:type="dxa"/>
                                  <w:tcBorders>
                                    <w:top w:val="single" w:sz="4" w:space="0" w:color="auto"/>
                                    <w:left w:val="single" w:sz="4" w:space="0" w:color="auto"/>
                                  </w:tcBorders>
                                  <w:shd w:val="clear" w:color="auto" w:fill="FFFFFF"/>
                                  <w:vAlign w:val="bottom"/>
                                </w:tcPr>
                                <w:p w14:paraId="22B116AF" w14:textId="77777777" w:rsidR="00E37CA0" w:rsidRDefault="008D55B8">
                                  <w:pPr>
                                    <w:pStyle w:val="24"/>
                                    <w:shd w:val="clear" w:color="auto" w:fill="auto"/>
                                    <w:spacing w:line="274" w:lineRule="exact"/>
                                    <w:ind w:firstLine="0"/>
                                  </w:pPr>
                                  <w:r>
                                    <w:t>предмет весом около 2 кг (например, пакет муки), находящийся вьппе уровня Ващей головы?</w:t>
                                  </w:r>
                                </w:p>
                              </w:tc>
                              <w:tc>
                                <w:tcPr>
                                  <w:tcW w:w="1296" w:type="dxa"/>
                                  <w:tcBorders>
                                    <w:top w:val="single" w:sz="4" w:space="0" w:color="auto"/>
                                    <w:left w:val="single" w:sz="4" w:space="0" w:color="auto"/>
                                  </w:tcBorders>
                                  <w:shd w:val="clear" w:color="auto" w:fill="FFFFFF"/>
                                </w:tcPr>
                                <w:p w14:paraId="7EBFED4B"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23FF5F84"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17001BCE"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A3760EF" w14:textId="77777777" w:rsidR="00E37CA0" w:rsidRDefault="00E37CA0">
                                  <w:pPr>
                                    <w:rPr>
                                      <w:sz w:val="10"/>
                                      <w:szCs w:val="10"/>
                                    </w:rPr>
                                  </w:pPr>
                                </w:p>
                              </w:tc>
                            </w:tr>
                            <w:tr w:rsidR="00E37CA0" w14:paraId="409ABB42" w14:textId="77777777">
                              <w:tblPrEx>
                                <w:tblCellMar>
                                  <w:top w:w="0" w:type="dxa"/>
                                  <w:bottom w:w="0" w:type="dxa"/>
                                </w:tblCellMar>
                              </w:tblPrEx>
                              <w:trPr>
                                <w:trHeight w:hRule="exact" w:val="566"/>
                              </w:trPr>
                              <w:tc>
                                <w:tcPr>
                                  <w:tcW w:w="3379" w:type="dxa"/>
                                  <w:tcBorders>
                                    <w:top w:val="single" w:sz="4" w:space="0" w:color="auto"/>
                                    <w:left w:val="single" w:sz="4" w:space="0" w:color="auto"/>
                                  </w:tcBorders>
                                  <w:shd w:val="clear" w:color="auto" w:fill="FFFFFF"/>
                                  <w:vAlign w:val="bottom"/>
                                </w:tcPr>
                                <w:p w14:paraId="3177F34F" w14:textId="77777777" w:rsidR="00E37CA0" w:rsidRDefault="008D55B8">
                                  <w:pPr>
                                    <w:pStyle w:val="24"/>
                                    <w:shd w:val="clear" w:color="auto" w:fill="auto"/>
                                    <w:spacing w:line="278" w:lineRule="exact"/>
                                    <w:ind w:firstLine="0"/>
                                  </w:pPr>
                                  <w:r>
                                    <w:t xml:space="preserve">14. Нагнуться, чтобы поднять с пола </w:t>
                                  </w:r>
                                  <w:r>
                                    <w:t>упавшую одежду?</w:t>
                                  </w:r>
                                </w:p>
                              </w:tc>
                              <w:tc>
                                <w:tcPr>
                                  <w:tcW w:w="1296" w:type="dxa"/>
                                  <w:tcBorders>
                                    <w:top w:val="single" w:sz="4" w:space="0" w:color="auto"/>
                                    <w:left w:val="single" w:sz="4" w:space="0" w:color="auto"/>
                                  </w:tcBorders>
                                  <w:shd w:val="clear" w:color="auto" w:fill="FFFFFF"/>
                                </w:tcPr>
                                <w:p w14:paraId="61BDF105"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4ED4260E"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3BC4CDBD"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8159FA9" w14:textId="77777777" w:rsidR="00E37CA0" w:rsidRDefault="00E37CA0">
                                  <w:pPr>
                                    <w:rPr>
                                      <w:sz w:val="10"/>
                                      <w:szCs w:val="10"/>
                                    </w:rPr>
                                  </w:pPr>
                                </w:p>
                              </w:tc>
                            </w:tr>
                            <w:tr w:rsidR="00E37CA0" w14:paraId="4F250749" w14:textId="77777777">
                              <w:tblPrEx>
                                <w:tblCellMar>
                                  <w:top w:w="0" w:type="dxa"/>
                                  <w:bottom w:w="0" w:type="dxa"/>
                                </w:tblCellMar>
                              </w:tblPrEx>
                              <w:trPr>
                                <w:trHeight w:hRule="exact" w:val="293"/>
                              </w:trPr>
                              <w:tc>
                                <w:tcPr>
                                  <w:tcW w:w="8644" w:type="dxa"/>
                                  <w:gridSpan w:val="5"/>
                                  <w:tcBorders>
                                    <w:top w:val="single" w:sz="4" w:space="0" w:color="auto"/>
                                    <w:left w:val="single" w:sz="4" w:space="0" w:color="auto"/>
                                    <w:right w:val="single" w:sz="4" w:space="0" w:color="auto"/>
                                  </w:tcBorders>
                                  <w:shd w:val="clear" w:color="auto" w:fill="FFFFFF"/>
                                  <w:vAlign w:val="bottom"/>
                                </w:tcPr>
                                <w:p w14:paraId="0B0EBAE8" w14:textId="77777777" w:rsidR="00E37CA0" w:rsidRDefault="008D55B8">
                                  <w:pPr>
                                    <w:pStyle w:val="24"/>
                                    <w:shd w:val="clear" w:color="auto" w:fill="auto"/>
                                    <w:spacing w:line="240" w:lineRule="exact"/>
                                    <w:ind w:firstLine="0"/>
                                  </w:pPr>
                                  <w:r>
                                    <w:t>VII. Сила кистей</w:t>
                                  </w:r>
                                </w:p>
                              </w:tc>
                            </w:tr>
                            <w:tr w:rsidR="00E37CA0" w14:paraId="4A7BD718" w14:textId="77777777">
                              <w:tblPrEx>
                                <w:tblCellMar>
                                  <w:top w:w="0" w:type="dxa"/>
                                  <w:bottom w:w="0" w:type="dxa"/>
                                </w:tblCellMar>
                              </w:tblPrEx>
                              <w:trPr>
                                <w:trHeight w:hRule="exact" w:val="283"/>
                              </w:trPr>
                              <w:tc>
                                <w:tcPr>
                                  <w:tcW w:w="3379" w:type="dxa"/>
                                  <w:tcBorders>
                                    <w:top w:val="single" w:sz="4" w:space="0" w:color="auto"/>
                                    <w:left w:val="single" w:sz="4" w:space="0" w:color="auto"/>
                                  </w:tcBorders>
                                  <w:shd w:val="clear" w:color="auto" w:fill="FFFFFF"/>
                                  <w:vAlign w:val="bottom"/>
                                </w:tcPr>
                                <w:p w14:paraId="5A954D6A" w14:textId="77777777" w:rsidR="00E37CA0" w:rsidRDefault="008D55B8">
                                  <w:pPr>
                                    <w:pStyle w:val="24"/>
                                    <w:shd w:val="clear" w:color="auto" w:fill="auto"/>
                                    <w:spacing w:line="240" w:lineRule="exact"/>
                                    <w:ind w:firstLine="0"/>
                                  </w:pPr>
                                  <w:r>
                                    <w:t>15. Открыть дверь автомобиля?</w:t>
                                  </w:r>
                                </w:p>
                              </w:tc>
                              <w:tc>
                                <w:tcPr>
                                  <w:tcW w:w="1296" w:type="dxa"/>
                                  <w:tcBorders>
                                    <w:top w:val="single" w:sz="4" w:space="0" w:color="auto"/>
                                    <w:left w:val="single" w:sz="4" w:space="0" w:color="auto"/>
                                  </w:tcBorders>
                                  <w:shd w:val="clear" w:color="auto" w:fill="FFFFFF"/>
                                </w:tcPr>
                                <w:p w14:paraId="2CC7C9CE"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0795A5B4"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130290E8"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647DD5B1" w14:textId="77777777" w:rsidR="00E37CA0" w:rsidRDefault="00E37CA0">
                                  <w:pPr>
                                    <w:rPr>
                                      <w:sz w:val="10"/>
                                      <w:szCs w:val="10"/>
                                    </w:rPr>
                                  </w:pPr>
                                </w:p>
                              </w:tc>
                            </w:tr>
                            <w:tr w:rsidR="00E37CA0" w14:paraId="654A1204" w14:textId="77777777">
                              <w:tblPrEx>
                                <w:tblCellMar>
                                  <w:top w:w="0" w:type="dxa"/>
                                  <w:bottom w:w="0" w:type="dxa"/>
                                </w:tblCellMar>
                              </w:tblPrEx>
                              <w:trPr>
                                <w:trHeight w:hRule="exact" w:val="1109"/>
                              </w:trPr>
                              <w:tc>
                                <w:tcPr>
                                  <w:tcW w:w="3379" w:type="dxa"/>
                                  <w:tcBorders>
                                    <w:top w:val="single" w:sz="4" w:space="0" w:color="auto"/>
                                    <w:left w:val="single" w:sz="4" w:space="0" w:color="auto"/>
                                  </w:tcBorders>
                                  <w:shd w:val="clear" w:color="auto" w:fill="FFFFFF"/>
                                  <w:vAlign w:val="bottom"/>
                                </w:tcPr>
                                <w:p w14:paraId="0BF78DDC" w14:textId="77777777" w:rsidR="00E37CA0" w:rsidRDefault="008D55B8">
                                  <w:pPr>
                                    <w:pStyle w:val="24"/>
                                    <w:shd w:val="clear" w:color="auto" w:fill="auto"/>
                                    <w:spacing w:line="274" w:lineRule="exact"/>
                                    <w:ind w:firstLine="0"/>
                                  </w:pPr>
                                  <w:r>
                                    <w:t>16. Открыть банку с навинчивающейся крьппкой, если она предварительно уже бьша распечатана?</w:t>
                                  </w:r>
                                </w:p>
                              </w:tc>
                              <w:tc>
                                <w:tcPr>
                                  <w:tcW w:w="1296" w:type="dxa"/>
                                  <w:tcBorders>
                                    <w:top w:val="single" w:sz="4" w:space="0" w:color="auto"/>
                                    <w:left w:val="single" w:sz="4" w:space="0" w:color="auto"/>
                                  </w:tcBorders>
                                  <w:shd w:val="clear" w:color="auto" w:fill="FFFFFF"/>
                                </w:tcPr>
                                <w:p w14:paraId="3309F81B"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207FECB7"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66A8F834"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B46C6EB" w14:textId="77777777" w:rsidR="00E37CA0" w:rsidRDefault="00E37CA0">
                                  <w:pPr>
                                    <w:rPr>
                                      <w:sz w:val="10"/>
                                      <w:szCs w:val="10"/>
                                    </w:rPr>
                                  </w:pPr>
                                </w:p>
                              </w:tc>
                            </w:tr>
                            <w:tr w:rsidR="00E37CA0" w14:paraId="0C9BC11B" w14:textId="77777777">
                              <w:tblPrEx>
                                <w:tblCellMar>
                                  <w:top w:w="0" w:type="dxa"/>
                                  <w:bottom w:w="0" w:type="dxa"/>
                                </w:tblCellMar>
                              </w:tblPrEx>
                              <w:trPr>
                                <w:trHeight w:hRule="exact" w:val="566"/>
                              </w:trPr>
                              <w:tc>
                                <w:tcPr>
                                  <w:tcW w:w="3379" w:type="dxa"/>
                                  <w:tcBorders>
                                    <w:top w:val="single" w:sz="4" w:space="0" w:color="auto"/>
                                    <w:left w:val="single" w:sz="4" w:space="0" w:color="auto"/>
                                  </w:tcBorders>
                                  <w:shd w:val="clear" w:color="auto" w:fill="FFFFFF"/>
                                  <w:vAlign w:val="bottom"/>
                                </w:tcPr>
                                <w:p w14:paraId="65A20BFA" w14:textId="77777777" w:rsidR="00E37CA0" w:rsidRDefault="008D55B8">
                                  <w:pPr>
                                    <w:pStyle w:val="24"/>
                                    <w:shd w:val="clear" w:color="auto" w:fill="auto"/>
                                    <w:spacing w:line="274" w:lineRule="exact"/>
                                    <w:ind w:firstLine="0"/>
                                  </w:pPr>
                                  <w:r>
                                    <w:t>17. Открьшать и закрьшать водопроводный кран?</w:t>
                                  </w:r>
                                </w:p>
                              </w:tc>
                              <w:tc>
                                <w:tcPr>
                                  <w:tcW w:w="1296" w:type="dxa"/>
                                  <w:tcBorders>
                                    <w:top w:val="single" w:sz="4" w:space="0" w:color="auto"/>
                                    <w:left w:val="single" w:sz="4" w:space="0" w:color="auto"/>
                                  </w:tcBorders>
                                  <w:shd w:val="clear" w:color="auto" w:fill="FFFFFF"/>
                                </w:tcPr>
                                <w:p w14:paraId="14B25E93"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19E2DE55"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2F782DCF"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30822A41" w14:textId="77777777" w:rsidR="00E37CA0" w:rsidRDefault="00E37CA0">
                                  <w:pPr>
                                    <w:rPr>
                                      <w:sz w:val="10"/>
                                      <w:szCs w:val="10"/>
                                    </w:rPr>
                                  </w:pPr>
                                </w:p>
                              </w:tc>
                            </w:tr>
                            <w:tr w:rsidR="00E37CA0" w14:paraId="4DE47E7C" w14:textId="77777777">
                              <w:tblPrEx>
                                <w:tblCellMar>
                                  <w:top w:w="0" w:type="dxa"/>
                                  <w:bottom w:w="0" w:type="dxa"/>
                                </w:tblCellMar>
                              </w:tblPrEx>
                              <w:trPr>
                                <w:trHeight w:hRule="exact" w:val="288"/>
                              </w:trPr>
                              <w:tc>
                                <w:tcPr>
                                  <w:tcW w:w="8644" w:type="dxa"/>
                                  <w:gridSpan w:val="5"/>
                                  <w:tcBorders>
                                    <w:top w:val="single" w:sz="4" w:space="0" w:color="auto"/>
                                    <w:left w:val="single" w:sz="4" w:space="0" w:color="auto"/>
                                    <w:right w:val="single" w:sz="4" w:space="0" w:color="auto"/>
                                  </w:tcBorders>
                                  <w:shd w:val="clear" w:color="auto" w:fill="FFFFFF"/>
                                  <w:vAlign w:val="bottom"/>
                                </w:tcPr>
                                <w:p w14:paraId="4E4BD2D8" w14:textId="77777777" w:rsidR="00E37CA0" w:rsidRDefault="008D55B8">
                                  <w:pPr>
                                    <w:pStyle w:val="24"/>
                                    <w:shd w:val="clear" w:color="auto" w:fill="auto"/>
                                    <w:spacing w:line="240" w:lineRule="exact"/>
                                    <w:ind w:firstLine="0"/>
                                  </w:pPr>
                                  <w:r>
                                    <w:rPr>
                                      <w:lang w:val="en-US" w:eastAsia="en-US" w:bidi="en-US"/>
                                    </w:rPr>
                                    <w:t xml:space="preserve">VIII. </w:t>
                                  </w:r>
                                  <w:r>
                                    <w:t xml:space="preserve">Прочие виды </w:t>
                                  </w:r>
                                  <w:r>
                                    <w:t>деятельности</w:t>
                                  </w:r>
                                </w:p>
                              </w:tc>
                            </w:tr>
                            <w:tr w:rsidR="00E37CA0" w14:paraId="013313FA" w14:textId="77777777">
                              <w:tblPrEx>
                                <w:tblCellMar>
                                  <w:top w:w="0" w:type="dxa"/>
                                  <w:bottom w:w="0" w:type="dxa"/>
                                </w:tblCellMar>
                              </w:tblPrEx>
                              <w:trPr>
                                <w:trHeight w:hRule="exact" w:val="557"/>
                              </w:trPr>
                              <w:tc>
                                <w:tcPr>
                                  <w:tcW w:w="3379" w:type="dxa"/>
                                  <w:tcBorders>
                                    <w:top w:val="single" w:sz="4" w:space="0" w:color="auto"/>
                                    <w:left w:val="single" w:sz="4" w:space="0" w:color="auto"/>
                                  </w:tcBorders>
                                  <w:shd w:val="clear" w:color="auto" w:fill="FFFFFF"/>
                                  <w:vAlign w:val="bottom"/>
                                </w:tcPr>
                                <w:p w14:paraId="51D548F7" w14:textId="77777777" w:rsidR="00E37CA0" w:rsidRDefault="008D55B8">
                                  <w:pPr>
                                    <w:pStyle w:val="24"/>
                                    <w:shd w:val="clear" w:color="auto" w:fill="auto"/>
                                    <w:spacing w:line="269" w:lineRule="exact"/>
                                    <w:ind w:firstLine="0"/>
                                  </w:pPr>
                                  <w:r>
                                    <w:t>18.Ходить по магазинам, выполнять другие поручения?</w:t>
                                  </w:r>
                                </w:p>
                              </w:tc>
                              <w:tc>
                                <w:tcPr>
                                  <w:tcW w:w="1296" w:type="dxa"/>
                                  <w:tcBorders>
                                    <w:top w:val="single" w:sz="4" w:space="0" w:color="auto"/>
                                    <w:left w:val="single" w:sz="4" w:space="0" w:color="auto"/>
                                  </w:tcBorders>
                                  <w:shd w:val="clear" w:color="auto" w:fill="FFFFFF"/>
                                </w:tcPr>
                                <w:p w14:paraId="7E5D1779"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545A84CD"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2FA59274"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DF027C8" w14:textId="77777777" w:rsidR="00E37CA0" w:rsidRDefault="00E37CA0">
                                  <w:pPr>
                                    <w:rPr>
                                      <w:sz w:val="10"/>
                                      <w:szCs w:val="10"/>
                                    </w:rPr>
                                  </w:pPr>
                                </w:p>
                              </w:tc>
                            </w:tr>
                            <w:tr w:rsidR="00E37CA0" w14:paraId="14DCB6F7" w14:textId="77777777">
                              <w:tblPrEx>
                                <w:tblCellMar>
                                  <w:top w:w="0" w:type="dxa"/>
                                  <w:bottom w:w="0" w:type="dxa"/>
                                </w:tblCellMar>
                              </w:tblPrEx>
                              <w:trPr>
                                <w:trHeight w:hRule="exact" w:val="557"/>
                              </w:trPr>
                              <w:tc>
                                <w:tcPr>
                                  <w:tcW w:w="3379" w:type="dxa"/>
                                  <w:tcBorders>
                                    <w:top w:val="single" w:sz="4" w:space="0" w:color="auto"/>
                                    <w:left w:val="single" w:sz="4" w:space="0" w:color="auto"/>
                                  </w:tcBorders>
                                  <w:shd w:val="clear" w:color="auto" w:fill="FFFFFF"/>
                                </w:tcPr>
                                <w:p w14:paraId="1F921C17" w14:textId="77777777" w:rsidR="00E37CA0" w:rsidRDefault="008D55B8">
                                  <w:pPr>
                                    <w:pStyle w:val="24"/>
                                    <w:shd w:val="clear" w:color="auto" w:fill="auto"/>
                                    <w:spacing w:line="274" w:lineRule="exact"/>
                                    <w:ind w:firstLine="0"/>
                                  </w:pPr>
                                  <w:r>
                                    <w:t>19. Садиться и выходить из машины?</w:t>
                                  </w:r>
                                </w:p>
                              </w:tc>
                              <w:tc>
                                <w:tcPr>
                                  <w:tcW w:w="1296" w:type="dxa"/>
                                  <w:tcBorders>
                                    <w:top w:val="single" w:sz="4" w:space="0" w:color="auto"/>
                                    <w:left w:val="single" w:sz="4" w:space="0" w:color="auto"/>
                                  </w:tcBorders>
                                  <w:shd w:val="clear" w:color="auto" w:fill="FFFFFF"/>
                                </w:tcPr>
                                <w:p w14:paraId="434C4FA9"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6198D94D"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3FD54B78"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4BD1508" w14:textId="77777777" w:rsidR="00E37CA0" w:rsidRDefault="00E37CA0">
                                  <w:pPr>
                                    <w:rPr>
                                      <w:sz w:val="10"/>
                                      <w:szCs w:val="10"/>
                                    </w:rPr>
                                  </w:pPr>
                                </w:p>
                              </w:tc>
                            </w:tr>
                            <w:tr w:rsidR="00E37CA0" w14:paraId="236A1302" w14:textId="77777777">
                              <w:tblPrEx>
                                <w:tblCellMar>
                                  <w:top w:w="0" w:type="dxa"/>
                                  <w:bottom w:w="0" w:type="dxa"/>
                                </w:tblCellMar>
                              </w:tblPrEx>
                              <w:trPr>
                                <w:trHeight w:hRule="exact" w:val="840"/>
                              </w:trPr>
                              <w:tc>
                                <w:tcPr>
                                  <w:tcW w:w="3379" w:type="dxa"/>
                                  <w:tcBorders>
                                    <w:top w:val="single" w:sz="4" w:space="0" w:color="auto"/>
                                    <w:left w:val="single" w:sz="4" w:space="0" w:color="auto"/>
                                  </w:tcBorders>
                                  <w:shd w:val="clear" w:color="auto" w:fill="FFFFFF"/>
                                  <w:vAlign w:val="bottom"/>
                                </w:tcPr>
                                <w:p w14:paraId="7263DA4C" w14:textId="77777777" w:rsidR="00E37CA0" w:rsidRDefault="008D55B8">
                                  <w:pPr>
                                    <w:pStyle w:val="24"/>
                                    <w:shd w:val="clear" w:color="auto" w:fill="auto"/>
                                    <w:spacing w:line="278" w:lineRule="exact"/>
                                    <w:ind w:firstLine="0"/>
                                  </w:pPr>
                                  <w:r>
                                    <w:t>20. Вьшолнять работу по дому, например, пьшесосить; или в саду, во дворе?</w:t>
                                  </w:r>
                                </w:p>
                              </w:tc>
                              <w:tc>
                                <w:tcPr>
                                  <w:tcW w:w="1296" w:type="dxa"/>
                                  <w:tcBorders>
                                    <w:top w:val="single" w:sz="4" w:space="0" w:color="auto"/>
                                    <w:left w:val="single" w:sz="4" w:space="0" w:color="auto"/>
                                  </w:tcBorders>
                                  <w:shd w:val="clear" w:color="auto" w:fill="FFFFFF"/>
                                </w:tcPr>
                                <w:p w14:paraId="7BBA9B21"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40DE3534"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27ABDB3E"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7069AB7" w14:textId="77777777" w:rsidR="00E37CA0" w:rsidRDefault="00E37CA0">
                                  <w:pPr>
                                    <w:rPr>
                                      <w:sz w:val="10"/>
                                      <w:szCs w:val="10"/>
                                    </w:rPr>
                                  </w:pPr>
                                </w:p>
                              </w:tc>
                            </w:tr>
                            <w:tr w:rsidR="00E37CA0" w14:paraId="451251E2" w14:textId="77777777">
                              <w:tblPrEx>
                                <w:tblCellMar>
                                  <w:top w:w="0" w:type="dxa"/>
                                  <w:bottom w:w="0" w:type="dxa"/>
                                </w:tblCellMar>
                              </w:tblPrEx>
                              <w:trPr>
                                <w:trHeight w:hRule="exact" w:val="307"/>
                              </w:trPr>
                              <w:tc>
                                <w:tcPr>
                                  <w:tcW w:w="3379" w:type="dxa"/>
                                  <w:tcBorders>
                                    <w:top w:val="single" w:sz="4" w:space="0" w:color="auto"/>
                                  </w:tcBorders>
                                  <w:shd w:val="clear" w:color="auto" w:fill="FFFFFF"/>
                                  <w:vAlign w:val="bottom"/>
                                </w:tcPr>
                                <w:p w14:paraId="3767F3DE" w14:textId="77777777" w:rsidR="00E37CA0" w:rsidRDefault="008D55B8">
                                  <w:pPr>
                                    <w:pStyle w:val="24"/>
                                    <w:shd w:val="clear" w:color="auto" w:fill="auto"/>
                                    <w:spacing w:line="240" w:lineRule="exact"/>
                                    <w:ind w:firstLine="0"/>
                                  </w:pPr>
                                  <w:r>
                                    <w:t>Пожалуйста, отметьте КАКИМИ</w:t>
                                  </w:r>
                                </w:p>
                              </w:tc>
                              <w:tc>
                                <w:tcPr>
                                  <w:tcW w:w="2621" w:type="dxa"/>
                                  <w:gridSpan w:val="2"/>
                                  <w:tcBorders>
                                    <w:top w:val="single" w:sz="4" w:space="0" w:color="auto"/>
                                    <w:left w:val="single" w:sz="4" w:space="0" w:color="auto"/>
                                  </w:tcBorders>
                                  <w:shd w:val="clear" w:color="auto" w:fill="FFFFFF"/>
                                  <w:vAlign w:val="bottom"/>
                                </w:tcPr>
                                <w:p w14:paraId="2A0351B5" w14:textId="77777777" w:rsidR="00E37CA0" w:rsidRDefault="008D55B8">
                                  <w:pPr>
                                    <w:pStyle w:val="24"/>
                                    <w:shd w:val="clear" w:color="auto" w:fill="auto"/>
                                    <w:spacing w:line="240" w:lineRule="exact"/>
                                    <w:ind w:firstLine="0"/>
                                  </w:pPr>
                                  <w:r>
                                    <w:t>ПРИСПОСОБЛЕНИЯМ!</w:t>
                                  </w:r>
                                </w:p>
                              </w:tc>
                              <w:tc>
                                <w:tcPr>
                                  <w:tcW w:w="2644" w:type="dxa"/>
                                  <w:gridSpan w:val="2"/>
                                  <w:tcBorders>
                                    <w:top w:val="single" w:sz="4" w:space="0" w:color="auto"/>
                                    <w:left w:val="single" w:sz="4" w:space="0" w:color="auto"/>
                                  </w:tcBorders>
                                  <w:shd w:val="clear" w:color="auto" w:fill="FFFFFF"/>
                                  <w:vAlign w:val="bottom"/>
                                </w:tcPr>
                                <w:p w14:paraId="5C626039" w14:textId="77777777" w:rsidR="00E37CA0" w:rsidRDefault="008D55B8">
                                  <w:pPr>
                                    <w:pStyle w:val="24"/>
                                    <w:shd w:val="clear" w:color="auto" w:fill="auto"/>
                                    <w:spacing w:line="240" w:lineRule="exact"/>
                                    <w:ind w:firstLine="0"/>
                                  </w:pPr>
                                  <w:r>
                                    <w:rPr>
                                      <w:rStyle w:val="26"/>
                                      <w:lang w:val="ru-RU" w:eastAsia="ru-RU" w:bidi="ru-RU"/>
                                    </w:rPr>
                                    <w:t>4</w:t>
                                  </w:r>
                                  <w:r>
                                    <w:t xml:space="preserve"> Вы обычно пользуетесь</w:t>
                                  </w:r>
                                </w:p>
                              </w:tc>
                            </w:tr>
                          </w:tbl>
                          <w:p w14:paraId="6ADC2982" w14:textId="77777777" w:rsidR="00000000" w:rsidRDefault="008D55B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7EA2A2" id="Text Box 99" o:spid="_x0000_s1055" type="#_x0000_t202" style="position:absolute;left:0;text-align:left;margin-left:3.35pt;margin-top:-352.55pt;width:432.25pt;height:345.35pt;z-index:-125829353;visibility:visible;mso-wrap-style:square;mso-width-percent:0;mso-height-percent:0;mso-wrap-distance-left:5pt;mso-wrap-distance-top:0;mso-wrap-distance-right:27.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9"/>
                        <w:gridCol w:w="1296"/>
                        <w:gridCol w:w="1325"/>
                        <w:gridCol w:w="1334"/>
                        <w:gridCol w:w="1310"/>
                      </w:tblGrid>
                      <w:tr w:rsidR="00E37CA0" w14:paraId="398EAC62" w14:textId="77777777">
                        <w:tblPrEx>
                          <w:tblCellMar>
                            <w:top w:w="0" w:type="dxa"/>
                            <w:bottom w:w="0" w:type="dxa"/>
                          </w:tblCellMar>
                        </w:tblPrEx>
                        <w:trPr>
                          <w:trHeight w:hRule="exact" w:val="1123"/>
                        </w:trPr>
                        <w:tc>
                          <w:tcPr>
                            <w:tcW w:w="3379" w:type="dxa"/>
                            <w:tcBorders>
                              <w:top w:val="single" w:sz="4" w:space="0" w:color="auto"/>
                              <w:left w:val="single" w:sz="4" w:space="0" w:color="auto"/>
                            </w:tcBorders>
                            <w:shd w:val="clear" w:color="auto" w:fill="FFFFFF"/>
                            <w:vAlign w:val="bottom"/>
                          </w:tcPr>
                          <w:p w14:paraId="22B116AF" w14:textId="77777777" w:rsidR="00E37CA0" w:rsidRDefault="008D55B8">
                            <w:pPr>
                              <w:pStyle w:val="24"/>
                              <w:shd w:val="clear" w:color="auto" w:fill="auto"/>
                              <w:spacing w:line="274" w:lineRule="exact"/>
                              <w:ind w:firstLine="0"/>
                            </w:pPr>
                            <w:r>
                              <w:t>предмет весом около 2 кг (например, пакет муки), находящийся вьппе уровня Ващей головы?</w:t>
                            </w:r>
                          </w:p>
                        </w:tc>
                        <w:tc>
                          <w:tcPr>
                            <w:tcW w:w="1296" w:type="dxa"/>
                            <w:tcBorders>
                              <w:top w:val="single" w:sz="4" w:space="0" w:color="auto"/>
                              <w:left w:val="single" w:sz="4" w:space="0" w:color="auto"/>
                            </w:tcBorders>
                            <w:shd w:val="clear" w:color="auto" w:fill="FFFFFF"/>
                          </w:tcPr>
                          <w:p w14:paraId="7EBFED4B"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23FF5F84"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17001BCE"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A3760EF" w14:textId="77777777" w:rsidR="00E37CA0" w:rsidRDefault="00E37CA0">
                            <w:pPr>
                              <w:rPr>
                                <w:sz w:val="10"/>
                                <w:szCs w:val="10"/>
                              </w:rPr>
                            </w:pPr>
                          </w:p>
                        </w:tc>
                      </w:tr>
                      <w:tr w:rsidR="00E37CA0" w14:paraId="409ABB42" w14:textId="77777777">
                        <w:tblPrEx>
                          <w:tblCellMar>
                            <w:top w:w="0" w:type="dxa"/>
                            <w:bottom w:w="0" w:type="dxa"/>
                          </w:tblCellMar>
                        </w:tblPrEx>
                        <w:trPr>
                          <w:trHeight w:hRule="exact" w:val="566"/>
                        </w:trPr>
                        <w:tc>
                          <w:tcPr>
                            <w:tcW w:w="3379" w:type="dxa"/>
                            <w:tcBorders>
                              <w:top w:val="single" w:sz="4" w:space="0" w:color="auto"/>
                              <w:left w:val="single" w:sz="4" w:space="0" w:color="auto"/>
                            </w:tcBorders>
                            <w:shd w:val="clear" w:color="auto" w:fill="FFFFFF"/>
                            <w:vAlign w:val="bottom"/>
                          </w:tcPr>
                          <w:p w14:paraId="3177F34F" w14:textId="77777777" w:rsidR="00E37CA0" w:rsidRDefault="008D55B8">
                            <w:pPr>
                              <w:pStyle w:val="24"/>
                              <w:shd w:val="clear" w:color="auto" w:fill="auto"/>
                              <w:spacing w:line="278" w:lineRule="exact"/>
                              <w:ind w:firstLine="0"/>
                            </w:pPr>
                            <w:r>
                              <w:t xml:space="preserve">14. Нагнуться, чтобы поднять с пола </w:t>
                            </w:r>
                            <w:r>
                              <w:t>упавшую одежду?</w:t>
                            </w:r>
                          </w:p>
                        </w:tc>
                        <w:tc>
                          <w:tcPr>
                            <w:tcW w:w="1296" w:type="dxa"/>
                            <w:tcBorders>
                              <w:top w:val="single" w:sz="4" w:space="0" w:color="auto"/>
                              <w:left w:val="single" w:sz="4" w:space="0" w:color="auto"/>
                            </w:tcBorders>
                            <w:shd w:val="clear" w:color="auto" w:fill="FFFFFF"/>
                          </w:tcPr>
                          <w:p w14:paraId="61BDF105"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4ED4260E"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3BC4CDBD"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8159FA9" w14:textId="77777777" w:rsidR="00E37CA0" w:rsidRDefault="00E37CA0">
                            <w:pPr>
                              <w:rPr>
                                <w:sz w:val="10"/>
                                <w:szCs w:val="10"/>
                              </w:rPr>
                            </w:pPr>
                          </w:p>
                        </w:tc>
                      </w:tr>
                      <w:tr w:rsidR="00E37CA0" w14:paraId="4F250749" w14:textId="77777777">
                        <w:tblPrEx>
                          <w:tblCellMar>
                            <w:top w:w="0" w:type="dxa"/>
                            <w:bottom w:w="0" w:type="dxa"/>
                          </w:tblCellMar>
                        </w:tblPrEx>
                        <w:trPr>
                          <w:trHeight w:hRule="exact" w:val="293"/>
                        </w:trPr>
                        <w:tc>
                          <w:tcPr>
                            <w:tcW w:w="8644" w:type="dxa"/>
                            <w:gridSpan w:val="5"/>
                            <w:tcBorders>
                              <w:top w:val="single" w:sz="4" w:space="0" w:color="auto"/>
                              <w:left w:val="single" w:sz="4" w:space="0" w:color="auto"/>
                              <w:right w:val="single" w:sz="4" w:space="0" w:color="auto"/>
                            </w:tcBorders>
                            <w:shd w:val="clear" w:color="auto" w:fill="FFFFFF"/>
                            <w:vAlign w:val="bottom"/>
                          </w:tcPr>
                          <w:p w14:paraId="0B0EBAE8" w14:textId="77777777" w:rsidR="00E37CA0" w:rsidRDefault="008D55B8">
                            <w:pPr>
                              <w:pStyle w:val="24"/>
                              <w:shd w:val="clear" w:color="auto" w:fill="auto"/>
                              <w:spacing w:line="240" w:lineRule="exact"/>
                              <w:ind w:firstLine="0"/>
                            </w:pPr>
                            <w:r>
                              <w:t>VII. Сила кистей</w:t>
                            </w:r>
                          </w:p>
                        </w:tc>
                      </w:tr>
                      <w:tr w:rsidR="00E37CA0" w14:paraId="4A7BD718" w14:textId="77777777">
                        <w:tblPrEx>
                          <w:tblCellMar>
                            <w:top w:w="0" w:type="dxa"/>
                            <w:bottom w:w="0" w:type="dxa"/>
                          </w:tblCellMar>
                        </w:tblPrEx>
                        <w:trPr>
                          <w:trHeight w:hRule="exact" w:val="283"/>
                        </w:trPr>
                        <w:tc>
                          <w:tcPr>
                            <w:tcW w:w="3379" w:type="dxa"/>
                            <w:tcBorders>
                              <w:top w:val="single" w:sz="4" w:space="0" w:color="auto"/>
                              <w:left w:val="single" w:sz="4" w:space="0" w:color="auto"/>
                            </w:tcBorders>
                            <w:shd w:val="clear" w:color="auto" w:fill="FFFFFF"/>
                            <w:vAlign w:val="bottom"/>
                          </w:tcPr>
                          <w:p w14:paraId="5A954D6A" w14:textId="77777777" w:rsidR="00E37CA0" w:rsidRDefault="008D55B8">
                            <w:pPr>
                              <w:pStyle w:val="24"/>
                              <w:shd w:val="clear" w:color="auto" w:fill="auto"/>
                              <w:spacing w:line="240" w:lineRule="exact"/>
                              <w:ind w:firstLine="0"/>
                            </w:pPr>
                            <w:r>
                              <w:t>15. Открыть дверь автомобиля?</w:t>
                            </w:r>
                          </w:p>
                        </w:tc>
                        <w:tc>
                          <w:tcPr>
                            <w:tcW w:w="1296" w:type="dxa"/>
                            <w:tcBorders>
                              <w:top w:val="single" w:sz="4" w:space="0" w:color="auto"/>
                              <w:left w:val="single" w:sz="4" w:space="0" w:color="auto"/>
                            </w:tcBorders>
                            <w:shd w:val="clear" w:color="auto" w:fill="FFFFFF"/>
                          </w:tcPr>
                          <w:p w14:paraId="2CC7C9CE"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0795A5B4"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130290E8"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647DD5B1" w14:textId="77777777" w:rsidR="00E37CA0" w:rsidRDefault="00E37CA0">
                            <w:pPr>
                              <w:rPr>
                                <w:sz w:val="10"/>
                                <w:szCs w:val="10"/>
                              </w:rPr>
                            </w:pPr>
                          </w:p>
                        </w:tc>
                      </w:tr>
                      <w:tr w:rsidR="00E37CA0" w14:paraId="654A1204" w14:textId="77777777">
                        <w:tblPrEx>
                          <w:tblCellMar>
                            <w:top w:w="0" w:type="dxa"/>
                            <w:bottom w:w="0" w:type="dxa"/>
                          </w:tblCellMar>
                        </w:tblPrEx>
                        <w:trPr>
                          <w:trHeight w:hRule="exact" w:val="1109"/>
                        </w:trPr>
                        <w:tc>
                          <w:tcPr>
                            <w:tcW w:w="3379" w:type="dxa"/>
                            <w:tcBorders>
                              <w:top w:val="single" w:sz="4" w:space="0" w:color="auto"/>
                              <w:left w:val="single" w:sz="4" w:space="0" w:color="auto"/>
                            </w:tcBorders>
                            <w:shd w:val="clear" w:color="auto" w:fill="FFFFFF"/>
                            <w:vAlign w:val="bottom"/>
                          </w:tcPr>
                          <w:p w14:paraId="0BF78DDC" w14:textId="77777777" w:rsidR="00E37CA0" w:rsidRDefault="008D55B8">
                            <w:pPr>
                              <w:pStyle w:val="24"/>
                              <w:shd w:val="clear" w:color="auto" w:fill="auto"/>
                              <w:spacing w:line="274" w:lineRule="exact"/>
                              <w:ind w:firstLine="0"/>
                            </w:pPr>
                            <w:r>
                              <w:t>16. Открыть банку с навинчивающейся крьппкой, если она предварительно уже бьша распечатана?</w:t>
                            </w:r>
                          </w:p>
                        </w:tc>
                        <w:tc>
                          <w:tcPr>
                            <w:tcW w:w="1296" w:type="dxa"/>
                            <w:tcBorders>
                              <w:top w:val="single" w:sz="4" w:space="0" w:color="auto"/>
                              <w:left w:val="single" w:sz="4" w:space="0" w:color="auto"/>
                            </w:tcBorders>
                            <w:shd w:val="clear" w:color="auto" w:fill="FFFFFF"/>
                          </w:tcPr>
                          <w:p w14:paraId="3309F81B"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207FECB7"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66A8F834"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B46C6EB" w14:textId="77777777" w:rsidR="00E37CA0" w:rsidRDefault="00E37CA0">
                            <w:pPr>
                              <w:rPr>
                                <w:sz w:val="10"/>
                                <w:szCs w:val="10"/>
                              </w:rPr>
                            </w:pPr>
                          </w:p>
                        </w:tc>
                      </w:tr>
                      <w:tr w:rsidR="00E37CA0" w14:paraId="0C9BC11B" w14:textId="77777777">
                        <w:tblPrEx>
                          <w:tblCellMar>
                            <w:top w:w="0" w:type="dxa"/>
                            <w:bottom w:w="0" w:type="dxa"/>
                          </w:tblCellMar>
                        </w:tblPrEx>
                        <w:trPr>
                          <w:trHeight w:hRule="exact" w:val="566"/>
                        </w:trPr>
                        <w:tc>
                          <w:tcPr>
                            <w:tcW w:w="3379" w:type="dxa"/>
                            <w:tcBorders>
                              <w:top w:val="single" w:sz="4" w:space="0" w:color="auto"/>
                              <w:left w:val="single" w:sz="4" w:space="0" w:color="auto"/>
                            </w:tcBorders>
                            <w:shd w:val="clear" w:color="auto" w:fill="FFFFFF"/>
                            <w:vAlign w:val="bottom"/>
                          </w:tcPr>
                          <w:p w14:paraId="65A20BFA" w14:textId="77777777" w:rsidR="00E37CA0" w:rsidRDefault="008D55B8">
                            <w:pPr>
                              <w:pStyle w:val="24"/>
                              <w:shd w:val="clear" w:color="auto" w:fill="auto"/>
                              <w:spacing w:line="274" w:lineRule="exact"/>
                              <w:ind w:firstLine="0"/>
                            </w:pPr>
                            <w:r>
                              <w:t>17. Открьшать и закрьшать водопроводный кран?</w:t>
                            </w:r>
                          </w:p>
                        </w:tc>
                        <w:tc>
                          <w:tcPr>
                            <w:tcW w:w="1296" w:type="dxa"/>
                            <w:tcBorders>
                              <w:top w:val="single" w:sz="4" w:space="0" w:color="auto"/>
                              <w:left w:val="single" w:sz="4" w:space="0" w:color="auto"/>
                            </w:tcBorders>
                            <w:shd w:val="clear" w:color="auto" w:fill="FFFFFF"/>
                          </w:tcPr>
                          <w:p w14:paraId="14B25E93"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19E2DE55"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2F782DCF"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30822A41" w14:textId="77777777" w:rsidR="00E37CA0" w:rsidRDefault="00E37CA0">
                            <w:pPr>
                              <w:rPr>
                                <w:sz w:val="10"/>
                                <w:szCs w:val="10"/>
                              </w:rPr>
                            </w:pPr>
                          </w:p>
                        </w:tc>
                      </w:tr>
                      <w:tr w:rsidR="00E37CA0" w14:paraId="4DE47E7C" w14:textId="77777777">
                        <w:tblPrEx>
                          <w:tblCellMar>
                            <w:top w:w="0" w:type="dxa"/>
                            <w:bottom w:w="0" w:type="dxa"/>
                          </w:tblCellMar>
                        </w:tblPrEx>
                        <w:trPr>
                          <w:trHeight w:hRule="exact" w:val="288"/>
                        </w:trPr>
                        <w:tc>
                          <w:tcPr>
                            <w:tcW w:w="8644" w:type="dxa"/>
                            <w:gridSpan w:val="5"/>
                            <w:tcBorders>
                              <w:top w:val="single" w:sz="4" w:space="0" w:color="auto"/>
                              <w:left w:val="single" w:sz="4" w:space="0" w:color="auto"/>
                              <w:right w:val="single" w:sz="4" w:space="0" w:color="auto"/>
                            </w:tcBorders>
                            <w:shd w:val="clear" w:color="auto" w:fill="FFFFFF"/>
                            <w:vAlign w:val="bottom"/>
                          </w:tcPr>
                          <w:p w14:paraId="4E4BD2D8" w14:textId="77777777" w:rsidR="00E37CA0" w:rsidRDefault="008D55B8">
                            <w:pPr>
                              <w:pStyle w:val="24"/>
                              <w:shd w:val="clear" w:color="auto" w:fill="auto"/>
                              <w:spacing w:line="240" w:lineRule="exact"/>
                              <w:ind w:firstLine="0"/>
                            </w:pPr>
                            <w:r>
                              <w:rPr>
                                <w:lang w:val="en-US" w:eastAsia="en-US" w:bidi="en-US"/>
                              </w:rPr>
                              <w:t xml:space="preserve">VIII. </w:t>
                            </w:r>
                            <w:r>
                              <w:t xml:space="preserve">Прочие виды </w:t>
                            </w:r>
                            <w:r>
                              <w:t>деятельности</w:t>
                            </w:r>
                          </w:p>
                        </w:tc>
                      </w:tr>
                      <w:tr w:rsidR="00E37CA0" w14:paraId="013313FA" w14:textId="77777777">
                        <w:tblPrEx>
                          <w:tblCellMar>
                            <w:top w:w="0" w:type="dxa"/>
                            <w:bottom w:w="0" w:type="dxa"/>
                          </w:tblCellMar>
                        </w:tblPrEx>
                        <w:trPr>
                          <w:trHeight w:hRule="exact" w:val="557"/>
                        </w:trPr>
                        <w:tc>
                          <w:tcPr>
                            <w:tcW w:w="3379" w:type="dxa"/>
                            <w:tcBorders>
                              <w:top w:val="single" w:sz="4" w:space="0" w:color="auto"/>
                              <w:left w:val="single" w:sz="4" w:space="0" w:color="auto"/>
                            </w:tcBorders>
                            <w:shd w:val="clear" w:color="auto" w:fill="FFFFFF"/>
                            <w:vAlign w:val="bottom"/>
                          </w:tcPr>
                          <w:p w14:paraId="51D548F7" w14:textId="77777777" w:rsidR="00E37CA0" w:rsidRDefault="008D55B8">
                            <w:pPr>
                              <w:pStyle w:val="24"/>
                              <w:shd w:val="clear" w:color="auto" w:fill="auto"/>
                              <w:spacing w:line="269" w:lineRule="exact"/>
                              <w:ind w:firstLine="0"/>
                            </w:pPr>
                            <w:r>
                              <w:t>18.Ходить по магазинам, выполнять другие поручения?</w:t>
                            </w:r>
                          </w:p>
                        </w:tc>
                        <w:tc>
                          <w:tcPr>
                            <w:tcW w:w="1296" w:type="dxa"/>
                            <w:tcBorders>
                              <w:top w:val="single" w:sz="4" w:space="0" w:color="auto"/>
                              <w:left w:val="single" w:sz="4" w:space="0" w:color="auto"/>
                            </w:tcBorders>
                            <w:shd w:val="clear" w:color="auto" w:fill="FFFFFF"/>
                          </w:tcPr>
                          <w:p w14:paraId="7E5D1779"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545A84CD"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2FA59274"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DF027C8" w14:textId="77777777" w:rsidR="00E37CA0" w:rsidRDefault="00E37CA0">
                            <w:pPr>
                              <w:rPr>
                                <w:sz w:val="10"/>
                                <w:szCs w:val="10"/>
                              </w:rPr>
                            </w:pPr>
                          </w:p>
                        </w:tc>
                      </w:tr>
                      <w:tr w:rsidR="00E37CA0" w14:paraId="14DCB6F7" w14:textId="77777777">
                        <w:tblPrEx>
                          <w:tblCellMar>
                            <w:top w:w="0" w:type="dxa"/>
                            <w:bottom w:w="0" w:type="dxa"/>
                          </w:tblCellMar>
                        </w:tblPrEx>
                        <w:trPr>
                          <w:trHeight w:hRule="exact" w:val="557"/>
                        </w:trPr>
                        <w:tc>
                          <w:tcPr>
                            <w:tcW w:w="3379" w:type="dxa"/>
                            <w:tcBorders>
                              <w:top w:val="single" w:sz="4" w:space="0" w:color="auto"/>
                              <w:left w:val="single" w:sz="4" w:space="0" w:color="auto"/>
                            </w:tcBorders>
                            <w:shd w:val="clear" w:color="auto" w:fill="FFFFFF"/>
                          </w:tcPr>
                          <w:p w14:paraId="1F921C17" w14:textId="77777777" w:rsidR="00E37CA0" w:rsidRDefault="008D55B8">
                            <w:pPr>
                              <w:pStyle w:val="24"/>
                              <w:shd w:val="clear" w:color="auto" w:fill="auto"/>
                              <w:spacing w:line="274" w:lineRule="exact"/>
                              <w:ind w:firstLine="0"/>
                            </w:pPr>
                            <w:r>
                              <w:t>19. Садиться и выходить из машины?</w:t>
                            </w:r>
                          </w:p>
                        </w:tc>
                        <w:tc>
                          <w:tcPr>
                            <w:tcW w:w="1296" w:type="dxa"/>
                            <w:tcBorders>
                              <w:top w:val="single" w:sz="4" w:space="0" w:color="auto"/>
                              <w:left w:val="single" w:sz="4" w:space="0" w:color="auto"/>
                            </w:tcBorders>
                            <w:shd w:val="clear" w:color="auto" w:fill="FFFFFF"/>
                          </w:tcPr>
                          <w:p w14:paraId="434C4FA9"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6198D94D"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3FD54B78"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4BD1508" w14:textId="77777777" w:rsidR="00E37CA0" w:rsidRDefault="00E37CA0">
                            <w:pPr>
                              <w:rPr>
                                <w:sz w:val="10"/>
                                <w:szCs w:val="10"/>
                              </w:rPr>
                            </w:pPr>
                          </w:p>
                        </w:tc>
                      </w:tr>
                      <w:tr w:rsidR="00E37CA0" w14:paraId="236A1302" w14:textId="77777777">
                        <w:tblPrEx>
                          <w:tblCellMar>
                            <w:top w:w="0" w:type="dxa"/>
                            <w:bottom w:w="0" w:type="dxa"/>
                          </w:tblCellMar>
                        </w:tblPrEx>
                        <w:trPr>
                          <w:trHeight w:hRule="exact" w:val="840"/>
                        </w:trPr>
                        <w:tc>
                          <w:tcPr>
                            <w:tcW w:w="3379" w:type="dxa"/>
                            <w:tcBorders>
                              <w:top w:val="single" w:sz="4" w:space="0" w:color="auto"/>
                              <w:left w:val="single" w:sz="4" w:space="0" w:color="auto"/>
                            </w:tcBorders>
                            <w:shd w:val="clear" w:color="auto" w:fill="FFFFFF"/>
                            <w:vAlign w:val="bottom"/>
                          </w:tcPr>
                          <w:p w14:paraId="7263DA4C" w14:textId="77777777" w:rsidR="00E37CA0" w:rsidRDefault="008D55B8">
                            <w:pPr>
                              <w:pStyle w:val="24"/>
                              <w:shd w:val="clear" w:color="auto" w:fill="auto"/>
                              <w:spacing w:line="278" w:lineRule="exact"/>
                              <w:ind w:firstLine="0"/>
                            </w:pPr>
                            <w:r>
                              <w:t>20. Вьшолнять работу по дому, например, пьшесосить; или в саду, во дворе?</w:t>
                            </w:r>
                          </w:p>
                        </w:tc>
                        <w:tc>
                          <w:tcPr>
                            <w:tcW w:w="1296" w:type="dxa"/>
                            <w:tcBorders>
                              <w:top w:val="single" w:sz="4" w:space="0" w:color="auto"/>
                              <w:left w:val="single" w:sz="4" w:space="0" w:color="auto"/>
                            </w:tcBorders>
                            <w:shd w:val="clear" w:color="auto" w:fill="FFFFFF"/>
                          </w:tcPr>
                          <w:p w14:paraId="7BBA9B21" w14:textId="77777777" w:rsidR="00E37CA0" w:rsidRDefault="00E37CA0">
                            <w:pPr>
                              <w:rPr>
                                <w:sz w:val="10"/>
                                <w:szCs w:val="10"/>
                              </w:rPr>
                            </w:pPr>
                          </w:p>
                        </w:tc>
                        <w:tc>
                          <w:tcPr>
                            <w:tcW w:w="1325" w:type="dxa"/>
                            <w:tcBorders>
                              <w:top w:val="single" w:sz="4" w:space="0" w:color="auto"/>
                              <w:left w:val="single" w:sz="4" w:space="0" w:color="auto"/>
                            </w:tcBorders>
                            <w:shd w:val="clear" w:color="auto" w:fill="FFFFFF"/>
                          </w:tcPr>
                          <w:p w14:paraId="40DE3534" w14:textId="77777777" w:rsidR="00E37CA0" w:rsidRDefault="00E37CA0">
                            <w:pPr>
                              <w:rPr>
                                <w:sz w:val="10"/>
                                <w:szCs w:val="10"/>
                              </w:rPr>
                            </w:pPr>
                          </w:p>
                        </w:tc>
                        <w:tc>
                          <w:tcPr>
                            <w:tcW w:w="1334" w:type="dxa"/>
                            <w:tcBorders>
                              <w:top w:val="single" w:sz="4" w:space="0" w:color="auto"/>
                              <w:left w:val="single" w:sz="4" w:space="0" w:color="auto"/>
                            </w:tcBorders>
                            <w:shd w:val="clear" w:color="auto" w:fill="FFFFFF"/>
                          </w:tcPr>
                          <w:p w14:paraId="27ABDB3E" w14:textId="77777777" w:rsidR="00E37CA0" w:rsidRDefault="00E37CA0">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7069AB7" w14:textId="77777777" w:rsidR="00E37CA0" w:rsidRDefault="00E37CA0">
                            <w:pPr>
                              <w:rPr>
                                <w:sz w:val="10"/>
                                <w:szCs w:val="10"/>
                              </w:rPr>
                            </w:pPr>
                          </w:p>
                        </w:tc>
                      </w:tr>
                      <w:tr w:rsidR="00E37CA0" w14:paraId="451251E2" w14:textId="77777777">
                        <w:tblPrEx>
                          <w:tblCellMar>
                            <w:top w:w="0" w:type="dxa"/>
                            <w:bottom w:w="0" w:type="dxa"/>
                          </w:tblCellMar>
                        </w:tblPrEx>
                        <w:trPr>
                          <w:trHeight w:hRule="exact" w:val="307"/>
                        </w:trPr>
                        <w:tc>
                          <w:tcPr>
                            <w:tcW w:w="3379" w:type="dxa"/>
                            <w:tcBorders>
                              <w:top w:val="single" w:sz="4" w:space="0" w:color="auto"/>
                            </w:tcBorders>
                            <w:shd w:val="clear" w:color="auto" w:fill="FFFFFF"/>
                            <w:vAlign w:val="bottom"/>
                          </w:tcPr>
                          <w:p w14:paraId="3767F3DE" w14:textId="77777777" w:rsidR="00E37CA0" w:rsidRDefault="008D55B8">
                            <w:pPr>
                              <w:pStyle w:val="24"/>
                              <w:shd w:val="clear" w:color="auto" w:fill="auto"/>
                              <w:spacing w:line="240" w:lineRule="exact"/>
                              <w:ind w:firstLine="0"/>
                            </w:pPr>
                            <w:r>
                              <w:t>Пожалуйста, отметьте КАКИМИ</w:t>
                            </w:r>
                          </w:p>
                        </w:tc>
                        <w:tc>
                          <w:tcPr>
                            <w:tcW w:w="2621" w:type="dxa"/>
                            <w:gridSpan w:val="2"/>
                            <w:tcBorders>
                              <w:top w:val="single" w:sz="4" w:space="0" w:color="auto"/>
                              <w:left w:val="single" w:sz="4" w:space="0" w:color="auto"/>
                            </w:tcBorders>
                            <w:shd w:val="clear" w:color="auto" w:fill="FFFFFF"/>
                            <w:vAlign w:val="bottom"/>
                          </w:tcPr>
                          <w:p w14:paraId="2A0351B5" w14:textId="77777777" w:rsidR="00E37CA0" w:rsidRDefault="008D55B8">
                            <w:pPr>
                              <w:pStyle w:val="24"/>
                              <w:shd w:val="clear" w:color="auto" w:fill="auto"/>
                              <w:spacing w:line="240" w:lineRule="exact"/>
                              <w:ind w:firstLine="0"/>
                            </w:pPr>
                            <w:r>
                              <w:t>ПРИСПОСОБЛЕНИЯМ!</w:t>
                            </w:r>
                          </w:p>
                        </w:tc>
                        <w:tc>
                          <w:tcPr>
                            <w:tcW w:w="2644" w:type="dxa"/>
                            <w:gridSpan w:val="2"/>
                            <w:tcBorders>
                              <w:top w:val="single" w:sz="4" w:space="0" w:color="auto"/>
                              <w:left w:val="single" w:sz="4" w:space="0" w:color="auto"/>
                            </w:tcBorders>
                            <w:shd w:val="clear" w:color="auto" w:fill="FFFFFF"/>
                            <w:vAlign w:val="bottom"/>
                          </w:tcPr>
                          <w:p w14:paraId="5C626039" w14:textId="77777777" w:rsidR="00E37CA0" w:rsidRDefault="008D55B8">
                            <w:pPr>
                              <w:pStyle w:val="24"/>
                              <w:shd w:val="clear" w:color="auto" w:fill="auto"/>
                              <w:spacing w:line="240" w:lineRule="exact"/>
                              <w:ind w:firstLine="0"/>
                            </w:pPr>
                            <w:r>
                              <w:rPr>
                                <w:rStyle w:val="26"/>
                                <w:lang w:val="ru-RU" w:eastAsia="ru-RU" w:bidi="ru-RU"/>
                              </w:rPr>
                              <w:t>4</w:t>
                            </w:r>
                            <w:r>
                              <w:t xml:space="preserve"> Вы обычно пользуетесь</w:t>
                            </w:r>
                          </w:p>
                        </w:tc>
                      </w:tr>
                    </w:tbl>
                    <w:p w14:paraId="6ADC2982" w14:textId="77777777" w:rsidR="00000000" w:rsidRDefault="008D55B8"/>
                  </w:txbxContent>
                </v:textbox>
                <w10:wrap type="topAndBottom" anchorx="margin"/>
              </v:shape>
            </w:pict>
          </mc:Fallback>
        </mc:AlternateContent>
      </w:r>
      <w:r>
        <w:rPr>
          <w:noProof/>
        </w:rPr>
        <mc:AlternateContent>
          <mc:Choice Requires="wps">
            <w:drawing>
              <wp:anchor distT="0" distB="0" distL="63500" distR="353695" simplePos="0" relativeHeight="377487128" behindDoc="1" locked="0" layoutInCell="1" allowOverlap="1" wp14:anchorId="51321A29" wp14:editId="3DDD53F4">
                <wp:simplePos x="0" y="0"/>
                <wp:positionH relativeFrom="margin">
                  <wp:posOffset>27305</wp:posOffset>
                </wp:positionH>
                <wp:positionV relativeFrom="paragraph">
                  <wp:posOffset>-401320</wp:posOffset>
                </wp:positionV>
                <wp:extent cx="2938145" cy="347980"/>
                <wp:effectExtent l="3810" t="3810" r="1270" b="635"/>
                <wp:wrapTopAndBottom/>
                <wp:docPr id="19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B680" w14:textId="77777777" w:rsidR="00E37CA0" w:rsidRDefault="008D55B8">
                            <w:pPr>
                              <w:pStyle w:val="ae"/>
                              <w:shd w:val="clear" w:color="auto" w:fill="auto"/>
                              <w:tabs>
                                <w:tab w:val="left" w:leader="underscore" w:pos="744"/>
                                <w:tab w:val="left" w:leader="underscore" w:pos="4570"/>
                              </w:tabs>
                              <w:spacing w:line="274" w:lineRule="exact"/>
                            </w:pPr>
                            <w:r>
                              <w:rPr>
                                <w:rStyle w:val="Exact0"/>
                              </w:rPr>
                              <w:t xml:space="preserve">выполнения перечисленных вьппе действии: </w:t>
                            </w:r>
                            <w:r>
                              <w:rPr>
                                <w:rStyle w:val="Exact0"/>
                              </w:rPr>
                              <w:tab/>
                              <w:t>Приподнятое сиденье для унитаза</w:t>
                            </w:r>
                            <w:r>
                              <w:rPr>
                                <w:rStyle w:val="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21A29" id="Text Box 100" o:spid="_x0000_s1056" type="#_x0000_t202" style="position:absolute;left:0;text-align:left;margin-left:2.15pt;margin-top:-31.6pt;width:231.35pt;height:27.4pt;z-index:-125829352;visibility:visible;mso-wrap-style:square;mso-width-percent:0;mso-height-percent:0;mso-wrap-distance-left:5pt;mso-wrap-distance-top:0;mso-wrap-distance-right:27.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" filled="f" stroked="f">
                <v:textbox style="mso-fit-shape-to-text:t" inset="0,0,0,0">
                  <w:txbxContent>
                    <w:p w14:paraId="4F89B680" w14:textId="77777777" w:rsidR="00E37CA0" w:rsidRDefault="008D55B8">
                      <w:pPr>
                        <w:pStyle w:val="ae"/>
                        <w:shd w:val="clear" w:color="auto" w:fill="auto"/>
                        <w:tabs>
                          <w:tab w:val="left" w:leader="underscore" w:pos="744"/>
                          <w:tab w:val="left" w:leader="underscore" w:pos="4570"/>
                        </w:tabs>
                        <w:spacing w:line="274" w:lineRule="exact"/>
                      </w:pPr>
                      <w:r>
                        <w:rPr>
                          <w:rStyle w:val="Exact0"/>
                        </w:rPr>
                        <w:t xml:space="preserve">выполнения перечисленных вьппе действии: </w:t>
                      </w:r>
                      <w:r>
                        <w:rPr>
                          <w:rStyle w:val="Exact0"/>
                        </w:rPr>
                        <w:tab/>
                        <w:t>Приподнятое сиденье для унитаза</w:t>
                      </w:r>
                      <w:r>
                        <w:rPr>
                          <w:rStyle w:val="Exact0"/>
                        </w:rPr>
                        <w:tab/>
                      </w:r>
                    </w:p>
                  </w:txbxContent>
                </v:textbox>
                <w10:wrap type="topAndBottom" anchorx="margin"/>
              </v:shape>
            </w:pict>
          </mc:Fallback>
        </mc:AlternateContent>
      </w:r>
      <w:r>
        <w:rPr>
          <w:noProof/>
        </w:rPr>
        <mc:AlternateContent>
          <mc:Choice Requires="wps">
            <w:drawing>
              <wp:anchor distT="0" distB="0" distL="63500" distR="353695" simplePos="0" relativeHeight="377487129" behindDoc="1" locked="0" layoutInCell="1" allowOverlap="1" wp14:anchorId="0A2273BC" wp14:editId="383D83B4">
                <wp:simplePos x="0" y="0"/>
                <wp:positionH relativeFrom="margin">
                  <wp:posOffset>3251835</wp:posOffset>
                </wp:positionH>
                <wp:positionV relativeFrom="paragraph">
                  <wp:posOffset>-219075</wp:posOffset>
                </wp:positionV>
                <wp:extent cx="2419985" cy="152400"/>
                <wp:effectExtent l="0" t="0" r="0" b="4445"/>
                <wp:wrapTopAndBottom/>
                <wp:docPr id="19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29DA" w14:textId="77777777" w:rsidR="00E37CA0" w:rsidRDefault="008D55B8">
                            <w:pPr>
                              <w:pStyle w:val="ae"/>
                              <w:shd w:val="clear" w:color="auto" w:fill="auto"/>
                              <w:spacing w:line="240" w:lineRule="exact"/>
                              <w:jc w:val="left"/>
                            </w:pPr>
                            <w:r>
                              <w:rPr>
                                <w:rStyle w:val="Exact0"/>
                              </w:rPr>
                              <w:t>Поручни для облегчения залезания/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273BC" id="Text Box 101" o:spid="_x0000_s1057" type="#_x0000_t202" style="position:absolute;left:0;text-align:left;margin-left:256.05pt;margin-top:-17.25pt;width:190.55pt;height:12pt;z-index:-125829351;visibility:visible;mso-wrap-style:square;mso-width-percent:0;mso-height-percent:0;mso-wrap-distance-left:5pt;mso-wrap-distance-top:0;mso-wrap-distance-right:27.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" filled="f" stroked="f">
                <v:textbox style="mso-fit-shape-to-text:t" inset="0,0,0,0">
                  <w:txbxContent>
                    <w:p w14:paraId="222529DA" w14:textId="77777777" w:rsidR="00E37CA0" w:rsidRDefault="008D55B8">
                      <w:pPr>
                        <w:pStyle w:val="ae"/>
                        <w:shd w:val="clear" w:color="auto" w:fill="auto"/>
                        <w:spacing w:line="240" w:lineRule="exact"/>
                        <w:jc w:val="left"/>
                      </w:pPr>
                      <w:r>
                        <w:rPr>
                          <w:rStyle w:val="Exact0"/>
                        </w:rPr>
                        <w:t>Поручни для облегчения залезания/</w:t>
                      </w:r>
                    </w:p>
                  </w:txbxContent>
                </v:textbox>
                <w10:wrap type="topAndBottom" anchorx="margin"/>
              </v:shape>
            </w:pict>
          </mc:Fallback>
        </mc:AlternateContent>
      </w:r>
      <w:r w:rsidR="008D55B8">
        <w:t>Сиденье для принятия ванны /вылезания из ванны</w:t>
      </w:r>
    </w:p>
    <w:p w14:paraId="226A0C57" w14:textId="77777777" w:rsidR="00E37CA0" w:rsidRDefault="008D55B8">
      <w:pPr>
        <w:pStyle w:val="24"/>
        <w:shd w:val="clear" w:color="auto" w:fill="auto"/>
        <w:tabs>
          <w:tab w:val="left" w:leader="underscore" w:pos="4316"/>
        </w:tabs>
        <w:spacing w:line="240" w:lineRule="exact"/>
        <w:ind w:left="860" w:firstLine="0"/>
        <w:jc w:val="both"/>
      </w:pPr>
      <w:r>
        <w:t>Захват для снятия крышек</w:t>
      </w:r>
      <w:r>
        <w:tab/>
        <w:t>Удлиняющие захваты для предметов</w:t>
      </w:r>
    </w:p>
    <w:p w14:paraId="59682FB5" w14:textId="6D8D7E0B" w:rsidR="00E37CA0" w:rsidRDefault="006C651E">
      <w:pPr>
        <w:pStyle w:val="24"/>
        <w:shd w:val="clear" w:color="auto" w:fill="auto"/>
        <w:spacing w:line="274" w:lineRule="exact"/>
        <w:ind w:firstLine="0"/>
        <w:jc w:val="both"/>
      </w:pPr>
      <w:r>
        <w:rPr>
          <w:noProof/>
        </w:rPr>
        <mc:AlternateContent>
          <mc:Choice Requires="wps">
            <w:drawing>
              <wp:anchor distT="0" distB="335280" distL="487680" distR="316865" simplePos="0" relativeHeight="377487130" behindDoc="1" locked="0" layoutInCell="1" allowOverlap="1" wp14:anchorId="66BEA8CB" wp14:editId="6CDCCC10">
                <wp:simplePos x="0" y="0"/>
                <wp:positionH relativeFrom="margin">
                  <wp:posOffset>2380615</wp:posOffset>
                </wp:positionH>
                <wp:positionV relativeFrom="paragraph">
                  <wp:posOffset>-8890</wp:posOffset>
                </wp:positionV>
                <wp:extent cx="2663825" cy="152400"/>
                <wp:effectExtent l="4445" t="0" r="0" b="635"/>
                <wp:wrapSquare wrapText="left"/>
                <wp:docPr id="19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0F472" w14:textId="77777777" w:rsidR="00E37CA0" w:rsidRDefault="008D55B8">
                            <w:pPr>
                              <w:pStyle w:val="24"/>
                              <w:shd w:val="clear" w:color="auto" w:fill="auto"/>
                              <w:spacing w:line="240" w:lineRule="exact"/>
                              <w:ind w:firstLine="0"/>
                            </w:pPr>
                            <w:r>
                              <w:rPr>
                                <w:rStyle w:val="2Exact"/>
                              </w:rPr>
                              <w:t>Удлиняющие приспособления в ванной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BEA8CB" id="Text Box 102" o:spid="_x0000_s1058" type="#_x0000_t202" style="position:absolute;left:0;text-align:left;margin-left:187.45pt;margin-top:-.7pt;width:209.75pt;height:12pt;z-index:-125829350;visibility:visible;mso-wrap-style:square;mso-width-percent:0;mso-height-percent:0;mso-wrap-distance-left:38.4pt;mso-wrap-distance-top:0;mso-wrap-distance-right:24.95pt;mso-wrap-distance-bottom:2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" filled="f" stroked="f">
                <v:textbox style="mso-fit-shape-to-text:t" inset="0,0,0,0">
                  <w:txbxContent>
                    <w:p w14:paraId="1120F472" w14:textId="77777777" w:rsidR="00E37CA0" w:rsidRDefault="008D55B8">
                      <w:pPr>
                        <w:pStyle w:val="24"/>
                        <w:shd w:val="clear" w:color="auto" w:fill="auto"/>
                        <w:spacing w:line="240" w:lineRule="exact"/>
                        <w:ind w:firstLine="0"/>
                      </w:pPr>
                      <w:r>
                        <w:rPr>
                          <w:rStyle w:val="2Exact"/>
                        </w:rPr>
                        <w:t>Удлиняющие приспособления в ванной</w:t>
                      </w:r>
                    </w:p>
                  </w:txbxContent>
                </v:textbox>
                <w10:wrap type="square" side="left" anchorx="margin"/>
              </v:shape>
            </w:pict>
          </mc:Fallback>
        </mc:AlternateContent>
      </w:r>
      <w:r>
        <w:rPr>
          <w:noProof/>
        </w:rPr>
        <mc:AlternateContent>
          <mc:Choice Requires="wps">
            <w:drawing>
              <wp:anchor distT="313690" distB="0" distL="3322320" distR="63500" simplePos="0" relativeHeight="377487131" behindDoc="1" locked="0" layoutInCell="1" allowOverlap="1" wp14:anchorId="3B5E681C" wp14:editId="7DD568C6">
                <wp:simplePos x="0" y="0"/>
                <wp:positionH relativeFrom="margin">
                  <wp:posOffset>5215255</wp:posOffset>
                </wp:positionH>
                <wp:positionV relativeFrom="paragraph">
                  <wp:posOffset>313690</wp:posOffset>
                </wp:positionV>
                <wp:extent cx="146050" cy="190500"/>
                <wp:effectExtent l="635" t="0" r="0" b="1905"/>
                <wp:wrapSquare wrapText="left"/>
                <wp:docPr id="19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2A04" w14:textId="77777777" w:rsidR="00E37CA0" w:rsidRDefault="008D55B8">
                            <w:pPr>
                              <w:pStyle w:val="220"/>
                              <w:shd w:val="clear" w:color="auto" w:fill="auto"/>
                              <w:spacing w:line="300" w:lineRule="exact"/>
                            </w:pPr>
                            <w: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E681C" id="Text Box 103" o:spid="_x0000_s1059" type="#_x0000_t202" style="position:absolute;left:0;text-align:left;margin-left:410.65pt;margin-top:24.7pt;width:11.5pt;height:15pt;z-index:-125829349;visibility:visible;mso-wrap-style:square;mso-width-percent:0;mso-height-percent:0;mso-wrap-distance-left:261.6pt;mso-wrap-distance-top:24.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" filled="f" stroked="f">
                <v:textbox style="mso-fit-shape-to-text:t" inset="0,0,0,0">
                  <w:txbxContent>
                    <w:p w14:paraId="34F62A04" w14:textId="77777777" w:rsidR="00E37CA0" w:rsidRDefault="008D55B8">
                      <w:pPr>
                        <w:pStyle w:val="220"/>
                        <w:shd w:val="clear" w:color="auto" w:fill="auto"/>
                        <w:spacing w:line="300" w:lineRule="exact"/>
                      </w:pPr>
                      <w:r>
                        <w:t>J</w:t>
                      </w:r>
                    </w:p>
                  </w:txbxContent>
                </v:textbox>
                <w10:wrap type="square" side="left" anchorx="margin"/>
              </v:shape>
            </w:pict>
          </mc:Fallback>
        </mc:AlternateContent>
      </w:r>
      <w:r w:rsidR="008D55B8">
        <w:t>ранее распечатанных банок комнате</w:t>
      </w:r>
    </w:p>
    <w:p w14:paraId="0CFB253F" w14:textId="77777777" w:rsidR="00E37CA0" w:rsidRDefault="008D55B8">
      <w:pPr>
        <w:pStyle w:val="24"/>
        <w:shd w:val="clear" w:color="auto" w:fill="auto"/>
        <w:tabs>
          <w:tab w:val="left" w:leader="underscore" w:pos="2890"/>
        </w:tabs>
        <w:spacing w:line="274" w:lineRule="exact"/>
        <w:ind w:firstLine="0"/>
        <w:jc w:val="both"/>
      </w:pPr>
      <w:r>
        <w:t>Другие: (укажите:</w:t>
      </w:r>
      <w:r>
        <w:tab/>
      </w:r>
    </w:p>
    <w:p w14:paraId="19D0AA58" w14:textId="77777777" w:rsidR="00E37CA0" w:rsidRDefault="008D55B8">
      <w:pPr>
        <w:pStyle w:val="24"/>
        <w:shd w:val="clear" w:color="auto" w:fill="auto"/>
        <w:spacing w:line="240" w:lineRule="exact"/>
        <w:ind w:firstLine="0"/>
        <w:jc w:val="both"/>
      </w:pPr>
      <w:r>
        <w:t>Пожалуйста, отметьте в какой области деятельности Вы обычно ПУЖДАЕТЕСЬ В</w:t>
      </w:r>
    </w:p>
    <w:p w14:paraId="7523BE3E" w14:textId="77777777" w:rsidR="00E37CA0" w:rsidRDefault="008D55B8">
      <w:pPr>
        <w:pStyle w:val="201"/>
        <w:shd w:val="clear" w:color="auto" w:fill="auto"/>
        <w:tabs>
          <w:tab w:val="left" w:leader="underscore" w:pos="2146"/>
        </w:tabs>
        <w:spacing w:line="80" w:lineRule="exact"/>
        <w:ind w:left="1740"/>
      </w:pPr>
      <w:r>
        <w:t xml:space="preserve">W </w:t>
      </w:r>
      <w:r>
        <w:rPr>
          <w:lang w:val="ru-RU" w:eastAsia="ru-RU" w:bidi="ru-RU"/>
        </w:rPr>
        <w:tab/>
      </w:r>
    </w:p>
    <w:p w14:paraId="77464D47" w14:textId="77777777" w:rsidR="00E37CA0" w:rsidRDefault="008D55B8">
      <w:pPr>
        <w:pStyle w:val="24"/>
        <w:shd w:val="clear" w:color="auto" w:fill="auto"/>
        <w:tabs>
          <w:tab w:val="left" w:pos="8030"/>
        </w:tabs>
        <w:spacing w:line="240" w:lineRule="exact"/>
        <w:ind w:firstLine="0"/>
        <w:jc w:val="both"/>
      </w:pPr>
      <w:r>
        <w:rPr>
          <w:rStyle w:val="2d"/>
        </w:rPr>
        <w:t>посторонней ПОМОЩИ:</w:t>
      </w:r>
      <w:r>
        <w:rPr>
          <w:rStyle w:val="2d"/>
        </w:rPr>
        <w:tab/>
        <w:t>,</w:t>
      </w:r>
    </w:p>
    <w:p w14:paraId="5F0F8744" w14:textId="77777777" w:rsidR="00E37CA0" w:rsidRDefault="008D55B8">
      <w:pPr>
        <w:pStyle w:val="24"/>
        <w:shd w:val="clear" w:color="auto" w:fill="auto"/>
        <w:tabs>
          <w:tab w:val="left" w:leader="underscore" w:pos="744"/>
          <w:tab w:val="left" w:leader="underscore" w:pos="2520"/>
        </w:tabs>
        <w:spacing w:line="269" w:lineRule="exact"/>
        <w:ind w:firstLine="0"/>
        <w:jc w:val="both"/>
      </w:pPr>
      <w:r>
        <w:tab/>
        <w:t>Гигиена</w:t>
      </w:r>
      <w:r>
        <w:tab/>
        <w:t>Сила костей и открывание предметов</w:t>
      </w:r>
    </w:p>
    <w:p w14:paraId="71C519E3" w14:textId="77777777" w:rsidR="00E37CA0" w:rsidRDefault="008D55B8">
      <w:pPr>
        <w:pStyle w:val="24"/>
        <w:shd w:val="clear" w:color="auto" w:fill="auto"/>
        <w:tabs>
          <w:tab w:val="left" w:leader="underscore" w:pos="499"/>
          <w:tab w:val="left" w:leader="underscore" w:pos="4613"/>
        </w:tabs>
        <w:spacing w:line="269" w:lineRule="exact"/>
        <w:ind w:firstLine="0"/>
        <w:jc w:val="both"/>
      </w:pPr>
      <w:r>
        <w:tab/>
      </w:r>
      <w:r>
        <w:t>Достижимый радиус действий.</w:t>
      </w:r>
      <w:r>
        <w:tab/>
        <w:t>Прочие виды деятельности вне и по</w:t>
      </w:r>
    </w:p>
    <w:p w14:paraId="317EFFAB" w14:textId="77777777" w:rsidR="00E37CA0" w:rsidRDefault="008D55B8">
      <w:pPr>
        <w:pStyle w:val="24"/>
        <w:shd w:val="clear" w:color="auto" w:fill="auto"/>
        <w:spacing w:line="269" w:lineRule="exact"/>
        <w:ind w:firstLine="0"/>
        <w:jc w:val="both"/>
      </w:pPr>
      <w:r>
        <w:t>дому</w:t>
      </w:r>
    </w:p>
    <w:p w14:paraId="702313AB" w14:textId="77777777" w:rsidR="00E37CA0" w:rsidRDefault="008D55B8">
      <w:pPr>
        <w:pStyle w:val="24"/>
        <w:shd w:val="clear" w:color="auto" w:fill="auto"/>
        <w:spacing w:line="269" w:lineRule="exact"/>
        <w:ind w:firstLine="0"/>
      </w:pPr>
      <w:r>
        <w:t>Мы также хотим узнать испытываете ли Вы боли из-за вашего заболевания. Какой силы боль Вы испытьюали'НА ПРОШЛОЙ НЕДЕЛЕ?</w:t>
      </w:r>
    </w:p>
    <w:p w14:paraId="0CB66B14" w14:textId="77777777" w:rsidR="00E37CA0" w:rsidRDefault="008D55B8">
      <w:pPr>
        <w:pStyle w:val="24"/>
        <w:shd w:val="clear" w:color="auto" w:fill="auto"/>
        <w:spacing w:line="269" w:lineRule="exact"/>
        <w:ind w:firstLine="0"/>
      </w:pPr>
      <w:r>
        <w:t xml:space="preserve">На нарисованной ниже прямой отметьте то место, которое на Ваш взгляд </w:t>
      </w:r>
      <w:r>
        <w:t>соответствует силе</w:t>
      </w:r>
    </w:p>
    <w:p w14:paraId="4D369DBB" w14:textId="77777777" w:rsidR="00E37CA0" w:rsidRDefault="008D55B8">
      <w:pPr>
        <w:pStyle w:val="24"/>
        <w:shd w:val="clear" w:color="auto" w:fill="auto"/>
        <w:spacing w:line="269" w:lineRule="exact"/>
        <w:ind w:firstLine="0"/>
      </w:pPr>
      <w:r>
        <w:t>испытываемой Вами боли, принимая во внимание, что крайняя левая точка соответствует отсутствию боли, а крайняя правая - очень сильной боли.</w:t>
      </w:r>
    </w:p>
    <w:p w14:paraId="434DE301" w14:textId="77777777" w:rsidR="00E37CA0" w:rsidRDefault="008D55B8">
      <w:pPr>
        <w:pStyle w:val="24"/>
        <w:shd w:val="clear" w:color="auto" w:fill="auto"/>
        <w:spacing w:after="203" w:line="269" w:lineRule="exact"/>
        <w:ind w:firstLine="0"/>
        <w:jc w:val="both"/>
      </w:pPr>
      <w:r>
        <w:t>БОЛЬ ОТСУТСТВУЕТ БОЛЬ КРАЙНЕ СИЛЬНАЯ</w:t>
      </w:r>
    </w:p>
    <w:p w14:paraId="1E0A6F90" w14:textId="6BD758BD" w:rsidR="00E37CA0" w:rsidRDefault="006C651E">
      <w:pPr>
        <w:pStyle w:val="211"/>
        <w:shd w:val="clear" w:color="auto" w:fill="auto"/>
        <w:spacing w:before="0" w:after="91" w:line="240" w:lineRule="exact"/>
        <w:ind w:left="6280"/>
      </w:pPr>
      <w:r>
        <w:rPr>
          <w:noProof/>
        </w:rPr>
        <mc:AlternateContent>
          <mc:Choice Requires="wps">
            <w:drawing>
              <wp:anchor distT="0" distB="0" distL="63500" distR="63500" simplePos="0" relativeHeight="377487132" behindDoc="1" locked="0" layoutInCell="1" allowOverlap="1" wp14:anchorId="2FCCD762" wp14:editId="2E78D02F">
                <wp:simplePos x="0" y="0"/>
                <wp:positionH relativeFrom="margin">
                  <wp:posOffset>27305</wp:posOffset>
                </wp:positionH>
                <wp:positionV relativeFrom="paragraph">
                  <wp:posOffset>-12065</wp:posOffset>
                </wp:positionV>
                <wp:extent cx="164465" cy="152400"/>
                <wp:effectExtent l="3810" t="0" r="3175" b="3175"/>
                <wp:wrapSquare wrapText="right"/>
                <wp:docPr id="1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92C4" w14:textId="77777777" w:rsidR="00E37CA0" w:rsidRDefault="008D55B8">
                            <w:pPr>
                              <w:pStyle w:val="24"/>
                              <w:shd w:val="clear" w:color="auto" w:fill="auto"/>
                              <w:spacing w:line="240" w:lineRule="exact"/>
                              <w:ind w:firstLine="0"/>
                            </w:pPr>
                            <w:r>
                              <w:rPr>
                                <w:rStyle w:val="2Exact"/>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CD762" id="Text Box 104" o:spid="_x0000_s1060" type="#_x0000_t202" style="position:absolute;left:0;text-align:left;margin-left:2.15pt;margin-top:-.95pt;width:12.95pt;height:12pt;z-index:-1258293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" filled="f" stroked="f">
                <v:textbox style="mso-fit-shape-to-text:t" inset="0,0,0,0">
                  <w:txbxContent>
                    <w:p w14:paraId="161692C4" w14:textId="77777777" w:rsidR="00E37CA0" w:rsidRDefault="008D55B8">
                      <w:pPr>
                        <w:pStyle w:val="24"/>
                        <w:shd w:val="clear" w:color="auto" w:fill="auto"/>
                        <w:spacing w:line="240" w:lineRule="exact"/>
                        <w:ind w:firstLine="0"/>
                      </w:pPr>
                      <w:r>
                        <w:rPr>
                          <w:rStyle w:val="2Exact"/>
                        </w:rPr>
                        <w:t>О</w:t>
                      </w:r>
                    </w:p>
                  </w:txbxContent>
                </v:textbox>
                <w10:wrap type="square" side="right" anchorx="margin"/>
              </v:shape>
            </w:pict>
          </mc:Fallback>
        </mc:AlternateContent>
      </w:r>
      <w:r w:rsidR="008D55B8">
        <w:t>100</w:t>
      </w:r>
    </w:p>
    <w:p w14:paraId="1166A4C2" w14:textId="77777777" w:rsidR="00E37CA0" w:rsidRDefault="008D55B8">
      <w:pPr>
        <w:pStyle w:val="24"/>
        <w:shd w:val="clear" w:color="auto" w:fill="auto"/>
        <w:spacing w:line="274" w:lineRule="exact"/>
        <w:ind w:firstLine="0"/>
        <w:jc w:val="both"/>
      </w:pPr>
      <w:r>
        <w:t xml:space="preserve">Ключ (интерпретация): </w:t>
      </w:r>
      <w:r>
        <w:rPr>
          <w:lang w:val="en-US" w:eastAsia="en-US" w:bidi="en-US"/>
        </w:rPr>
        <w:t xml:space="preserve">HAQ </w:t>
      </w:r>
      <w:r>
        <w:t>включает в себя 20 вопрос</w:t>
      </w:r>
      <w:r>
        <w:t>ов, относящихся к активности в повседневной жизни, сгруппированных в 8 шкал: I - одевание и уход за собой, II - вставание, III - прием пищи, IV - прогулки, V - гигиена, VI - достижимый радиус действия, VII - сила кистей, VIII - прочие виды деятельности. На</w:t>
      </w:r>
      <w:r>
        <w:t xml:space="preserve"> каждый вопрос ответы кодируются в баллах от 0 до 3: "0"- без труда, "1"- с небольшим затруднением, "2"- с большим трудом, "3"- не могу вьшолнить совсем. Максимальные ответы каждой шкалы суммируются.</w:t>
      </w:r>
      <w:r>
        <w:br w:type="page"/>
      </w:r>
    </w:p>
    <w:p w14:paraId="29CB57DB" w14:textId="77777777" w:rsidR="00E37CA0" w:rsidRDefault="008D55B8">
      <w:pPr>
        <w:pStyle w:val="24"/>
        <w:shd w:val="clear" w:color="auto" w:fill="auto"/>
        <w:spacing w:line="269" w:lineRule="exact"/>
        <w:ind w:firstLine="0"/>
        <w:jc w:val="both"/>
      </w:pPr>
      <w:r>
        <w:lastRenderedPageBreak/>
        <w:t>Значения от О до 1,0 представляют "минимальные", от 1,1</w:t>
      </w:r>
      <w:r>
        <w:t xml:space="preserve"> до 2,0 - "умеренные", от 2,1 до 3,0 - выраженные" нарушения жизнедеятельности [180].</w:t>
      </w:r>
    </w:p>
    <w:p w14:paraId="78F63AEE" w14:textId="77777777" w:rsidR="00E37CA0" w:rsidRDefault="008D55B8">
      <w:pPr>
        <w:pStyle w:val="24"/>
        <w:shd w:val="clear" w:color="auto" w:fill="auto"/>
        <w:spacing w:line="269" w:lineRule="exact"/>
        <w:ind w:firstLine="0"/>
        <w:jc w:val="both"/>
        <w:sectPr w:rsidR="00E37CA0">
          <w:type w:val="continuous"/>
          <w:pgSz w:w="11900" w:h="16840"/>
          <w:pgMar w:top="1163" w:right="823" w:bottom="1243" w:left="1553" w:header="0" w:footer="3" w:gutter="0"/>
          <w:cols w:space="720"/>
          <w:noEndnote/>
          <w:docGrid w:linePitch="360"/>
        </w:sectPr>
      </w:pPr>
      <w:r>
        <w:t xml:space="preserve">Эквивалентами </w:t>
      </w:r>
      <w:r>
        <w:rPr>
          <w:lang w:val="en-US" w:eastAsia="en-US" w:bidi="en-US"/>
        </w:rPr>
        <w:t xml:space="preserve">HAQ </w:t>
      </w:r>
      <w:r>
        <w:t xml:space="preserve">являются: "без труда'— от 0,0 до 0,49 баллов; "с небольшим трудом"= от 0,5 до 2,49 баллов; "не в состоянии выполнить" = от 2,5 </w:t>
      </w:r>
      <w:r>
        <w:t>до 3,0 баллов.</w:t>
      </w:r>
    </w:p>
    <w:p w14:paraId="193FBC84" w14:textId="297ECDB5" w:rsidR="00E37CA0" w:rsidRDefault="006C651E">
      <w:pPr>
        <w:rPr>
          <w:sz w:val="2"/>
          <w:szCs w:val="2"/>
        </w:rPr>
      </w:pPr>
      <w:r>
        <w:rPr>
          <w:noProof/>
        </w:rPr>
        <w:lastRenderedPageBreak/>
        <mc:AlternateContent>
          <mc:Choice Requires="wps">
            <w:drawing>
              <wp:inline distT="0" distB="0" distL="0" distR="0" wp14:anchorId="606FA2F1" wp14:editId="2B8F09FC">
                <wp:extent cx="10693400" cy="223520"/>
                <wp:effectExtent l="0" t="1905" r="3175" b="3175"/>
                <wp:docPr id="18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799B" w14:textId="77777777" w:rsidR="00E37CA0" w:rsidRDefault="00E37CA0"/>
                        </w:txbxContent>
                      </wps:txbx>
                      <wps:bodyPr rot="0" vert="horz" wrap="square" lIns="0" tIns="0" rIns="0" bIns="0" anchor="t" anchorCtr="0" upright="1">
                        <a:noAutofit/>
                      </wps:bodyPr>
                    </wps:wsp>
                  </a:graphicData>
                </a:graphic>
              </wp:inline>
            </w:drawing>
          </mc:Choice>
          <mc:Fallback>
            <w:pict>
              <v:shape w14:anchorId="606FA2F1" id="Text Box 238" o:spid="_x0000_s1061" type="#_x0000_t202" style="width:842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" filled="f" stroked="f">
                <v:textbox inset="0,0,0,0">
                  <w:txbxContent>
                    <w:p w14:paraId="29A3799B" w14:textId="77777777" w:rsidR="00E37CA0" w:rsidRDefault="00E37CA0"/>
                  </w:txbxContent>
                </v:textbox>
                <w10:anchorlock/>
              </v:shape>
            </w:pict>
          </mc:Fallback>
        </mc:AlternateContent>
      </w:r>
      <w:r w:rsidR="008D55B8">
        <w:t xml:space="preserve"> </w:t>
      </w:r>
    </w:p>
    <w:p w14:paraId="3D2FD7C4" w14:textId="77777777" w:rsidR="00E37CA0" w:rsidRDefault="00E37CA0">
      <w:pPr>
        <w:rPr>
          <w:sz w:val="2"/>
          <w:szCs w:val="2"/>
        </w:rPr>
        <w:sectPr w:rsidR="00E37CA0">
          <w:headerReference w:type="even" r:id="rId78"/>
          <w:headerReference w:type="default" r:id="rId79"/>
          <w:footerReference w:type="even" r:id="rId80"/>
          <w:footerReference w:type="default" r:id="rId81"/>
          <w:headerReference w:type="first" r:id="rId82"/>
          <w:pgSz w:w="16840" w:h="11900" w:orient="landscape"/>
          <w:pgMar w:top="1383" w:right="0" w:bottom="1383" w:left="0" w:header="0" w:footer="3" w:gutter="0"/>
          <w:cols w:space="720"/>
          <w:noEndnote/>
          <w:titlePg/>
          <w:docGrid w:linePitch="360"/>
        </w:sectPr>
      </w:pPr>
    </w:p>
    <w:p w14:paraId="6F753C70" w14:textId="77777777" w:rsidR="00E37CA0" w:rsidRDefault="008D55B8">
      <w:pPr>
        <w:pStyle w:val="102"/>
        <w:framePr w:w="8419" w:h="1291" w:wrap="none" w:vAnchor="text" w:hAnchor="margin" w:x="2" w:y="707"/>
        <w:shd w:val="clear" w:color="auto" w:fill="auto"/>
      </w:pPr>
      <w:r>
        <w:rPr>
          <w:rStyle w:val="10Exact0"/>
          <w:b/>
          <w:bCs/>
        </w:rPr>
        <w:t>Стандартные (синтетические) базисные противовоспалительные препараты</w:t>
      </w:r>
    </w:p>
    <w:p w14:paraId="7F9C8467" w14:textId="77777777" w:rsidR="00E37CA0" w:rsidRDefault="008D55B8">
      <w:pPr>
        <w:pStyle w:val="24"/>
        <w:framePr w:w="8419" w:h="1291" w:wrap="none" w:vAnchor="text" w:hAnchor="margin" w:x="2" w:y="707"/>
        <w:shd w:val="clear" w:color="auto" w:fill="auto"/>
        <w:spacing w:line="408" w:lineRule="exact"/>
        <w:ind w:firstLine="0"/>
        <w:jc w:val="both"/>
      </w:pPr>
      <w:r>
        <w:rPr>
          <w:rStyle w:val="2Exact"/>
        </w:rPr>
        <w:t>Аналоги фолиевой кислоты</w:t>
      </w:r>
    </w:p>
    <w:p w14:paraId="32905D07" w14:textId="77777777" w:rsidR="00E37CA0" w:rsidRDefault="008D55B8">
      <w:pPr>
        <w:pStyle w:val="24"/>
        <w:framePr w:w="8419" w:h="1291" w:wrap="none" w:vAnchor="text" w:hAnchor="margin" w:x="2" w:y="707"/>
        <w:shd w:val="clear" w:color="auto" w:fill="auto"/>
        <w:tabs>
          <w:tab w:val="left" w:pos="1805"/>
          <w:tab w:val="left" w:pos="4498"/>
        </w:tabs>
        <w:spacing w:line="408" w:lineRule="exact"/>
        <w:ind w:firstLine="0"/>
        <w:jc w:val="both"/>
      </w:pPr>
      <w:r>
        <w:rPr>
          <w:rStyle w:val="2Exact"/>
        </w:rPr>
        <w:t>МТ**</w:t>
      </w:r>
      <w:r>
        <w:rPr>
          <w:rStyle w:val="2Exact"/>
        </w:rPr>
        <w:tab/>
        <w:t>Дегилрофолат</w:t>
      </w:r>
      <w:r>
        <w:rPr>
          <w:rStyle w:val="2Exact"/>
        </w:rPr>
        <w:tab/>
        <w:t>Синтетическая</w:t>
      </w:r>
    </w:p>
    <w:p w14:paraId="674DA7E3" w14:textId="77777777" w:rsidR="00E37CA0" w:rsidRDefault="008D55B8">
      <w:pPr>
        <w:pStyle w:val="24"/>
        <w:framePr w:w="10445" w:h="2222" w:wrap="none" w:vAnchor="text" w:hAnchor="margin" w:x="11" w:y="1937"/>
        <w:shd w:val="clear" w:color="auto" w:fill="auto"/>
        <w:spacing w:line="269" w:lineRule="exact"/>
        <w:ind w:left="1880" w:hanging="1880"/>
      </w:pPr>
      <w:r>
        <w:rPr>
          <w:rStyle w:val="2Exact"/>
        </w:rPr>
        <w:t>(10-25 мг/нед) редуктаза и другие фолат-зависимые ферменты</w:t>
      </w:r>
    </w:p>
    <w:p w14:paraId="292EA135" w14:textId="77777777" w:rsidR="00E37CA0" w:rsidRDefault="008D55B8">
      <w:pPr>
        <w:pStyle w:val="24"/>
        <w:framePr w:w="10445" w:h="2222" w:wrap="none" w:vAnchor="text" w:hAnchor="margin" w:x="11" w:y="1937"/>
        <w:shd w:val="clear" w:color="auto" w:fill="auto"/>
        <w:spacing w:line="269" w:lineRule="exact"/>
        <w:ind w:left="1880" w:hanging="1880"/>
      </w:pPr>
      <w:r>
        <w:rPr>
          <w:rStyle w:val="2Exact"/>
        </w:rPr>
        <w:t>Кишечные противовоспалительные пре</w:t>
      </w:r>
      <w:r>
        <w:rPr>
          <w:rStyle w:val="2Exact"/>
        </w:rPr>
        <w:t>параты аминосалициловая кислота и аналогичные препараты</w:t>
      </w:r>
    </w:p>
    <w:p w14:paraId="7CEB3DC0" w14:textId="77777777" w:rsidR="00E37CA0" w:rsidRDefault="008D55B8">
      <w:pPr>
        <w:pStyle w:val="24"/>
        <w:framePr w:w="10445" w:h="2222" w:wrap="none" w:vAnchor="text" w:hAnchor="margin" w:x="11" w:y="1937"/>
        <w:shd w:val="clear" w:color="auto" w:fill="auto"/>
        <w:tabs>
          <w:tab w:val="left" w:pos="4483"/>
          <w:tab w:val="left" w:pos="6403"/>
        </w:tabs>
        <w:spacing w:line="269" w:lineRule="exact"/>
        <w:ind w:firstLine="0"/>
        <w:jc w:val="both"/>
      </w:pPr>
      <w:r>
        <w:rPr>
          <w:rStyle w:val="2Exact"/>
        </w:rPr>
        <w:t>СУЛЬФ** (2-3 Неясно</w:t>
      </w:r>
      <w:r>
        <w:rPr>
          <w:rStyle w:val="2Exact"/>
        </w:rPr>
        <w:tab/>
        <w:t>Синтетическая</w:t>
      </w:r>
      <w:r>
        <w:rPr>
          <w:rStyle w:val="2Exact"/>
        </w:rPr>
        <w:tab/>
        <w:t>Кожные реакции</w:t>
      </w:r>
    </w:p>
    <w:p w14:paraId="67ACE43C" w14:textId="77777777" w:rsidR="00E37CA0" w:rsidRDefault="008D55B8">
      <w:pPr>
        <w:pStyle w:val="24"/>
        <w:framePr w:w="10445" w:h="2222" w:wrap="none" w:vAnchor="text" w:hAnchor="margin" w:x="11" w:y="1937"/>
        <w:shd w:val="clear" w:color="auto" w:fill="auto"/>
        <w:tabs>
          <w:tab w:val="left" w:pos="4483"/>
          <w:tab w:val="left" w:pos="6403"/>
        </w:tabs>
        <w:spacing w:line="269" w:lineRule="exact"/>
        <w:ind w:firstLine="0"/>
        <w:jc w:val="both"/>
      </w:pPr>
      <w:r>
        <w:rPr>
          <w:rStyle w:val="2Exact"/>
        </w:rPr>
        <w:t>г/день)</w:t>
      </w:r>
      <w:r>
        <w:rPr>
          <w:rStyle w:val="2Exact"/>
        </w:rPr>
        <w:tab/>
        <w:t>молекула</w:t>
      </w:r>
      <w:r>
        <w:rPr>
          <w:rStyle w:val="2Exact"/>
        </w:rPr>
        <w:tab/>
        <w:t>гиперчувствительности, тошнота,</w:t>
      </w:r>
    </w:p>
    <w:p w14:paraId="6EBCCACE" w14:textId="77777777" w:rsidR="00E37CA0" w:rsidRDefault="008D55B8">
      <w:pPr>
        <w:pStyle w:val="24"/>
        <w:framePr w:w="10445" w:h="2222" w:wrap="none" w:vAnchor="text" w:hAnchor="margin" w:x="11" w:y="1937"/>
        <w:shd w:val="clear" w:color="auto" w:fill="auto"/>
        <w:spacing w:line="269" w:lineRule="exact"/>
        <w:ind w:left="6540" w:firstLine="0"/>
      </w:pPr>
      <w:r>
        <w:rPr>
          <w:rStyle w:val="2Exact"/>
        </w:rPr>
        <w:t>рвота, диарея, агранулоцитоз, азоспермия, лекарственная волчанка</w:t>
      </w:r>
    </w:p>
    <w:p w14:paraId="5BBD2816" w14:textId="77777777" w:rsidR="00E37CA0" w:rsidRDefault="008D55B8">
      <w:pPr>
        <w:pStyle w:val="24"/>
        <w:framePr w:w="2755" w:h="884" w:wrap="none" w:vAnchor="text" w:hAnchor="margin" w:x="20" w:y="4107"/>
        <w:shd w:val="clear" w:color="auto" w:fill="auto"/>
        <w:spacing w:line="274" w:lineRule="exact"/>
        <w:ind w:firstLine="0"/>
      </w:pPr>
      <w:r>
        <w:rPr>
          <w:rStyle w:val="2Exact"/>
        </w:rPr>
        <w:t xml:space="preserve">Проти вомаляри й н ые ГХ** </w:t>
      </w:r>
      <w:r>
        <w:rPr>
          <w:rStyle w:val="2Exact"/>
        </w:rPr>
        <w:t>(200-400 Неясно мг/день)</w:t>
      </w:r>
    </w:p>
    <w:p w14:paraId="02B7B986" w14:textId="77777777" w:rsidR="00E37CA0" w:rsidRDefault="008D55B8">
      <w:pPr>
        <w:pStyle w:val="102"/>
        <w:framePr w:w="3898" w:h="1056" w:wrap="none" w:vAnchor="text" w:hAnchor="margin" w:x="20" w:y="6249"/>
        <w:shd w:val="clear" w:color="auto" w:fill="auto"/>
        <w:spacing w:line="326" w:lineRule="exact"/>
        <w:jc w:val="left"/>
      </w:pPr>
      <w:r>
        <w:rPr>
          <w:rStyle w:val="10Exact0"/>
          <w:b/>
          <w:bCs/>
        </w:rPr>
        <w:t>Селективные иммунодепрессанты</w:t>
      </w:r>
    </w:p>
    <w:p w14:paraId="5D5501E0" w14:textId="77777777" w:rsidR="00E37CA0" w:rsidRDefault="008D55B8">
      <w:pPr>
        <w:pStyle w:val="24"/>
        <w:framePr w:w="3898" w:h="1056" w:wrap="none" w:vAnchor="text" w:hAnchor="margin" w:x="20" w:y="6249"/>
        <w:shd w:val="clear" w:color="auto" w:fill="auto"/>
        <w:spacing w:line="326" w:lineRule="exact"/>
        <w:ind w:firstLine="0"/>
      </w:pPr>
      <w:r>
        <w:rPr>
          <w:rStyle w:val="2Exact"/>
        </w:rPr>
        <w:t>Лефлуномид** Дегидрооротат- (20 мг/день) дегидрогеназа</w:t>
      </w:r>
    </w:p>
    <w:p w14:paraId="2135D10F" w14:textId="24ACDB0B" w:rsidR="00E37CA0" w:rsidRDefault="006C651E">
      <w:pPr>
        <w:spacing w:line="360" w:lineRule="exact"/>
      </w:pPr>
      <w:r>
        <w:rPr>
          <w:noProof/>
        </w:rPr>
        <mc:AlternateContent>
          <mc:Choice Requires="wps">
            <w:drawing>
              <wp:anchor distT="0" distB="0" distL="63500" distR="63500" simplePos="0" relativeHeight="251657745" behindDoc="0" locked="0" layoutInCell="1" allowOverlap="1" wp14:anchorId="41B2D0C9" wp14:editId="0F5756E2">
                <wp:simplePos x="0" y="0"/>
                <wp:positionH relativeFrom="margin">
                  <wp:posOffset>6350</wp:posOffset>
                </wp:positionH>
                <wp:positionV relativeFrom="paragraph">
                  <wp:posOffset>1270</wp:posOffset>
                </wp:positionV>
                <wp:extent cx="2261870" cy="152400"/>
                <wp:effectExtent l="635" t="1270" r="4445" b="0"/>
                <wp:wrapNone/>
                <wp:docPr id="18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DF3C" w14:textId="77777777" w:rsidR="00E37CA0" w:rsidRDefault="008D55B8">
                            <w:pPr>
                              <w:pStyle w:val="102"/>
                              <w:shd w:val="clear" w:color="auto" w:fill="auto"/>
                              <w:spacing w:line="240" w:lineRule="exact"/>
                              <w:jc w:val="left"/>
                            </w:pPr>
                            <w:r>
                              <w:rPr>
                                <w:rStyle w:val="10Exact0"/>
                                <w:b/>
                                <w:bCs/>
                              </w:rPr>
                              <w:t>Препараты Молекулярная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B2D0C9" id="Text Box 111" o:spid="_x0000_s1062" type="#_x0000_t202" style="position:absolute;margin-left:.5pt;margin-top:.1pt;width:178.1pt;height:12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" filled="f" stroked="f">
                <v:textbox style="mso-fit-shape-to-text:t" inset="0,0,0,0">
                  <w:txbxContent>
                    <w:p w14:paraId="78DADF3C" w14:textId="77777777" w:rsidR="00E37CA0" w:rsidRDefault="008D55B8">
                      <w:pPr>
                        <w:pStyle w:val="102"/>
                        <w:shd w:val="clear" w:color="auto" w:fill="auto"/>
                        <w:spacing w:line="240" w:lineRule="exact"/>
                        <w:jc w:val="left"/>
                      </w:pPr>
                      <w:r>
                        <w:rPr>
                          <w:rStyle w:val="10Exact0"/>
                          <w:b/>
                          <w:bCs/>
                        </w:rPr>
                        <w:t>Препараты Молекулярная</w:t>
                      </w:r>
                    </w:p>
                  </w:txbxContent>
                </v:textbox>
                <w10:wrap anchorx="margin"/>
              </v:shape>
            </w:pict>
          </mc:Fallback>
        </mc:AlternateContent>
      </w:r>
      <w:r>
        <w:rPr>
          <w:noProof/>
        </w:rPr>
        <mc:AlternateContent>
          <mc:Choice Requires="wps">
            <w:drawing>
              <wp:anchor distT="0" distB="0" distL="63500" distR="63500" simplePos="0" relativeHeight="251657746" behindDoc="0" locked="0" layoutInCell="1" allowOverlap="1" wp14:anchorId="040075C1" wp14:editId="2C4F3E0E">
                <wp:simplePos x="0" y="0"/>
                <wp:positionH relativeFrom="margin">
                  <wp:posOffset>1151890</wp:posOffset>
                </wp:positionH>
                <wp:positionV relativeFrom="paragraph">
                  <wp:posOffset>286385</wp:posOffset>
                </wp:positionV>
                <wp:extent cx="646430" cy="152400"/>
                <wp:effectExtent l="3175" t="635" r="0" b="0"/>
                <wp:wrapNone/>
                <wp:docPr id="18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B57A" w14:textId="77777777" w:rsidR="00E37CA0" w:rsidRDefault="008D55B8">
                            <w:pPr>
                              <w:pStyle w:val="102"/>
                              <w:shd w:val="clear" w:color="auto" w:fill="auto"/>
                              <w:spacing w:line="240" w:lineRule="exact"/>
                              <w:jc w:val="left"/>
                            </w:pPr>
                            <w:r>
                              <w:rPr>
                                <w:rStyle w:val="10Exact0"/>
                                <w:b/>
                                <w:bCs/>
                              </w:rPr>
                              <w:t>мишень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075C1" id="Text Box 112" o:spid="_x0000_s1063" type="#_x0000_t202" style="position:absolute;margin-left:90.7pt;margin-top:22.55pt;width:50.9pt;height:12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" filled="f" stroked="f">
                <v:textbox style="mso-fit-shape-to-text:t" inset="0,0,0,0">
                  <w:txbxContent>
                    <w:p w14:paraId="10A4B57A" w14:textId="77777777" w:rsidR="00E37CA0" w:rsidRDefault="008D55B8">
                      <w:pPr>
                        <w:pStyle w:val="102"/>
                        <w:shd w:val="clear" w:color="auto" w:fill="auto"/>
                        <w:spacing w:line="240" w:lineRule="exact"/>
                        <w:jc w:val="left"/>
                      </w:pPr>
                      <w:r>
                        <w:rPr>
                          <w:rStyle w:val="10Exact0"/>
                          <w:b/>
                          <w:bCs/>
                        </w:rPr>
                        <w:t>мишень</w:t>
                      </w:r>
                    </w:p>
                  </w:txbxContent>
                </v:textbox>
                <w10:wrap anchorx="margin"/>
              </v:shape>
            </w:pict>
          </mc:Fallback>
        </mc:AlternateContent>
      </w:r>
      <w:r>
        <w:rPr>
          <w:noProof/>
        </w:rPr>
        <mc:AlternateContent>
          <mc:Choice Requires="wps">
            <w:drawing>
              <wp:anchor distT="0" distB="0" distL="63500" distR="63500" simplePos="0" relativeHeight="251657747" behindDoc="0" locked="0" layoutInCell="1" allowOverlap="1" wp14:anchorId="20B23293" wp14:editId="502C8133">
                <wp:simplePos x="0" y="0"/>
                <wp:positionH relativeFrom="margin">
                  <wp:posOffset>2858770</wp:posOffset>
                </wp:positionH>
                <wp:positionV relativeFrom="paragraph">
                  <wp:posOffset>1270</wp:posOffset>
                </wp:positionV>
                <wp:extent cx="4876800" cy="542290"/>
                <wp:effectExtent l="0" t="1270" r="4445" b="0"/>
                <wp:wrapNone/>
                <wp:docPr id="18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D3FD1" w14:textId="77777777" w:rsidR="00E37CA0" w:rsidRDefault="008D55B8">
                            <w:pPr>
                              <w:pStyle w:val="102"/>
                              <w:shd w:val="clear" w:color="auto" w:fill="auto"/>
                              <w:tabs>
                                <w:tab w:val="left" w:pos="1963"/>
                              </w:tabs>
                              <w:spacing w:line="427" w:lineRule="exact"/>
                            </w:pPr>
                            <w:r>
                              <w:rPr>
                                <w:rStyle w:val="10Exact0"/>
                                <w:b/>
                                <w:bCs/>
                              </w:rPr>
                              <w:t>Структура</w:t>
                            </w:r>
                            <w:r>
                              <w:rPr>
                                <w:rStyle w:val="10Exact0"/>
                                <w:b/>
                                <w:bCs/>
                              </w:rPr>
                              <w:tab/>
                              <w:t>Нежелательные лекарственные Комментарии</w:t>
                            </w:r>
                          </w:p>
                          <w:p w14:paraId="1FC61A9B" w14:textId="77777777" w:rsidR="00E37CA0" w:rsidRDefault="008D55B8">
                            <w:pPr>
                              <w:pStyle w:val="102"/>
                              <w:shd w:val="clear" w:color="auto" w:fill="auto"/>
                              <w:spacing w:line="427" w:lineRule="exact"/>
                              <w:ind w:left="2040"/>
                              <w:jc w:val="left"/>
                            </w:pPr>
                            <w:r>
                              <w:rPr>
                                <w:rStyle w:val="10Exact0"/>
                                <w:b/>
                                <w:bCs/>
                              </w:rPr>
                              <w:t>реакции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B23293" id="Text Box 113" o:spid="_x0000_s1064" type="#_x0000_t202" style="position:absolute;margin-left:225.1pt;margin-top:.1pt;width:384pt;height:42.7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" filled="f" stroked="f">
                <v:textbox style="mso-fit-shape-to-text:t" inset="0,0,0,0">
                  <w:txbxContent>
                    <w:p w14:paraId="433D3FD1" w14:textId="77777777" w:rsidR="00E37CA0" w:rsidRDefault="008D55B8">
                      <w:pPr>
                        <w:pStyle w:val="102"/>
                        <w:shd w:val="clear" w:color="auto" w:fill="auto"/>
                        <w:tabs>
                          <w:tab w:val="left" w:pos="1963"/>
                        </w:tabs>
                        <w:spacing w:line="427" w:lineRule="exact"/>
                      </w:pPr>
                      <w:r>
                        <w:rPr>
                          <w:rStyle w:val="10Exact0"/>
                          <w:b/>
                          <w:bCs/>
                        </w:rPr>
                        <w:t>Структура</w:t>
                      </w:r>
                      <w:r>
                        <w:rPr>
                          <w:rStyle w:val="10Exact0"/>
                          <w:b/>
                          <w:bCs/>
                        </w:rPr>
                        <w:tab/>
                        <w:t>Нежелательные лекарственные Комментарии</w:t>
                      </w:r>
                    </w:p>
                    <w:p w14:paraId="1FC61A9B" w14:textId="77777777" w:rsidR="00E37CA0" w:rsidRDefault="008D55B8">
                      <w:pPr>
                        <w:pStyle w:val="102"/>
                        <w:shd w:val="clear" w:color="auto" w:fill="auto"/>
                        <w:spacing w:line="427" w:lineRule="exact"/>
                        <w:ind w:left="2040"/>
                        <w:jc w:val="left"/>
                      </w:pPr>
                      <w:r>
                        <w:rPr>
                          <w:rStyle w:val="10Exact0"/>
                          <w:b/>
                          <w:bCs/>
                        </w:rPr>
                        <w:t>реакции</w:t>
                      </w:r>
                    </w:p>
                  </w:txbxContent>
                </v:textbox>
                <w10:wrap anchorx="margin"/>
              </v:shape>
            </w:pict>
          </mc:Fallback>
        </mc:AlternateContent>
      </w:r>
      <w:r>
        <w:rPr>
          <w:noProof/>
        </w:rPr>
        <mc:AlternateContent>
          <mc:Choice Requires="wps">
            <w:drawing>
              <wp:anchor distT="0" distB="0" distL="63500" distR="63500" simplePos="0" relativeHeight="251657748" behindDoc="0" locked="0" layoutInCell="1" allowOverlap="1" wp14:anchorId="6F4AF37D" wp14:editId="4A746961">
                <wp:simplePos x="0" y="0"/>
                <wp:positionH relativeFrom="margin">
                  <wp:posOffset>6693535</wp:posOffset>
                </wp:positionH>
                <wp:positionV relativeFrom="paragraph">
                  <wp:posOffset>1036320</wp:posOffset>
                </wp:positionV>
                <wp:extent cx="1774190" cy="152400"/>
                <wp:effectExtent l="1270" t="0" r="0" b="1905"/>
                <wp:wrapNone/>
                <wp:docPr id="18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337D" w14:textId="77777777" w:rsidR="00E37CA0" w:rsidRDefault="008D55B8">
                            <w:pPr>
                              <w:pStyle w:val="24"/>
                              <w:shd w:val="clear" w:color="auto" w:fill="auto"/>
                              <w:spacing w:line="240" w:lineRule="exact"/>
                              <w:ind w:firstLine="0"/>
                            </w:pPr>
                            <w:r>
                              <w:rPr>
                                <w:rStyle w:val="2Exact"/>
                              </w:rPr>
                              <w:t>Препарат «первой линии»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AF37D" id="Text Box 114" o:spid="_x0000_s1065" type="#_x0000_t202" style="position:absolute;margin-left:527.05pt;margin-top:81.6pt;width:139.7pt;height:12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" filled="f" stroked="f">
                <v:textbox style="mso-fit-shape-to-text:t" inset="0,0,0,0">
                  <w:txbxContent>
                    <w:p w14:paraId="68EE337D" w14:textId="77777777" w:rsidR="00E37CA0" w:rsidRDefault="008D55B8">
                      <w:pPr>
                        <w:pStyle w:val="24"/>
                        <w:shd w:val="clear" w:color="auto" w:fill="auto"/>
                        <w:spacing w:line="240" w:lineRule="exact"/>
                        <w:ind w:firstLine="0"/>
                      </w:pPr>
                      <w:r>
                        <w:rPr>
                          <w:rStyle w:val="2Exact"/>
                        </w:rPr>
                        <w:t>Препарат «первой линии»</w:t>
                      </w:r>
                    </w:p>
                  </w:txbxContent>
                </v:textbox>
                <w10:wrap anchorx="margin"/>
              </v:shape>
            </w:pict>
          </mc:Fallback>
        </mc:AlternateContent>
      </w:r>
      <w:r>
        <w:rPr>
          <w:noProof/>
        </w:rPr>
        <mc:AlternateContent>
          <mc:Choice Requires="wps">
            <w:drawing>
              <wp:anchor distT="0" distB="0" distL="63500" distR="63500" simplePos="0" relativeHeight="251657749" behindDoc="0" locked="0" layoutInCell="1" allowOverlap="1" wp14:anchorId="296BE431" wp14:editId="5E4109C7">
                <wp:simplePos x="0" y="0"/>
                <wp:positionH relativeFrom="margin">
                  <wp:posOffset>4145280</wp:posOffset>
                </wp:positionH>
                <wp:positionV relativeFrom="paragraph">
                  <wp:posOffset>1046480</wp:posOffset>
                </wp:positionV>
                <wp:extent cx="2475230" cy="695960"/>
                <wp:effectExtent l="0" t="0" r="0" b="635"/>
                <wp:wrapNone/>
                <wp:docPr id="18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C2503" w14:textId="77777777" w:rsidR="00E37CA0" w:rsidRDefault="008D55B8">
                            <w:pPr>
                              <w:pStyle w:val="24"/>
                              <w:shd w:val="clear" w:color="auto" w:fill="auto"/>
                              <w:spacing w:line="274" w:lineRule="exact"/>
                              <w:ind w:firstLine="0"/>
                            </w:pPr>
                            <w:r>
                              <w:rPr>
                                <w:rStyle w:val="2Exact"/>
                              </w:rPr>
                              <w:t xml:space="preserve">Тошнота, </w:t>
                            </w:r>
                            <w:r>
                              <w:rPr>
                                <w:rStyle w:val="2Exact"/>
                              </w:rPr>
                              <w:t>рвота, стоматит, повышение печеночных ферментов, супрессия кроветворения, пневмонит (очень редко)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BE431" id="Text Box 115" o:spid="_x0000_s1066" type="#_x0000_t202" style="position:absolute;margin-left:326.4pt;margin-top:82.4pt;width:194.9pt;height:54.8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" filled="f" stroked="f">
                <v:textbox style="mso-fit-shape-to-text:t" inset="0,0,0,0">
                  <w:txbxContent>
                    <w:p w14:paraId="72BC2503" w14:textId="77777777" w:rsidR="00E37CA0" w:rsidRDefault="008D55B8">
                      <w:pPr>
                        <w:pStyle w:val="24"/>
                        <w:shd w:val="clear" w:color="auto" w:fill="auto"/>
                        <w:spacing w:line="274" w:lineRule="exact"/>
                        <w:ind w:firstLine="0"/>
                      </w:pPr>
                      <w:r>
                        <w:rPr>
                          <w:rStyle w:val="2Exact"/>
                        </w:rPr>
                        <w:t xml:space="preserve">Тошнота, </w:t>
                      </w:r>
                      <w:r>
                        <w:rPr>
                          <w:rStyle w:val="2Exact"/>
                        </w:rPr>
                        <w:t>рвота, стоматит, повышение печеночных ферментов, супрессия кроветворения, пневмонит (очень редко)</w:t>
                      </w:r>
                    </w:p>
                  </w:txbxContent>
                </v:textbox>
                <w10:wrap anchorx="margin"/>
              </v:shape>
            </w:pict>
          </mc:Fallback>
        </mc:AlternateContent>
      </w:r>
      <w:r>
        <w:rPr>
          <w:noProof/>
        </w:rPr>
        <mc:AlternateContent>
          <mc:Choice Requires="wps">
            <w:drawing>
              <wp:anchor distT="0" distB="0" distL="63500" distR="63500" simplePos="0" relativeHeight="251657750" behindDoc="0" locked="0" layoutInCell="1" allowOverlap="1" wp14:anchorId="2B1E074A" wp14:editId="5B2408BF">
                <wp:simplePos x="0" y="0"/>
                <wp:positionH relativeFrom="margin">
                  <wp:posOffset>2858770</wp:posOffset>
                </wp:positionH>
                <wp:positionV relativeFrom="paragraph">
                  <wp:posOffset>1231265</wp:posOffset>
                </wp:positionV>
                <wp:extent cx="701040" cy="152400"/>
                <wp:effectExtent l="0" t="2540" r="0" b="0"/>
                <wp:wrapNone/>
                <wp:docPr id="18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51CB" w14:textId="77777777" w:rsidR="00E37CA0" w:rsidRDefault="008D55B8">
                            <w:pPr>
                              <w:pStyle w:val="24"/>
                              <w:shd w:val="clear" w:color="auto" w:fill="auto"/>
                              <w:spacing w:line="240" w:lineRule="exact"/>
                              <w:ind w:firstLine="0"/>
                            </w:pPr>
                            <w:r>
                              <w:rPr>
                                <w:rStyle w:val="2Exact"/>
                              </w:rPr>
                              <w:t>молекула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E074A" id="Text Box 116" o:spid="_x0000_s1067" type="#_x0000_t202" style="position:absolute;margin-left:225.1pt;margin-top:96.95pt;width:55.2pt;height:12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" filled="f" stroked="f">
                <v:textbox style="mso-fit-shape-to-text:t" inset="0,0,0,0">
                  <w:txbxContent>
                    <w:p w14:paraId="04CC51CB" w14:textId="77777777" w:rsidR="00E37CA0" w:rsidRDefault="008D55B8">
                      <w:pPr>
                        <w:pStyle w:val="24"/>
                        <w:shd w:val="clear" w:color="auto" w:fill="auto"/>
                        <w:spacing w:line="240" w:lineRule="exact"/>
                        <w:ind w:firstLine="0"/>
                      </w:pPr>
                      <w:r>
                        <w:rPr>
                          <w:rStyle w:val="2Exact"/>
                        </w:rPr>
                        <w:t>молекула</w:t>
                      </w:r>
                    </w:p>
                  </w:txbxContent>
                </v:textbox>
                <w10:wrap anchorx="margin"/>
              </v:shape>
            </w:pict>
          </mc:Fallback>
        </mc:AlternateContent>
      </w:r>
      <w:r>
        <w:rPr>
          <w:noProof/>
        </w:rPr>
        <mc:AlternateContent>
          <mc:Choice Requires="wps">
            <w:drawing>
              <wp:anchor distT="0" distB="0" distL="63500" distR="63500" simplePos="0" relativeHeight="251657751" behindDoc="0" locked="0" layoutInCell="1" allowOverlap="1" wp14:anchorId="3A0A7368" wp14:editId="2E099AEF">
                <wp:simplePos x="0" y="0"/>
                <wp:positionH relativeFrom="margin">
                  <wp:posOffset>2858770</wp:posOffset>
                </wp:positionH>
                <wp:positionV relativeFrom="paragraph">
                  <wp:posOffset>2795270</wp:posOffset>
                </wp:positionV>
                <wp:extent cx="1060450" cy="304800"/>
                <wp:effectExtent l="0" t="4445" r="1270" b="0"/>
                <wp:wrapNone/>
                <wp:docPr id="18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41BF" w14:textId="77777777" w:rsidR="00E37CA0" w:rsidRDefault="008D55B8">
                            <w:pPr>
                              <w:pStyle w:val="24"/>
                              <w:shd w:val="clear" w:color="auto" w:fill="auto"/>
                              <w:spacing w:line="240" w:lineRule="exact"/>
                              <w:ind w:firstLine="0"/>
                            </w:pPr>
                            <w:r>
                              <w:rPr>
                                <w:rStyle w:val="2Exact"/>
                              </w:rPr>
                              <w:t>Синтетическая</w:t>
                            </w:r>
                          </w:p>
                          <w:p w14:paraId="45AC1D7E" w14:textId="77777777" w:rsidR="00E37CA0" w:rsidRDefault="008D55B8">
                            <w:pPr>
                              <w:pStyle w:val="24"/>
                              <w:shd w:val="clear" w:color="auto" w:fill="auto"/>
                              <w:spacing w:line="240" w:lineRule="exact"/>
                              <w:ind w:firstLine="0"/>
                            </w:pPr>
                            <w:r>
                              <w:rPr>
                                <w:rStyle w:val="2Exact"/>
                              </w:rPr>
                              <w:t>молекула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A7368" id="Text Box 117" o:spid="_x0000_s1068" type="#_x0000_t202" style="position:absolute;margin-left:225.1pt;margin-top:220.1pt;width:83.5pt;height:24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" filled="f" stroked="f">
                <v:textbox style="mso-fit-shape-to-text:t" inset="0,0,0,0">
                  <w:txbxContent>
                    <w:p w14:paraId="6D8941BF" w14:textId="77777777" w:rsidR="00E37CA0" w:rsidRDefault="008D55B8">
                      <w:pPr>
                        <w:pStyle w:val="24"/>
                        <w:shd w:val="clear" w:color="auto" w:fill="auto"/>
                        <w:spacing w:line="240" w:lineRule="exact"/>
                        <w:ind w:firstLine="0"/>
                      </w:pPr>
                      <w:r>
                        <w:rPr>
                          <w:rStyle w:val="2Exact"/>
                        </w:rPr>
                        <w:t>Синтетическая</w:t>
                      </w:r>
                    </w:p>
                    <w:p w14:paraId="45AC1D7E" w14:textId="77777777" w:rsidR="00E37CA0" w:rsidRDefault="008D55B8">
                      <w:pPr>
                        <w:pStyle w:val="24"/>
                        <w:shd w:val="clear" w:color="auto" w:fill="auto"/>
                        <w:spacing w:line="240" w:lineRule="exact"/>
                        <w:ind w:firstLine="0"/>
                      </w:pPr>
                      <w:r>
                        <w:rPr>
                          <w:rStyle w:val="2Exact"/>
                        </w:rPr>
                        <w:t>молекула</w:t>
                      </w:r>
                    </w:p>
                  </w:txbxContent>
                </v:textbox>
                <w10:wrap anchorx="margin"/>
              </v:shape>
            </w:pict>
          </mc:Fallback>
        </mc:AlternateContent>
      </w:r>
      <w:r>
        <w:rPr>
          <w:noProof/>
        </w:rPr>
        <mc:AlternateContent>
          <mc:Choice Requires="wps">
            <w:drawing>
              <wp:anchor distT="0" distB="0" distL="63500" distR="63500" simplePos="0" relativeHeight="251657752" behindDoc="0" locked="0" layoutInCell="1" allowOverlap="1" wp14:anchorId="3DFA283C" wp14:editId="7B42E756">
                <wp:simplePos x="0" y="0"/>
                <wp:positionH relativeFrom="margin">
                  <wp:posOffset>4114800</wp:posOffset>
                </wp:positionH>
                <wp:positionV relativeFrom="paragraph">
                  <wp:posOffset>2795270</wp:posOffset>
                </wp:positionV>
                <wp:extent cx="908050" cy="152400"/>
                <wp:effectExtent l="3810" t="4445" r="2540" b="0"/>
                <wp:wrapNone/>
                <wp:docPr id="18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F1CF" w14:textId="77777777" w:rsidR="00E37CA0" w:rsidRDefault="008D55B8">
                            <w:pPr>
                              <w:pStyle w:val="24"/>
                              <w:shd w:val="clear" w:color="auto" w:fill="auto"/>
                              <w:spacing w:line="240" w:lineRule="exact"/>
                              <w:ind w:firstLine="0"/>
                            </w:pPr>
                            <w:r>
                              <w:rPr>
                                <w:rStyle w:val="2Exact"/>
                              </w:rPr>
                              <w:t>Ретинопатия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A283C" id="Text Box 118" o:spid="_x0000_s1069" type="#_x0000_t202" style="position:absolute;margin-left:324pt;margin-top:220.1pt;width:71.5pt;height:12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" filled="f" stroked="f">
                <v:textbox style="mso-fit-shape-to-text:t" inset="0,0,0,0">
                  <w:txbxContent>
                    <w:p w14:paraId="164EF1CF" w14:textId="77777777" w:rsidR="00E37CA0" w:rsidRDefault="008D55B8">
                      <w:pPr>
                        <w:pStyle w:val="24"/>
                        <w:shd w:val="clear" w:color="auto" w:fill="auto"/>
                        <w:spacing w:line="240" w:lineRule="exact"/>
                        <w:ind w:firstLine="0"/>
                      </w:pPr>
                      <w:r>
                        <w:rPr>
                          <w:rStyle w:val="2Exact"/>
                        </w:rPr>
                        <w:t>Ретинопатия</w:t>
                      </w:r>
                    </w:p>
                  </w:txbxContent>
                </v:textbox>
                <w10:wrap anchorx="margin"/>
              </v:shape>
            </w:pict>
          </mc:Fallback>
        </mc:AlternateContent>
      </w:r>
      <w:r>
        <w:rPr>
          <w:noProof/>
        </w:rPr>
        <mc:AlternateContent>
          <mc:Choice Requires="wps">
            <w:drawing>
              <wp:anchor distT="0" distB="0" distL="63500" distR="63500" simplePos="0" relativeHeight="251657753" behindDoc="0" locked="0" layoutInCell="1" allowOverlap="1" wp14:anchorId="40E65C44" wp14:editId="6513ECDF">
                <wp:simplePos x="0" y="0"/>
                <wp:positionH relativeFrom="margin">
                  <wp:posOffset>2865120</wp:posOffset>
                </wp:positionH>
                <wp:positionV relativeFrom="paragraph">
                  <wp:posOffset>4221480</wp:posOffset>
                </wp:positionV>
                <wp:extent cx="1054735" cy="342900"/>
                <wp:effectExtent l="1905" t="1905" r="635" b="0"/>
                <wp:wrapNone/>
                <wp:docPr id="17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2496" w14:textId="77777777" w:rsidR="00E37CA0" w:rsidRDefault="008D55B8">
                            <w:pPr>
                              <w:pStyle w:val="24"/>
                              <w:shd w:val="clear" w:color="auto" w:fill="auto"/>
                              <w:spacing w:after="60" w:line="240" w:lineRule="exact"/>
                              <w:ind w:firstLine="0"/>
                            </w:pPr>
                            <w:r>
                              <w:rPr>
                                <w:rStyle w:val="2Exact"/>
                              </w:rPr>
                              <w:t>Синтетическая</w:t>
                            </w:r>
                          </w:p>
                          <w:p w14:paraId="5EB74E8E" w14:textId="77777777" w:rsidR="00E37CA0" w:rsidRDefault="008D55B8">
                            <w:pPr>
                              <w:pStyle w:val="24"/>
                              <w:shd w:val="clear" w:color="auto" w:fill="auto"/>
                              <w:spacing w:line="240" w:lineRule="exact"/>
                              <w:ind w:firstLine="0"/>
                            </w:pPr>
                            <w:r>
                              <w:rPr>
                                <w:rStyle w:val="2Exact"/>
                              </w:rPr>
                              <w:t>молекула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65C44" id="Text Box 119" o:spid="_x0000_s1070" type="#_x0000_t202" style="position:absolute;margin-left:225.6pt;margin-top:332.4pt;width:83.05pt;height:27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" filled="f" stroked="f">
                <v:textbox style="mso-fit-shape-to-text:t" inset="0,0,0,0">
                  <w:txbxContent>
                    <w:p w14:paraId="15FB2496" w14:textId="77777777" w:rsidR="00E37CA0" w:rsidRDefault="008D55B8">
                      <w:pPr>
                        <w:pStyle w:val="24"/>
                        <w:shd w:val="clear" w:color="auto" w:fill="auto"/>
                        <w:spacing w:after="60" w:line="240" w:lineRule="exact"/>
                        <w:ind w:firstLine="0"/>
                      </w:pPr>
                      <w:r>
                        <w:rPr>
                          <w:rStyle w:val="2Exact"/>
                        </w:rPr>
                        <w:t>Синтетическая</w:t>
                      </w:r>
                    </w:p>
                    <w:p w14:paraId="5EB74E8E" w14:textId="77777777" w:rsidR="00E37CA0" w:rsidRDefault="008D55B8">
                      <w:pPr>
                        <w:pStyle w:val="24"/>
                        <w:shd w:val="clear" w:color="auto" w:fill="auto"/>
                        <w:spacing w:line="240" w:lineRule="exact"/>
                        <w:ind w:firstLine="0"/>
                      </w:pPr>
                      <w:r>
                        <w:rPr>
                          <w:rStyle w:val="2Exact"/>
                        </w:rPr>
                        <w:t>молекула</w:t>
                      </w:r>
                    </w:p>
                  </w:txbxContent>
                </v:textbox>
                <w10:wrap anchorx="margin"/>
              </v:shape>
            </w:pict>
          </mc:Fallback>
        </mc:AlternateContent>
      </w:r>
      <w:r>
        <w:rPr>
          <w:noProof/>
        </w:rPr>
        <mc:AlternateContent>
          <mc:Choice Requires="wps">
            <w:drawing>
              <wp:anchor distT="0" distB="0" distL="63500" distR="63500" simplePos="0" relativeHeight="251657754" behindDoc="0" locked="0" layoutInCell="1" allowOverlap="1" wp14:anchorId="606E67B4" wp14:editId="6207687E">
                <wp:simplePos x="0" y="0"/>
                <wp:positionH relativeFrom="margin">
                  <wp:posOffset>4114800</wp:posOffset>
                </wp:positionH>
                <wp:positionV relativeFrom="paragraph">
                  <wp:posOffset>4171315</wp:posOffset>
                </wp:positionV>
                <wp:extent cx="2548255" cy="828040"/>
                <wp:effectExtent l="3810" t="0" r="635" b="1270"/>
                <wp:wrapNone/>
                <wp:docPr id="17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EE39" w14:textId="77777777" w:rsidR="00E37CA0" w:rsidRDefault="008D55B8">
                            <w:pPr>
                              <w:pStyle w:val="24"/>
                              <w:shd w:val="clear" w:color="auto" w:fill="auto"/>
                              <w:spacing w:line="326" w:lineRule="exact"/>
                              <w:ind w:firstLine="0"/>
                              <w:jc w:val="both"/>
                            </w:pPr>
                            <w:r>
                              <w:rPr>
                                <w:rStyle w:val="2Exact"/>
                              </w:rPr>
                              <w:t xml:space="preserve">Диарея, артериальная гипертензия, реакции </w:t>
                            </w:r>
                            <w:r>
                              <w:rPr>
                                <w:rStyle w:val="2Exact"/>
                              </w:rPr>
                              <w:t>гиперчувствительности, увеличение печеночных ферментов, лейкоцитопения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E67B4" id="Text Box 120" o:spid="_x0000_s1071" type="#_x0000_t202" style="position:absolute;margin-left:324pt;margin-top:328.45pt;width:200.65pt;height:65.2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" filled="f" stroked="f">
                <v:textbox style="mso-fit-shape-to-text:t" inset="0,0,0,0">
                  <w:txbxContent>
                    <w:p w14:paraId="6DA8EE39" w14:textId="77777777" w:rsidR="00E37CA0" w:rsidRDefault="008D55B8">
                      <w:pPr>
                        <w:pStyle w:val="24"/>
                        <w:shd w:val="clear" w:color="auto" w:fill="auto"/>
                        <w:spacing w:line="326" w:lineRule="exact"/>
                        <w:ind w:firstLine="0"/>
                        <w:jc w:val="both"/>
                      </w:pPr>
                      <w:r>
                        <w:rPr>
                          <w:rStyle w:val="2Exact"/>
                        </w:rPr>
                        <w:t xml:space="preserve">Диарея, артериальная гипертензия, реакции </w:t>
                      </w:r>
                      <w:r>
                        <w:rPr>
                          <w:rStyle w:val="2Exact"/>
                        </w:rPr>
                        <w:t>гиперчувствительности, увеличение печеночных ферментов, лейкоцитопения</w:t>
                      </w:r>
                    </w:p>
                  </w:txbxContent>
                </v:textbox>
                <w10:wrap anchorx="margin"/>
              </v:shape>
            </w:pict>
          </mc:Fallback>
        </mc:AlternateContent>
      </w:r>
      <w:r>
        <w:rPr>
          <w:noProof/>
        </w:rPr>
        <mc:AlternateContent>
          <mc:Choice Requires="wps">
            <w:drawing>
              <wp:anchor distT="0" distB="0" distL="63500" distR="63500" simplePos="0" relativeHeight="251657755" behindDoc="0" locked="0" layoutInCell="1" allowOverlap="1" wp14:anchorId="068D5DC7" wp14:editId="160F5EA7">
                <wp:simplePos x="0" y="0"/>
                <wp:positionH relativeFrom="margin">
                  <wp:posOffset>6699250</wp:posOffset>
                </wp:positionH>
                <wp:positionV relativeFrom="paragraph">
                  <wp:posOffset>1891030</wp:posOffset>
                </wp:positionV>
                <wp:extent cx="2731135" cy="2846070"/>
                <wp:effectExtent l="0" t="0" r="0" b="0"/>
                <wp:wrapNone/>
                <wp:docPr id="17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284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94829" w14:textId="77777777" w:rsidR="00E37CA0" w:rsidRDefault="008D55B8">
                            <w:pPr>
                              <w:pStyle w:val="24"/>
                              <w:shd w:val="clear" w:color="auto" w:fill="auto"/>
                              <w:spacing w:line="274" w:lineRule="exact"/>
                              <w:ind w:firstLine="0"/>
                              <w:jc w:val="both"/>
                            </w:pPr>
                            <w:r>
                              <w:rPr>
                                <w:rStyle w:val="2Exact"/>
                              </w:rPr>
                              <w:t>Препарат «второй линии»</w:t>
                            </w:r>
                          </w:p>
                          <w:p w14:paraId="73220FE1" w14:textId="77777777" w:rsidR="00E37CA0" w:rsidRDefault="008D55B8">
                            <w:pPr>
                              <w:pStyle w:val="24"/>
                              <w:shd w:val="clear" w:color="auto" w:fill="auto"/>
                              <w:spacing w:after="240" w:line="274" w:lineRule="exact"/>
                              <w:ind w:firstLine="0"/>
                              <w:jc w:val="both"/>
                            </w:pPr>
                            <w:r>
                              <w:rPr>
                                <w:rStyle w:val="2Exact"/>
                              </w:rPr>
                              <w:t>Возможно назначение в комбинации с МТ; возможно продолжение лечения во время беременности</w:t>
                            </w:r>
                          </w:p>
                          <w:p w14:paraId="7CC81369" w14:textId="77777777" w:rsidR="00E37CA0" w:rsidRDefault="008D55B8">
                            <w:pPr>
                              <w:pStyle w:val="24"/>
                              <w:shd w:val="clear" w:color="auto" w:fill="auto"/>
                              <w:spacing w:line="274" w:lineRule="exact"/>
                              <w:ind w:firstLine="0"/>
                              <w:jc w:val="both"/>
                            </w:pPr>
                            <w:r>
                              <w:rPr>
                                <w:rStyle w:val="2Exact"/>
                              </w:rPr>
                              <w:t>Препарат «третьей линии».</w:t>
                            </w:r>
                          </w:p>
                          <w:p w14:paraId="229D99E8" w14:textId="77777777" w:rsidR="00E37CA0" w:rsidRDefault="008D55B8">
                            <w:pPr>
                              <w:pStyle w:val="24"/>
                              <w:shd w:val="clear" w:color="auto" w:fill="auto"/>
                              <w:tabs>
                                <w:tab w:val="left" w:pos="3000"/>
                              </w:tabs>
                              <w:spacing w:line="274" w:lineRule="exact"/>
                              <w:ind w:firstLine="0"/>
                              <w:jc w:val="both"/>
                            </w:pPr>
                            <w:r>
                              <w:rPr>
                                <w:rStyle w:val="2Exact"/>
                              </w:rPr>
                              <w:t xml:space="preserve">Может назначаться в комбинации с МТ для </w:t>
                            </w:r>
                            <w:r>
                              <w:rPr>
                                <w:rStyle w:val="2Exact"/>
                              </w:rPr>
                              <w:t>увеличения эффективногсти терапии и снижегия риска кардиоваскулярной патологии и метаболических</w:t>
                            </w:r>
                            <w:r>
                              <w:rPr>
                                <w:rStyle w:val="2Exact"/>
                              </w:rPr>
                              <w:tab/>
                              <w:t>нарушений</w:t>
                            </w:r>
                          </w:p>
                          <w:p w14:paraId="13262F60" w14:textId="77777777" w:rsidR="00E37CA0" w:rsidRDefault="008D55B8">
                            <w:pPr>
                              <w:pStyle w:val="24"/>
                              <w:shd w:val="clear" w:color="auto" w:fill="auto"/>
                              <w:spacing w:after="198" w:line="274" w:lineRule="exact"/>
                              <w:ind w:firstLine="0"/>
                              <w:jc w:val="both"/>
                            </w:pPr>
                            <w:r>
                              <w:rPr>
                                <w:rStyle w:val="2Exact"/>
                              </w:rPr>
                              <w:t>(инсулинорезистеность и др.)</w:t>
                            </w:r>
                          </w:p>
                          <w:p w14:paraId="3AF44467" w14:textId="77777777" w:rsidR="00E37CA0" w:rsidRDefault="008D55B8">
                            <w:pPr>
                              <w:pStyle w:val="24"/>
                              <w:shd w:val="clear" w:color="auto" w:fill="auto"/>
                              <w:spacing w:line="326" w:lineRule="exact"/>
                              <w:ind w:firstLine="0"/>
                            </w:pPr>
                            <w:r>
                              <w:rPr>
                                <w:rStyle w:val="2Exact"/>
                              </w:rPr>
                              <w:t>Препарат «второй линии» Комбинированная терапия с МТ не рекомендуется из-за наратсаний риска гепатотоксичности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8D5DC7" id="Text Box 121" o:spid="_x0000_s1072" type="#_x0000_t202" style="position:absolute;margin-left:527.5pt;margin-top:148.9pt;width:215.05pt;height:224.1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" filled="f" stroked="f">
                <v:textbox style="mso-fit-shape-to-text:t" inset="0,0,0,0">
                  <w:txbxContent>
                    <w:p w14:paraId="04094829" w14:textId="77777777" w:rsidR="00E37CA0" w:rsidRDefault="008D55B8">
                      <w:pPr>
                        <w:pStyle w:val="24"/>
                        <w:shd w:val="clear" w:color="auto" w:fill="auto"/>
                        <w:spacing w:line="274" w:lineRule="exact"/>
                        <w:ind w:firstLine="0"/>
                        <w:jc w:val="both"/>
                      </w:pPr>
                      <w:r>
                        <w:rPr>
                          <w:rStyle w:val="2Exact"/>
                        </w:rPr>
                        <w:t>Препарат «второй линии»</w:t>
                      </w:r>
                    </w:p>
                    <w:p w14:paraId="73220FE1" w14:textId="77777777" w:rsidR="00E37CA0" w:rsidRDefault="008D55B8">
                      <w:pPr>
                        <w:pStyle w:val="24"/>
                        <w:shd w:val="clear" w:color="auto" w:fill="auto"/>
                        <w:spacing w:after="240" w:line="274" w:lineRule="exact"/>
                        <w:ind w:firstLine="0"/>
                        <w:jc w:val="both"/>
                      </w:pPr>
                      <w:r>
                        <w:rPr>
                          <w:rStyle w:val="2Exact"/>
                        </w:rPr>
                        <w:t>Возможно назначение в комбинации с МТ; возможно продолжение лечения во время беременности</w:t>
                      </w:r>
                    </w:p>
                    <w:p w14:paraId="7CC81369" w14:textId="77777777" w:rsidR="00E37CA0" w:rsidRDefault="008D55B8">
                      <w:pPr>
                        <w:pStyle w:val="24"/>
                        <w:shd w:val="clear" w:color="auto" w:fill="auto"/>
                        <w:spacing w:line="274" w:lineRule="exact"/>
                        <w:ind w:firstLine="0"/>
                        <w:jc w:val="both"/>
                      </w:pPr>
                      <w:r>
                        <w:rPr>
                          <w:rStyle w:val="2Exact"/>
                        </w:rPr>
                        <w:t>Препарат «третьей линии».</w:t>
                      </w:r>
                    </w:p>
                    <w:p w14:paraId="229D99E8" w14:textId="77777777" w:rsidR="00E37CA0" w:rsidRDefault="008D55B8">
                      <w:pPr>
                        <w:pStyle w:val="24"/>
                        <w:shd w:val="clear" w:color="auto" w:fill="auto"/>
                        <w:tabs>
                          <w:tab w:val="left" w:pos="3000"/>
                        </w:tabs>
                        <w:spacing w:line="274" w:lineRule="exact"/>
                        <w:ind w:firstLine="0"/>
                        <w:jc w:val="both"/>
                      </w:pPr>
                      <w:r>
                        <w:rPr>
                          <w:rStyle w:val="2Exact"/>
                        </w:rPr>
                        <w:t xml:space="preserve">Может назначаться в комбинации с МТ для </w:t>
                      </w:r>
                      <w:r>
                        <w:rPr>
                          <w:rStyle w:val="2Exact"/>
                        </w:rPr>
                        <w:t>увеличения эффективногсти терапии и снижегия риска кардиоваскулярной патологии и метаболических</w:t>
                      </w:r>
                      <w:r>
                        <w:rPr>
                          <w:rStyle w:val="2Exact"/>
                        </w:rPr>
                        <w:tab/>
                        <w:t>нарушений</w:t>
                      </w:r>
                    </w:p>
                    <w:p w14:paraId="13262F60" w14:textId="77777777" w:rsidR="00E37CA0" w:rsidRDefault="008D55B8">
                      <w:pPr>
                        <w:pStyle w:val="24"/>
                        <w:shd w:val="clear" w:color="auto" w:fill="auto"/>
                        <w:spacing w:after="198" w:line="274" w:lineRule="exact"/>
                        <w:ind w:firstLine="0"/>
                        <w:jc w:val="both"/>
                      </w:pPr>
                      <w:r>
                        <w:rPr>
                          <w:rStyle w:val="2Exact"/>
                        </w:rPr>
                        <w:t>(инсулинорезистеность и др.)</w:t>
                      </w:r>
                    </w:p>
                    <w:p w14:paraId="3AF44467" w14:textId="77777777" w:rsidR="00E37CA0" w:rsidRDefault="008D55B8">
                      <w:pPr>
                        <w:pStyle w:val="24"/>
                        <w:shd w:val="clear" w:color="auto" w:fill="auto"/>
                        <w:spacing w:line="326" w:lineRule="exact"/>
                        <w:ind w:firstLine="0"/>
                      </w:pPr>
                      <w:r>
                        <w:rPr>
                          <w:rStyle w:val="2Exact"/>
                        </w:rPr>
                        <w:t>Препарат «второй линии» Комбинированная терапия с МТ не рекомендуется из-за наратсаний риска гепатотоксичности</w:t>
                      </w:r>
                    </w:p>
                  </w:txbxContent>
                </v:textbox>
                <w10:wrap anchorx="margin"/>
              </v:shape>
            </w:pict>
          </mc:Fallback>
        </mc:AlternateContent>
      </w:r>
      <w:r>
        <w:rPr>
          <w:noProof/>
        </w:rPr>
        <mc:AlternateContent>
          <mc:Choice Requires="wps">
            <w:drawing>
              <wp:anchor distT="0" distB="0" distL="63500" distR="63500" simplePos="0" relativeHeight="251657756" behindDoc="0" locked="0" layoutInCell="1" allowOverlap="1" wp14:anchorId="785358A8" wp14:editId="4BFC1CCC">
                <wp:simplePos x="0" y="0"/>
                <wp:positionH relativeFrom="margin">
                  <wp:posOffset>12065</wp:posOffset>
                </wp:positionH>
                <wp:positionV relativeFrom="paragraph">
                  <wp:posOffset>5050790</wp:posOffset>
                </wp:positionV>
                <wp:extent cx="7668895" cy="152400"/>
                <wp:effectExtent l="0" t="2540" r="1905" b="0"/>
                <wp:wrapNone/>
                <wp:docPr id="17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8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1C910" w14:textId="77777777" w:rsidR="00E37CA0" w:rsidRDefault="008D55B8">
                            <w:pPr>
                              <w:pStyle w:val="102"/>
                              <w:shd w:val="clear" w:color="auto" w:fill="auto"/>
                              <w:spacing w:line="240" w:lineRule="exact"/>
                              <w:jc w:val="left"/>
                            </w:pPr>
                            <w:r>
                              <w:rPr>
                                <w:rStyle w:val="10Exact0"/>
                                <w:b/>
                                <w:bCs/>
                              </w:rPr>
                              <w:t>Таргетн</w:t>
                            </w:r>
                            <w:r>
                              <w:rPr>
                                <w:rStyle w:val="10Exact0"/>
                                <w:b/>
                                <w:bCs/>
                              </w:rPr>
                              <w:t>ые (синтетические) базисные противовоспалительные препараты (селективные иммунодепрессанты)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358A8" id="Text Box 122" o:spid="_x0000_s1073" type="#_x0000_t202" style="position:absolute;margin-left:.95pt;margin-top:397.7pt;width:603.85pt;height:12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" filled="f" stroked="f">
                <v:textbox style="mso-fit-shape-to-text:t" inset="0,0,0,0">
                  <w:txbxContent>
                    <w:p w14:paraId="7F81C910" w14:textId="77777777" w:rsidR="00E37CA0" w:rsidRDefault="008D55B8">
                      <w:pPr>
                        <w:pStyle w:val="102"/>
                        <w:shd w:val="clear" w:color="auto" w:fill="auto"/>
                        <w:spacing w:line="240" w:lineRule="exact"/>
                        <w:jc w:val="left"/>
                      </w:pPr>
                      <w:r>
                        <w:rPr>
                          <w:rStyle w:val="10Exact0"/>
                          <w:b/>
                          <w:bCs/>
                        </w:rPr>
                        <w:t>Таргетн</w:t>
                      </w:r>
                      <w:r>
                        <w:rPr>
                          <w:rStyle w:val="10Exact0"/>
                          <w:b/>
                          <w:bCs/>
                        </w:rPr>
                        <w:t>ые (синтетические) базисные противовоспалительные препараты (селективные иммунодепрессанты)</w:t>
                      </w:r>
                    </w:p>
                  </w:txbxContent>
                </v:textbox>
                <w10:wrap anchorx="margin"/>
              </v:shape>
            </w:pict>
          </mc:Fallback>
        </mc:AlternateContent>
      </w:r>
    </w:p>
    <w:p w14:paraId="28A1FF66" w14:textId="77777777" w:rsidR="00E37CA0" w:rsidRDefault="00E37CA0">
      <w:pPr>
        <w:spacing w:line="360" w:lineRule="exact"/>
      </w:pPr>
    </w:p>
    <w:p w14:paraId="69CFA273" w14:textId="77777777" w:rsidR="00E37CA0" w:rsidRDefault="00E37CA0">
      <w:pPr>
        <w:spacing w:line="360" w:lineRule="exact"/>
      </w:pPr>
    </w:p>
    <w:p w14:paraId="5D981108" w14:textId="77777777" w:rsidR="00E37CA0" w:rsidRDefault="00E37CA0">
      <w:pPr>
        <w:spacing w:line="360" w:lineRule="exact"/>
      </w:pPr>
    </w:p>
    <w:p w14:paraId="2DD25864" w14:textId="77777777" w:rsidR="00E37CA0" w:rsidRDefault="00E37CA0">
      <w:pPr>
        <w:spacing w:line="360" w:lineRule="exact"/>
      </w:pPr>
    </w:p>
    <w:p w14:paraId="7995D129" w14:textId="77777777" w:rsidR="00E37CA0" w:rsidRDefault="00E37CA0">
      <w:pPr>
        <w:spacing w:line="360" w:lineRule="exact"/>
      </w:pPr>
    </w:p>
    <w:p w14:paraId="03861420" w14:textId="77777777" w:rsidR="00E37CA0" w:rsidRDefault="00E37CA0">
      <w:pPr>
        <w:spacing w:line="360" w:lineRule="exact"/>
      </w:pPr>
    </w:p>
    <w:p w14:paraId="49BEB769" w14:textId="77777777" w:rsidR="00E37CA0" w:rsidRDefault="00E37CA0">
      <w:pPr>
        <w:spacing w:line="360" w:lineRule="exact"/>
      </w:pPr>
    </w:p>
    <w:p w14:paraId="348F224B" w14:textId="77777777" w:rsidR="00E37CA0" w:rsidRDefault="00E37CA0">
      <w:pPr>
        <w:spacing w:line="360" w:lineRule="exact"/>
      </w:pPr>
    </w:p>
    <w:p w14:paraId="72236757" w14:textId="77777777" w:rsidR="00E37CA0" w:rsidRDefault="00E37CA0">
      <w:pPr>
        <w:spacing w:line="360" w:lineRule="exact"/>
      </w:pPr>
    </w:p>
    <w:p w14:paraId="53407B7A" w14:textId="77777777" w:rsidR="00E37CA0" w:rsidRDefault="00E37CA0">
      <w:pPr>
        <w:spacing w:line="360" w:lineRule="exact"/>
      </w:pPr>
    </w:p>
    <w:p w14:paraId="6BCDCF5C" w14:textId="77777777" w:rsidR="00E37CA0" w:rsidRDefault="00E37CA0">
      <w:pPr>
        <w:spacing w:line="360" w:lineRule="exact"/>
      </w:pPr>
    </w:p>
    <w:p w14:paraId="5198E6AB" w14:textId="77777777" w:rsidR="00E37CA0" w:rsidRDefault="00E37CA0">
      <w:pPr>
        <w:spacing w:line="360" w:lineRule="exact"/>
      </w:pPr>
    </w:p>
    <w:p w14:paraId="71D61DD6" w14:textId="77777777" w:rsidR="00E37CA0" w:rsidRDefault="00E37CA0">
      <w:pPr>
        <w:spacing w:line="360" w:lineRule="exact"/>
      </w:pPr>
    </w:p>
    <w:p w14:paraId="3E439447" w14:textId="77777777" w:rsidR="00E37CA0" w:rsidRDefault="00E37CA0">
      <w:pPr>
        <w:spacing w:line="360" w:lineRule="exact"/>
      </w:pPr>
    </w:p>
    <w:p w14:paraId="419C333F" w14:textId="77777777" w:rsidR="00E37CA0" w:rsidRDefault="00E37CA0">
      <w:pPr>
        <w:spacing w:line="360" w:lineRule="exact"/>
      </w:pPr>
    </w:p>
    <w:p w14:paraId="2066CE5B" w14:textId="77777777" w:rsidR="00E37CA0" w:rsidRDefault="00E37CA0">
      <w:pPr>
        <w:spacing w:line="360" w:lineRule="exact"/>
      </w:pPr>
    </w:p>
    <w:p w14:paraId="23074410" w14:textId="77777777" w:rsidR="00E37CA0" w:rsidRDefault="00E37CA0">
      <w:pPr>
        <w:spacing w:line="360" w:lineRule="exact"/>
      </w:pPr>
    </w:p>
    <w:p w14:paraId="68CAECD5" w14:textId="77777777" w:rsidR="00E37CA0" w:rsidRDefault="00E37CA0">
      <w:pPr>
        <w:spacing w:line="360" w:lineRule="exact"/>
      </w:pPr>
    </w:p>
    <w:p w14:paraId="4BEC8B1C" w14:textId="77777777" w:rsidR="00E37CA0" w:rsidRDefault="00E37CA0">
      <w:pPr>
        <w:spacing w:line="360" w:lineRule="exact"/>
      </w:pPr>
    </w:p>
    <w:p w14:paraId="4CA181F2" w14:textId="77777777" w:rsidR="00E37CA0" w:rsidRDefault="00E37CA0">
      <w:pPr>
        <w:spacing w:line="360" w:lineRule="exact"/>
      </w:pPr>
    </w:p>
    <w:p w14:paraId="6B02F368" w14:textId="77777777" w:rsidR="00E37CA0" w:rsidRDefault="00E37CA0">
      <w:pPr>
        <w:spacing w:line="707" w:lineRule="exact"/>
      </w:pPr>
    </w:p>
    <w:p w14:paraId="6B40DC75" w14:textId="77777777" w:rsidR="00E37CA0" w:rsidRDefault="00E37CA0">
      <w:pPr>
        <w:rPr>
          <w:sz w:val="2"/>
          <w:szCs w:val="2"/>
        </w:rPr>
        <w:sectPr w:rsidR="00E37CA0">
          <w:type w:val="continuous"/>
          <w:pgSz w:w="16840" w:h="11900" w:orient="landscape"/>
          <w:pgMar w:top="1383" w:right="1384" w:bottom="1383" w:left="606" w:header="0" w:footer="3" w:gutter="0"/>
          <w:cols w:space="720"/>
          <w:noEndnote/>
          <w:docGrid w:linePitch="360"/>
        </w:sectPr>
      </w:pPr>
    </w:p>
    <w:p w14:paraId="32566220" w14:textId="114B8FB4" w:rsidR="00E37CA0" w:rsidRDefault="006C651E">
      <w:pPr>
        <w:rPr>
          <w:sz w:val="2"/>
          <w:szCs w:val="2"/>
        </w:rPr>
      </w:pPr>
      <w:r>
        <w:rPr>
          <w:noProof/>
        </w:rPr>
        <w:lastRenderedPageBreak/>
        <mc:AlternateContent>
          <mc:Choice Requires="wps">
            <w:drawing>
              <wp:inline distT="0" distB="0" distL="0" distR="0" wp14:anchorId="307D1C2B" wp14:editId="6096B932">
                <wp:extent cx="10693400" cy="140970"/>
                <wp:effectExtent l="0" t="3810" r="3175" b="0"/>
                <wp:docPr id="17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FB76" w14:textId="77777777" w:rsidR="00E37CA0" w:rsidRDefault="00E37CA0"/>
                        </w:txbxContent>
                      </wps:txbx>
                      <wps:bodyPr rot="0" vert="horz" wrap="square" lIns="0" tIns="0" rIns="0" bIns="0" anchor="t" anchorCtr="0" upright="1">
                        <a:noAutofit/>
                      </wps:bodyPr>
                    </wps:wsp>
                  </a:graphicData>
                </a:graphic>
              </wp:inline>
            </w:drawing>
          </mc:Choice>
          <mc:Fallback>
            <w:pict>
              <v:shape w14:anchorId="307D1C2B" id="Text Box 237" o:spid="_x0000_s1074" type="#_x0000_t202" style="width:842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" filled="f" stroked="f">
                <v:textbox inset="0,0,0,0">
                  <w:txbxContent>
                    <w:p w14:paraId="1F5CFB76" w14:textId="77777777" w:rsidR="00E37CA0" w:rsidRDefault="00E37CA0"/>
                  </w:txbxContent>
                </v:textbox>
                <w10:anchorlock/>
              </v:shape>
            </w:pict>
          </mc:Fallback>
        </mc:AlternateContent>
      </w:r>
      <w:r w:rsidR="008D55B8">
        <w:t xml:space="preserve"> </w:t>
      </w:r>
    </w:p>
    <w:p w14:paraId="36FF3593" w14:textId="77777777" w:rsidR="00E37CA0" w:rsidRDefault="00E37CA0">
      <w:pPr>
        <w:rPr>
          <w:sz w:val="2"/>
          <w:szCs w:val="2"/>
        </w:rPr>
        <w:sectPr w:rsidR="00E37CA0">
          <w:pgSz w:w="16840" w:h="11900" w:orient="landscape"/>
          <w:pgMar w:top="966" w:right="0" w:bottom="966" w:left="0" w:header="0" w:footer="3" w:gutter="0"/>
          <w:cols w:space="720"/>
          <w:noEndnote/>
          <w:docGrid w:linePitch="360"/>
        </w:sectPr>
      </w:pPr>
    </w:p>
    <w:p w14:paraId="77B71AF8" w14:textId="77777777" w:rsidR="00E37CA0" w:rsidRDefault="008D55B8">
      <w:pPr>
        <w:pStyle w:val="24"/>
        <w:framePr w:w="1018" w:h="624" w:wrap="none" w:vAnchor="text" w:hAnchor="margin" w:x="2" w:y="3"/>
        <w:shd w:val="clear" w:color="auto" w:fill="auto"/>
        <w:spacing w:after="58" w:line="240" w:lineRule="exact"/>
        <w:ind w:firstLine="0"/>
      </w:pPr>
      <w:r>
        <w:rPr>
          <w:rStyle w:val="2Exact"/>
        </w:rPr>
        <w:t>БАРИ**</w:t>
      </w:r>
    </w:p>
    <w:p w14:paraId="4692A2BD" w14:textId="77777777" w:rsidR="00E37CA0" w:rsidRDefault="008D55B8">
      <w:pPr>
        <w:pStyle w:val="24"/>
        <w:framePr w:w="1018" w:h="624" w:wrap="none" w:vAnchor="text" w:hAnchor="margin" w:x="2" w:y="3"/>
        <w:shd w:val="clear" w:color="auto" w:fill="auto"/>
        <w:spacing w:line="240" w:lineRule="exact"/>
        <w:ind w:firstLine="0"/>
      </w:pPr>
      <w:r>
        <w:rPr>
          <w:rStyle w:val="2Exact"/>
        </w:rPr>
        <w:t>мг/день)</w:t>
      </w:r>
    </w:p>
    <w:p w14:paraId="027A163D" w14:textId="77777777" w:rsidR="00E37CA0" w:rsidRDefault="008D55B8">
      <w:pPr>
        <w:pStyle w:val="24"/>
        <w:framePr w:w="1056" w:h="633" w:wrap="none" w:vAnchor="text" w:hAnchor="margin" w:x="11" w:y="2958"/>
        <w:shd w:val="clear" w:color="auto" w:fill="auto"/>
        <w:spacing w:after="53" w:line="240" w:lineRule="exact"/>
        <w:ind w:firstLine="0"/>
      </w:pPr>
      <w:r>
        <w:rPr>
          <w:rStyle w:val="2Exact"/>
        </w:rPr>
        <w:t>ТОФА**</w:t>
      </w:r>
    </w:p>
    <w:p w14:paraId="20B3D304" w14:textId="77777777" w:rsidR="00E37CA0" w:rsidRDefault="008D55B8">
      <w:pPr>
        <w:pStyle w:val="24"/>
        <w:framePr w:w="1056" w:h="633" w:wrap="none" w:vAnchor="text" w:hAnchor="margin" w:x="11" w:y="2958"/>
        <w:shd w:val="clear" w:color="auto" w:fill="auto"/>
        <w:spacing w:line="240" w:lineRule="exact"/>
        <w:ind w:firstLine="0"/>
      </w:pPr>
      <w:r>
        <w:rPr>
          <w:rStyle w:val="2Exact"/>
        </w:rPr>
        <w:t>мг/день)</w:t>
      </w:r>
    </w:p>
    <w:p w14:paraId="2DB3046B" w14:textId="77777777" w:rsidR="00E37CA0" w:rsidRDefault="008D55B8">
      <w:pPr>
        <w:pStyle w:val="24"/>
        <w:framePr w:w="1104" w:h="638" w:wrap="none" w:vAnchor="text" w:hAnchor="margin" w:x="20" w:y="5593"/>
        <w:shd w:val="clear" w:color="auto" w:fill="auto"/>
        <w:spacing w:after="58" w:line="240" w:lineRule="exact"/>
        <w:ind w:firstLine="0"/>
      </w:pPr>
      <w:r>
        <w:rPr>
          <w:rStyle w:val="2Exact"/>
        </w:rPr>
        <w:t>У ПА**</w:t>
      </w:r>
    </w:p>
    <w:p w14:paraId="47BD3DAF" w14:textId="77777777" w:rsidR="00E37CA0" w:rsidRDefault="008D55B8">
      <w:pPr>
        <w:pStyle w:val="24"/>
        <w:framePr w:w="1104" w:h="638" w:wrap="none" w:vAnchor="text" w:hAnchor="margin" w:x="20" w:y="5593"/>
        <w:shd w:val="clear" w:color="auto" w:fill="auto"/>
        <w:spacing w:line="240" w:lineRule="exact"/>
        <w:ind w:firstLine="0"/>
      </w:pPr>
      <w:r>
        <w:rPr>
          <w:rStyle w:val="2Exact"/>
        </w:rPr>
        <w:t>15 мг/сут</w:t>
      </w:r>
    </w:p>
    <w:p w14:paraId="41F440FC" w14:textId="39D57FDB" w:rsidR="00E37CA0" w:rsidRDefault="006C651E">
      <w:pPr>
        <w:spacing w:line="360" w:lineRule="exact"/>
      </w:pPr>
      <w:r>
        <w:rPr>
          <w:noProof/>
        </w:rPr>
        <mc:AlternateContent>
          <mc:Choice Requires="wps">
            <w:drawing>
              <wp:anchor distT="0" distB="0" distL="63500" distR="63500" simplePos="0" relativeHeight="251657757" behindDoc="0" locked="0" layoutInCell="1" allowOverlap="1" wp14:anchorId="2115C7F5" wp14:editId="4C88DEBB">
                <wp:simplePos x="0" y="0"/>
                <wp:positionH relativeFrom="margin">
                  <wp:posOffset>762000</wp:posOffset>
                </wp:positionH>
                <wp:positionV relativeFrom="paragraph">
                  <wp:posOffset>1270</wp:posOffset>
                </wp:positionV>
                <wp:extent cx="999490" cy="152400"/>
                <wp:effectExtent l="0" t="0" r="2540" b="1270"/>
                <wp:wrapNone/>
                <wp:docPr id="17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F93B0" w14:textId="77777777" w:rsidR="00E37CA0" w:rsidRDefault="008D55B8">
                            <w:pPr>
                              <w:pStyle w:val="24"/>
                              <w:shd w:val="clear" w:color="auto" w:fill="auto"/>
                              <w:spacing w:line="240" w:lineRule="exact"/>
                              <w:ind w:firstLine="0"/>
                            </w:pPr>
                            <w:r>
                              <w:rPr>
                                <w:rStyle w:val="2Exact"/>
                              </w:rPr>
                              <w:t xml:space="preserve">(2-4 </w:t>
                            </w:r>
                            <w:r>
                              <w:rPr>
                                <w:rStyle w:val="2Exact"/>
                                <w:lang w:val="en-US" w:eastAsia="en-US" w:bidi="en-US"/>
                              </w:rPr>
                              <w:t>JAK1/2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5C7F5" id="Text Box 124" o:spid="_x0000_s1075" type="#_x0000_t202" style="position:absolute;margin-left:60pt;margin-top:.1pt;width:78.7pt;height:12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" filled="f" stroked="f">
                <v:textbox style="mso-fit-shape-to-text:t" inset="0,0,0,0">
                  <w:txbxContent>
                    <w:p w14:paraId="018F93B0" w14:textId="77777777" w:rsidR="00E37CA0" w:rsidRDefault="008D55B8">
                      <w:pPr>
                        <w:pStyle w:val="24"/>
                        <w:shd w:val="clear" w:color="auto" w:fill="auto"/>
                        <w:spacing w:line="240" w:lineRule="exact"/>
                        <w:ind w:firstLine="0"/>
                      </w:pPr>
                      <w:r>
                        <w:rPr>
                          <w:rStyle w:val="2Exact"/>
                        </w:rPr>
                        <w:t xml:space="preserve">(2-4 </w:t>
                      </w:r>
                      <w:r>
                        <w:rPr>
                          <w:rStyle w:val="2Exact"/>
                          <w:lang w:val="en-US" w:eastAsia="en-US" w:bidi="en-US"/>
                        </w:rPr>
                        <w:t>JAK1/2</w:t>
                      </w:r>
                    </w:p>
                  </w:txbxContent>
                </v:textbox>
                <w10:wrap anchorx="margin"/>
              </v:shape>
            </w:pict>
          </mc:Fallback>
        </mc:AlternateContent>
      </w:r>
      <w:r>
        <w:rPr>
          <w:noProof/>
        </w:rPr>
        <mc:AlternateContent>
          <mc:Choice Requires="wps">
            <w:drawing>
              <wp:anchor distT="0" distB="0" distL="63500" distR="63500" simplePos="0" relativeHeight="251657758" behindDoc="0" locked="0" layoutInCell="1" allowOverlap="1" wp14:anchorId="5BA4C104" wp14:editId="70E5E7FC">
                <wp:simplePos x="0" y="0"/>
                <wp:positionH relativeFrom="margin">
                  <wp:posOffset>2858770</wp:posOffset>
                </wp:positionH>
                <wp:positionV relativeFrom="paragraph">
                  <wp:posOffset>1270</wp:posOffset>
                </wp:positionV>
                <wp:extent cx="1054735" cy="342900"/>
                <wp:effectExtent l="0" t="0" r="3175" b="1270"/>
                <wp:wrapNone/>
                <wp:docPr id="17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79A6A" w14:textId="77777777" w:rsidR="00E37CA0" w:rsidRDefault="008D55B8">
                            <w:pPr>
                              <w:pStyle w:val="24"/>
                              <w:shd w:val="clear" w:color="auto" w:fill="auto"/>
                              <w:spacing w:after="60" w:line="240" w:lineRule="exact"/>
                              <w:ind w:firstLine="0"/>
                            </w:pPr>
                            <w:r>
                              <w:rPr>
                                <w:rStyle w:val="2Exact"/>
                              </w:rPr>
                              <w:t>Синтетическая</w:t>
                            </w:r>
                          </w:p>
                          <w:p w14:paraId="1D9B9BC4" w14:textId="77777777" w:rsidR="00E37CA0" w:rsidRDefault="008D55B8">
                            <w:pPr>
                              <w:pStyle w:val="24"/>
                              <w:shd w:val="clear" w:color="auto" w:fill="auto"/>
                              <w:spacing w:line="240" w:lineRule="exact"/>
                              <w:ind w:firstLine="0"/>
                            </w:pPr>
                            <w:r>
                              <w:rPr>
                                <w:rStyle w:val="2Exact"/>
                              </w:rPr>
                              <w:t>молекула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4C104" id="Text Box 125" o:spid="_x0000_s1076" type="#_x0000_t202" style="position:absolute;margin-left:225.1pt;margin-top:.1pt;width:83.05pt;height:27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" filled="f" stroked="f">
                <v:textbox style="mso-fit-shape-to-text:t" inset="0,0,0,0">
                  <w:txbxContent>
                    <w:p w14:paraId="2C679A6A" w14:textId="77777777" w:rsidR="00E37CA0" w:rsidRDefault="008D55B8">
                      <w:pPr>
                        <w:pStyle w:val="24"/>
                        <w:shd w:val="clear" w:color="auto" w:fill="auto"/>
                        <w:spacing w:after="60" w:line="240" w:lineRule="exact"/>
                        <w:ind w:firstLine="0"/>
                      </w:pPr>
                      <w:r>
                        <w:rPr>
                          <w:rStyle w:val="2Exact"/>
                        </w:rPr>
                        <w:t>Синтетическая</w:t>
                      </w:r>
                    </w:p>
                    <w:p w14:paraId="1D9B9BC4" w14:textId="77777777" w:rsidR="00E37CA0" w:rsidRDefault="008D55B8">
                      <w:pPr>
                        <w:pStyle w:val="24"/>
                        <w:shd w:val="clear" w:color="auto" w:fill="auto"/>
                        <w:spacing w:line="240" w:lineRule="exact"/>
                        <w:ind w:firstLine="0"/>
                      </w:pPr>
                      <w:r>
                        <w:rPr>
                          <w:rStyle w:val="2Exact"/>
                        </w:rPr>
                        <w:t>молекула</w:t>
                      </w:r>
                    </w:p>
                  </w:txbxContent>
                </v:textbox>
                <w10:wrap anchorx="margin"/>
              </v:shape>
            </w:pict>
          </mc:Fallback>
        </mc:AlternateContent>
      </w:r>
      <w:r>
        <w:rPr>
          <w:noProof/>
        </w:rPr>
        <mc:AlternateContent>
          <mc:Choice Requires="wps">
            <w:drawing>
              <wp:anchor distT="0" distB="0" distL="63500" distR="63500" simplePos="0" relativeHeight="251657759" behindDoc="0" locked="0" layoutInCell="1" allowOverlap="1" wp14:anchorId="5A8DAD70" wp14:editId="026306C9">
                <wp:simplePos x="0" y="0"/>
                <wp:positionH relativeFrom="margin">
                  <wp:posOffset>4102735</wp:posOffset>
                </wp:positionH>
                <wp:positionV relativeFrom="paragraph">
                  <wp:posOffset>1270</wp:posOffset>
                </wp:positionV>
                <wp:extent cx="2536190" cy="1050925"/>
                <wp:effectExtent l="0" t="0" r="1905" b="0"/>
                <wp:wrapNone/>
                <wp:docPr id="17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890DF" w14:textId="77777777" w:rsidR="00E37CA0" w:rsidRDefault="008D55B8">
                            <w:pPr>
                              <w:pStyle w:val="24"/>
                              <w:shd w:val="clear" w:color="auto" w:fill="auto"/>
                              <w:spacing w:line="331" w:lineRule="exact"/>
                              <w:ind w:firstLine="0"/>
                            </w:pPr>
                            <w:r>
                              <w:rPr>
                                <w:rStyle w:val="2Exact"/>
                              </w:rPr>
                              <w:t xml:space="preserve">Инфекции, реактивация туберкулеза, герпес, цитопения (включая анемию), тромбоцитоз, </w:t>
                            </w:r>
                            <w:r>
                              <w:rPr>
                                <w:rStyle w:val="2Exact"/>
                              </w:rPr>
                              <w:t>гиперлипидемия, увеличение КФК, риск венозных тромбозов?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8DAD70" id="Text Box 126" o:spid="_x0000_s1077" type="#_x0000_t202" style="position:absolute;margin-left:323.05pt;margin-top:.1pt;width:199.7pt;height:82.75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" filled="f" stroked="f">
                <v:textbox style="mso-fit-shape-to-text:t" inset="0,0,0,0">
                  <w:txbxContent>
                    <w:p w14:paraId="01F890DF" w14:textId="77777777" w:rsidR="00E37CA0" w:rsidRDefault="008D55B8">
                      <w:pPr>
                        <w:pStyle w:val="24"/>
                        <w:shd w:val="clear" w:color="auto" w:fill="auto"/>
                        <w:spacing w:line="331" w:lineRule="exact"/>
                        <w:ind w:firstLine="0"/>
                      </w:pPr>
                      <w:r>
                        <w:rPr>
                          <w:rStyle w:val="2Exact"/>
                        </w:rPr>
                        <w:t xml:space="preserve">Инфекции, реактивация туберкулеза, герпес, цитопения (включая анемию), тромбоцитоз, </w:t>
                      </w:r>
                      <w:r>
                        <w:rPr>
                          <w:rStyle w:val="2Exact"/>
                        </w:rPr>
                        <w:t>гиперлипидемия, увеличение КФК, риск венозных тромбозов?</w:t>
                      </w:r>
                    </w:p>
                  </w:txbxContent>
                </v:textbox>
                <w10:wrap anchorx="margin"/>
              </v:shape>
            </w:pict>
          </mc:Fallback>
        </mc:AlternateContent>
      </w:r>
      <w:r>
        <w:rPr>
          <w:noProof/>
        </w:rPr>
        <mc:AlternateContent>
          <mc:Choice Requires="wps">
            <w:drawing>
              <wp:anchor distT="0" distB="0" distL="63500" distR="63500" simplePos="0" relativeHeight="251657760" behindDoc="0" locked="0" layoutInCell="1" allowOverlap="1" wp14:anchorId="08438C9D" wp14:editId="3BC72F8B">
                <wp:simplePos x="0" y="0"/>
                <wp:positionH relativeFrom="margin">
                  <wp:posOffset>822960</wp:posOffset>
                </wp:positionH>
                <wp:positionV relativeFrom="paragraph">
                  <wp:posOffset>1874520</wp:posOffset>
                </wp:positionV>
                <wp:extent cx="1109345" cy="152400"/>
                <wp:effectExtent l="1905" t="0" r="3175" b="4445"/>
                <wp:wrapNone/>
                <wp:docPr id="17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5B0B8" w14:textId="77777777" w:rsidR="00E37CA0" w:rsidRDefault="008D55B8">
                            <w:pPr>
                              <w:pStyle w:val="24"/>
                              <w:shd w:val="clear" w:color="auto" w:fill="auto"/>
                              <w:spacing w:line="240" w:lineRule="exact"/>
                              <w:ind w:firstLine="0"/>
                            </w:pPr>
                            <w:r>
                              <w:rPr>
                                <w:rStyle w:val="2Exact"/>
                              </w:rPr>
                              <w:t xml:space="preserve">(10 </w:t>
                            </w:r>
                            <w:r>
                              <w:rPr>
                                <w:rStyle w:val="2Exact"/>
                                <w:lang w:val="en-US" w:eastAsia="en-US" w:bidi="en-US"/>
                              </w:rPr>
                              <w:t>JAK3&gt;1&gt;2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38C9D" id="Text Box 127" o:spid="_x0000_s1078" type="#_x0000_t202" style="position:absolute;margin-left:64.8pt;margin-top:147.6pt;width:87.35pt;height:12pt;z-index:25165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" filled="f" stroked="f">
                <v:textbox style="mso-fit-shape-to-text:t" inset="0,0,0,0">
                  <w:txbxContent>
                    <w:p w14:paraId="5365B0B8" w14:textId="77777777" w:rsidR="00E37CA0" w:rsidRDefault="008D55B8">
                      <w:pPr>
                        <w:pStyle w:val="24"/>
                        <w:shd w:val="clear" w:color="auto" w:fill="auto"/>
                        <w:spacing w:line="240" w:lineRule="exact"/>
                        <w:ind w:firstLine="0"/>
                      </w:pPr>
                      <w:r>
                        <w:rPr>
                          <w:rStyle w:val="2Exact"/>
                        </w:rPr>
                        <w:t xml:space="preserve">(10 </w:t>
                      </w:r>
                      <w:r>
                        <w:rPr>
                          <w:rStyle w:val="2Exact"/>
                          <w:lang w:val="en-US" w:eastAsia="en-US" w:bidi="en-US"/>
                        </w:rPr>
                        <w:t>JAK3&gt;1&gt;2</w:t>
                      </w:r>
                    </w:p>
                  </w:txbxContent>
                </v:textbox>
                <w10:wrap anchorx="margin"/>
              </v:shape>
            </w:pict>
          </mc:Fallback>
        </mc:AlternateContent>
      </w:r>
      <w:r>
        <w:rPr>
          <w:noProof/>
        </w:rPr>
        <mc:AlternateContent>
          <mc:Choice Requires="wps">
            <w:drawing>
              <wp:anchor distT="0" distB="0" distL="63500" distR="63500" simplePos="0" relativeHeight="251657761" behindDoc="0" locked="0" layoutInCell="1" allowOverlap="1" wp14:anchorId="22761E3B" wp14:editId="5205C6FF">
                <wp:simplePos x="0" y="0"/>
                <wp:positionH relativeFrom="margin">
                  <wp:posOffset>2865120</wp:posOffset>
                </wp:positionH>
                <wp:positionV relativeFrom="paragraph">
                  <wp:posOffset>1877695</wp:posOffset>
                </wp:positionV>
                <wp:extent cx="1048385" cy="339725"/>
                <wp:effectExtent l="0" t="0" r="3175" b="4445"/>
                <wp:wrapNone/>
                <wp:docPr id="1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0121" w14:textId="77777777" w:rsidR="00E37CA0" w:rsidRDefault="008D55B8">
                            <w:pPr>
                              <w:pStyle w:val="24"/>
                              <w:shd w:val="clear" w:color="auto" w:fill="auto"/>
                              <w:spacing w:after="55" w:line="240" w:lineRule="exact"/>
                              <w:ind w:firstLine="0"/>
                            </w:pPr>
                            <w:r>
                              <w:rPr>
                                <w:rStyle w:val="2Exact"/>
                              </w:rPr>
                              <w:t>Синтетическая</w:t>
                            </w:r>
                          </w:p>
                          <w:p w14:paraId="4DE540A7" w14:textId="77777777" w:rsidR="00E37CA0" w:rsidRDefault="008D55B8">
                            <w:pPr>
                              <w:pStyle w:val="24"/>
                              <w:shd w:val="clear" w:color="auto" w:fill="auto"/>
                              <w:spacing w:line="240" w:lineRule="exact"/>
                              <w:ind w:firstLine="0"/>
                            </w:pPr>
                            <w:r>
                              <w:rPr>
                                <w:rStyle w:val="2Exact"/>
                              </w:rPr>
                              <w:t>молекула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61E3B" id="Text Box 128" o:spid="_x0000_s1079" type="#_x0000_t202" style="position:absolute;margin-left:225.6pt;margin-top:147.85pt;width:82.55pt;height:26.75pt;z-index:2516577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" filled="f" stroked="f">
                <v:textbox style="mso-fit-shape-to-text:t" inset="0,0,0,0">
                  <w:txbxContent>
                    <w:p w14:paraId="58910121" w14:textId="77777777" w:rsidR="00E37CA0" w:rsidRDefault="008D55B8">
                      <w:pPr>
                        <w:pStyle w:val="24"/>
                        <w:shd w:val="clear" w:color="auto" w:fill="auto"/>
                        <w:spacing w:after="55" w:line="240" w:lineRule="exact"/>
                        <w:ind w:firstLine="0"/>
                      </w:pPr>
                      <w:r>
                        <w:rPr>
                          <w:rStyle w:val="2Exact"/>
                        </w:rPr>
                        <w:t>Синтетическая</w:t>
                      </w:r>
                    </w:p>
                    <w:p w14:paraId="4DE540A7" w14:textId="77777777" w:rsidR="00E37CA0" w:rsidRDefault="008D55B8">
                      <w:pPr>
                        <w:pStyle w:val="24"/>
                        <w:shd w:val="clear" w:color="auto" w:fill="auto"/>
                        <w:spacing w:line="240" w:lineRule="exact"/>
                        <w:ind w:firstLine="0"/>
                      </w:pPr>
                      <w:r>
                        <w:rPr>
                          <w:rStyle w:val="2Exact"/>
                        </w:rPr>
                        <w:t>молекула</w:t>
                      </w:r>
                    </w:p>
                  </w:txbxContent>
                </v:textbox>
                <w10:wrap anchorx="margin"/>
              </v:shape>
            </w:pict>
          </mc:Fallback>
        </mc:AlternateContent>
      </w:r>
      <w:r>
        <w:rPr>
          <w:noProof/>
        </w:rPr>
        <mc:AlternateContent>
          <mc:Choice Requires="wps">
            <w:drawing>
              <wp:anchor distT="0" distB="0" distL="63500" distR="63500" simplePos="0" relativeHeight="251657762" behindDoc="0" locked="0" layoutInCell="1" allowOverlap="1" wp14:anchorId="287283F1" wp14:editId="3EE61E5F">
                <wp:simplePos x="0" y="0"/>
                <wp:positionH relativeFrom="margin">
                  <wp:posOffset>4114800</wp:posOffset>
                </wp:positionH>
                <wp:positionV relativeFrom="paragraph">
                  <wp:posOffset>1827530</wp:posOffset>
                </wp:positionV>
                <wp:extent cx="2529840" cy="621030"/>
                <wp:effectExtent l="0" t="0" r="0" b="1905"/>
                <wp:wrapNone/>
                <wp:docPr id="16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A88F" w14:textId="77777777" w:rsidR="00E37CA0" w:rsidRDefault="008D55B8">
                            <w:pPr>
                              <w:pStyle w:val="24"/>
                              <w:shd w:val="clear" w:color="auto" w:fill="auto"/>
                              <w:spacing w:line="326" w:lineRule="exact"/>
                              <w:ind w:firstLine="0"/>
                              <w:jc w:val="both"/>
                            </w:pPr>
                            <w:r>
                              <w:rPr>
                                <w:rStyle w:val="2Exact"/>
                              </w:rPr>
                              <w:t>Инфекции, реактивация туберкулеза, герпес, цитопения (включая анемию), гиперлипидемия, увеличение КФК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7283F1" id="Text Box 129" o:spid="_x0000_s1080" type="#_x0000_t202" style="position:absolute;margin-left:324pt;margin-top:143.9pt;width:199.2pt;height:48.9pt;z-index:2516577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" filled="f" stroked="f">
                <v:textbox style="mso-fit-shape-to-text:t" inset="0,0,0,0">
                  <w:txbxContent>
                    <w:p w14:paraId="4389A88F" w14:textId="77777777" w:rsidR="00E37CA0" w:rsidRDefault="008D55B8">
                      <w:pPr>
                        <w:pStyle w:val="24"/>
                        <w:shd w:val="clear" w:color="auto" w:fill="auto"/>
                        <w:spacing w:line="326" w:lineRule="exact"/>
                        <w:ind w:firstLine="0"/>
                        <w:jc w:val="both"/>
                      </w:pPr>
                      <w:r>
                        <w:rPr>
                          <w:rStyle w:val="2Exact"/>
                        </w:rPr>
                        <w:t>Инфекции, реактивация туберкулеза, герпес, цитопения (включая анемию), гиперлипидемия, увеличение КФК</w:t>
                      </w:r>
                    </w:p>
                  </w:txbxContent>
                </v:textbox>
                <w10:wrap anchorx="margin"/>
              </v:shape>
            </w:pict>
          </mc:Fallback>
        </mc:AlternateContent>
      </w:r>
      <w:r>
        <w:rPr>
          <w:noProof/>
        </w:rPr>
        <mc:AlternateContent>
          <mc:Choice Requires="wps">
            <w:drawing>
              <wp:anchor distT="0" distB="0" distL="63500" distR="63500" simplePos="0" relativeHeight="251657763" behindDoc="0" locked="0" layoutInCell="1" allowOverlap="1" wp14:anchorId="4C3C8B78" wp14:editId="2841EB5D">
                <wp:simplePos x="0" y="0"/>
                <wp:positionH relativeFrom="margin">
                  <wp:posOffset>1164590</wp:posOffset>
                </wp:positionH>
                <wp:positionV relativeFrom="paragraph">
                  <wp:posOffset>3554095</wp:posOffset>
                </wp:positionV>
                <wp:extent cx="438785" cy="152400"/>
                <wp:effectExtent l="635" t="0" r="0" b="1270"/>
                <wp:wrapNone/>
                <wp:docPr id="16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56FE" w14:textId="77777777" w:rsidR="00E37CA0" w:rsidRDefault="008D55B8">
                            <w:pPr>
                              <w:pStyle w:val="24"/>
                              <w:shd w:val="clear" w:color="auto" w:fill="auto"/>
                              <w:spacing w:line="240" w:lineRule="exact"/>
                              <w:ind w:firstLine="0"/>
                            </w:pPr>
                            <w:r>
                              <w:rPr>
                                <w:rStyle w:val="2Exact"/>
                                <w:lang w:val="en-US" w:eastAsia="en-US" w:bidi="en-US"/>
                              </w:rPr>
                              <w:t>JAK1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3C8B78" id="Text Box 130" o:spid="_x0000_s1081" type="#_x0000_t202" style="position:absolute;margin-left:91.7pt;margin-top:279.85pt;width:34.55pt;height:12pt;z-index:2516577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" filled="f" stroked="f">
                <v:textbox style="mso-fit-shape-to-text:t" inset="0,0,0,0">
                  <w:txbxContent>
                    <w:p w14:paraId="0C2656FE" w14:textId="77777777" w:rsidR="00E37CA0" w:rsidRDefault="008D55B8">
                      <w:pPr>
                        <w:pStyle w:val="24"/>
                        <w:shd w:val="clear" w:color="auto" w:fill="auto"/>
                        <w:spacing w:line="240" w:lineRule="exact"/>
                        <w:ind w:firstLine="0"/>
                      </w:pPr>
                      <w:r>
                        <w:rPr>
                          <w:rStyle w:val="2Exact"/>
                          <w:lang w:val="en-US" w:eastAsia="en-US" w:bidi="en-US"/>
                        </w:rPr>
                        <w:t>JAK1</w:t>
                      </w:r>
                    </w:p>
                  </w:txbxContent>
                </v:textbox>
                <w10:wrap anchorx="margin"/>
              </v:shape>
            </w:pict>
          </mc:Fallback>
        </mc:AlternateContent>
      </w:r>
      <w:r>
        <w:rPr>
          <w:noProof/>
        </w:rPr>
        <mc:AlternateContent>
          <mc:Choice Requires="wps">
            <w:drawing>
              <wp:anchor distT="0" distB="0" distL="63500" distR="63500" simplePos="0" relativeHeight="251657764" behindDoc="0" locked="0" layoutInCell="1" allowOverlap="1" wp14:anchorId="49BF490B" wp14:editId="6EE08F40">
                <wp:simplePos x="0" y="0"/>
                <wp:positionH relativeFrom="margin">
                  <wp:posOffset>2871470</wp:posOffset>
                </wp:positionH>
                <wp:positionV relativeFrom="paragraph">
                  <wp:posOffset>3554095</wp:posOffset>
                </wp:positionV>
                <wp:extent cx="1048385" cy="346075"/>
                <wp:effectExtent l="2540" t="0" r="0" b="0"/>
                <wp:wrapNone/>
                <wp:docPr id="16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4646" w14:textId="77777777" w:rsidR="00E37CA0" w:rsidRDefault="008D55B8">
                            <w:pPr>
                              <w:pStyle w:val="24"/>
                              <w:shd w:val="clear" w:color="auto" w:fill="auto"/>
                              <w:spacing w:after="65" w:line="240" w:lineRule="exact"/>
                              <w:ind w:firstLine="0"/>
                            </w:pPr>
                            <w:r>
                              <w:rPr>
                                <w:rStyle w:val="2Exact"/>
                              </w:rPr>
                              <w:t>Синтетическая</w:t>
                            </w:r>
                          </w:p>
                          <w:p w14:paraId="176F97B7" w14:textId="77777777" w:rsidR="00E37CA0" w:rsidRDefault="008D55B8">
                            <w:pPr>
                              <w:pStyle w:val="24"/>
                              <w:shd w:val="clear" w:color="auto" w:fill="auto"/>
                              <w:spacing w:line="240" w:lineRule="exact"/>
                              <w:ind w:firstLine="0"/>
                            </w:pPr>
                            <w:r>
                              <w:rPr>
                                <w:rStyle w:val="2Exact"/>
                              </w:rPr>
                              <w:t>молекула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F490B" id="Text Box 131" o:spid="_x0000_s1082" type="#_x0000_t202" style="position:absolute;margin-left:226.1pt;margin-top:279.85pt;width:82.55pt;height:27.25pt;z-index:2516577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" filled="f" stroked="f">
                <v:textbox style="mso-fit-shape-to-text:t" inset="0,0,0,0">
                  <w:txbxContent>
                    <w:p w14:paraId="05974646" w14:textId="77777777" w:rsidR="00E37CA0" w:rsidRDefault="008D55B8">
                      <w:pPr>
                        <w:pStyle w:val="24"/>
                        <w:shd w:val="clear" w:color="auto" w:fill="auto"/>
                        <w:spacing w:after="65" w:line="240" w:lineRule="exact"/>
                        <w:ind w:firstLine="0"/>
                      </w:pPr>
                      <w:r>
                        <w:rPr>
                          <w:rStyle w:val="2Exact"/>
                        </w:rPr>
                        <w:t>Синтетическая</w:t>
                      </w:r>
                    </w:p>
                    <w:p w14:paraId="176F97B7" w14:textId="77777777" w:rsidR="00E37CA0" w:rsidRDefault="008D55B8">
                      <w:pPr>
                        <w:pStyle w:val="24"/>
                        <w:shd w:val="clear" w:color="auto" w:fill="auto"/>
                        <w:spacing w:line="240" w:lineRule="exact"/>
                        <w:ind w:firstLine="0"/>
                      </w:pPr>
                      <w:r>
                        <w:rPr>
                          <w:rStyle w:val="2Exact"/>
                        </w:rPr>
                        <w:t>молекула</w:t>
                      </w:r>
                    </w:p>
                  </w:txbxContent>
                </v:textbox>
                <w10:wrap anchorx="margin"/>
              </v:shape>
            </w:pict>
          </mc:Fallback>
        </mc:AlternateContent>
      </w:r>
      <w:r>
        <w:rPr>
          <w:noProof/>
        </w:rPr>
        <mc:AlternateContent>
          <mc:Choice Requires="wps">
            <w:drawing>
              <wp:anchor distT="0" distB="0" distL="63500" distR="63500" simplePos="0" relativeHeight="251657765" behindDoc="0" locked="0" layoutInCell="1" allowOverlap="1" wp14:anchorId="4A620BA7" wp14:editId="348C1F90">
                <wp:simplePos x="0" y="0"/>
                <wp:positionH relativeFrom="margin">
                  <wp:posOffset>4114800</wp:posOffset>
                </wp:positionH>
                <wp:positionV relativeFrom="paragraph">
                  <wp:posOffset>3495675</wp:posOffset>
                </wp:positionV>
                <wp:extent cx="2536190" cy="630555"/>
                <wp:effectExtent l="0" t="0" r="0" b="635"/>
                <wp:wrapNone/>
                <wp:docPr id="16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E386" w14:textId="77777777" w:rsidR="00E37CA0" w:rsidRDefault="008D55B8">
                            <w:pPr>
                              <w:pStyle w:val="24"/>
                              <w:shd w:val="clear" w:color="auto" w:fill="auto"/>
                              <w:spacing w:line="331" w:lineRule="exact"/>
                              <w:ind w:firstLine="0"/>
                              <w:jc w:val="both"/>
                            </w:pPr>
                            <w:r>
                              <w:rPr>
                                <w:rStyle w:val="2Exact"/>
                              </w:rPr>
                              <w:t>Инфекции, реактивация туберкулеза, герпес, цитопенич (включая анемию), гиперлипидемия, увеличение КФК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20BA7" id="Text Box 132" o:spid="_x0000_s1083" type="#_x0000_t202" style="position:absolute;margin-left:324pt;margin-top:275.25pt;width:199.7pt;height:49.65pt;z-index:2516577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" filled="f" stroked="f">
                <v:textbox style="mso-fit-shape-to-text:t" inset="0,0,0,0">
                  <w:txbxContent>
                    <w:p w14:paraId="6179E386" w14:textId="77777777" w:rsidR="00E37CA0" w:rsidRDefault="008D55B8">
                      <w:pPr>
                        <w:pStyle w:val="24"/>
                        <w:shd w:val="clear" w:color="auto" w:fill="auto"/>
                        <w:spacing w:line="331" w:lineRule="exact"/>
                        <w:ind w:firstLine="0"/>
                        <w:jc w:val="both"/>
                      </w:pPr>
                      <w:r>
                        <w:rPr>
                          <w:rStyle w:val="2Exact"/>
                        </w:rPr>
                        <w:t>Инфекции, реактивация туберкулеза, герпес, цитопенич (включая анемию), гиперлипидемия, увеличение КФК</w:t>
                      </w:r>
                    </w:p>
                  </w:txbxContent>
                </v:textbox>
                <w10:wrap anchorx="margin"/>
              </v:shape>
            </w:pict>
          </mc:Fallback>
        </mc:AlternateContent>
      </w:r>
      <w:r>
        <w:rPr>
          <w:noProof/>
        </w:rPr>
        <mc:AlternateContent>
          <mc:Choice Requires="wps">
            <w:drawing>
              <wp:anchor distT="0" distB="0" distL="63500" distR="63500" simplePos="0" relativeHeight="251657766" behindDoc="0" locked="0" layoutInCell="1" allowOverlap="1" wp14:anchorId="2E65EBA6" wp14:editId="55D75339">
                <wp:simplePos x="0" y="0"/>
                <wp:positionH relativeFrom="margin">
                  <wp:posOffset>6693535</wp:posOffset>
                </wp:positionH>
                <wp:positionV relativeFrom="paragraph">
                  <wp:posOffset>1270</wp:posOffset>
                </wp:positionV>
                <wp:extent cx="2743200" cy="4554220"/>
                <wp:effectExtent l="0" t="0" r="4445" b="0"/>
                <wp:wrapNone/>
                <wp:docPr id="16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5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9EAE" w14:textId="77777777" w:rsidR="00E37CA0" w:rsidRDefault="008D55B8">
                            <w:pPr>
                              <w:pStyle w:val="24"/>
                              <w:shd w:val="clear" w:color="auto" w:fill="auto"/>
                              <w:spacing w:line="326" w:lineRule="exact"/>
                              <w:ind w:firstLine="0"/>
                            </w:pPr>
                            <w:r>
                              <w:rPr>
                                <w:rStyle w:val="2Exact"/>
                              </w:rPr>
                              <w:t>Препарат «второй линии», который можно назначать при недостаточной эффективности монотерапии МТ Следует применять в комбинации с МТ Может применяться в</w:t>
                            </w:r>
                            <w:r>
                              <w:rPr>
                                <w:rStyle w:val="2Exact"/>
                              </w:rPr>
                              <w:t xml:space="preserve"> качестве монотерапии</w:t>
                            </w:r>
                          </w:p>
                          <w:p w14:paraId="4BBB5AC4" w14:textId="77777777" w:rsidR="00E37CA0" w:rsidRDefault="008D55B8">
                            <w:pPr>
                              <w:pStyle w:val="24"/>
                              <w:shd w:val="clear" w:color="auto" w:fill="auto"/>
                              <w:spacing w:line="326" w:lineRule="exact"/>
                              <w:ind w:firstLine="0"/>
                              <w:jc w:val="both"/>
                            </w:pPr>
                            <w:r>
                              <w:rPr>
                                <w:rStyle w:val="2Exact"/>
                              </w:rPr>
                              <w:t>На фоне лечения отмечено увеличения риска герпетической инфекции и венозных тромбозов ?</w:t>
                            </w:r>
                          </w:p>
                          <w:p w14:paraId="6D95FE12" w14:textId="77777777" w:rsidR="00E37CA0" w:rsidRDefault="008D55B8">
                            <w:pPr>
                              <w:pStyle w:val="24"/>
                              <w:shd w:val="clear" w:color="auto" w:fill="auto"/>
                              <w:spacing w:line="326" w:lineRule="exact"/>
                              <w:ind w:firstLine="0"/>
                            </w:pPr>
                            <w:r>
                              <w:rPr>
                                <w:rStyle w:val="2Exact"/>
                              </w:rPr>
                              <w:t>Препарат «второй линии», который можно назначать при недостаточной эффективности монотерапии МТ Следует применять в комбинации с МТ Может применят</w:t>
                            </w:r>
                            <w:r>
                              <w:rPr>
                                <w:rStyle w:val="2Exact"/>
                              </w:rPr>
                              <w:t>ься в качестве монотерапии</w:t>
                            </w:r>
                          </w:p>
                          <w:p w14:paraId="2E40F5D2" w14:textId="77777777" w:rsidR="00E37CA0" w:rsidRDefault="008D55B8">
                            <w:pPr>
                              <w:pStyle w:val="24"/>
                              <w:shd w:val="clear" w:color="auto" w:fill="auto"/>
                              <w:spacing w:line="326" w:lineRule="exact"/>
                              <w:ind w:firstLine="0"/>
                            </w:pPr>
                            <w:r>
                              <w:rPr>
                                <w:rStyle w:val="2Exact"/>
                              </w:rPr>
                              <w:t>На фоне лечения отмечено увеличения риска герпетической инфекции Препарат «второй линии», который можно назначать при недостаточной эффективности монотерапии МТ Следует применять в комбинации с МТ Может применяться в качестве мон</w:t>
                            </w:r>
                            <w:r>
                              <w:rPr>
                                <w:rStyle w:val="2Exact"/>
                              </w:rPr>
                              <w:t>отерапии</w:t>
                            </w:r>
                          </w:p>
                          <w:p w14:paraId="0D2347BE" w14:textId="77777777" w:rsidR="00E37CA0" w:rsidRDefault="008D55B8">
                            <w:pPr>
                              <w:pStyle w:val="24"/>
                              <w:shd w:val="clear" w:color="auto" w:fill="auto"/>
                              <w:spacing w:line="326" w:lineRule="exact"/>
                              <w:ind w:firstLine="0"/>
                            </w:pPr>
                            <w:r>
                              <w:rPr>
                                <w:rStyle w:val="2Exact"/>
                              </w:rPr>
                              <w:t>На фоне лечения отмечено увеличения риска герпетической инфекции 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5EBA6" id="Text Box 133" o:spid="_x0000_s1084" type="#_x0000_t202" style="position:absolute;margin-left:527.05pt;margin-top:.1pt;width:3in;height:358.6pt;z-index:2516577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" filled="f" stroked="f">
                <v:textbox style="mso-fit-shape-to-text:t" inset="0,0,0,0">
                  <w:txbxContent>
                    <w:p w14:paraId="40139EAE" w14:textId="77777777" w:rsidR="00E37CA0" w:rsidRDefault="008D55B8">
                      <w:pPr>
                        <w:pStyle w:val="24"/>
                        <w:shd w:val="clear" w:color="auto" w:fill="auto"/>
                        <w:spacing w:line="326" w:lineRule="exact"/>
                        <w:ind w:firstLine="0"/>
                      </w:pPr>
                      <w:r>
                        <w:rPr>
                          <w:rStyle w:val="2Exact"/>
                        </w:rPr>
                        <w:t>Препарат «второй линии», который можно назначать при недостаточной эффективности монотерапии МТ Следует применять в комбинации с МТ Может применяться в</w:t>
                      </w:r>
                      <w:r>
                        <w:rPr>
                          <w:rStyle w:val="2Exact"/>
                        </w:rPr>
                        <w:t xml:space="preserve"> качестве монотерапии</w:t>
                      </w:r>
                    </w:p>
                    <w:p w14:paraId="4BBB5AC4" w14:textId="77777777" w:rsidR="00E37CA0" w:rsidRDefault="008D55B8">
                      <w:pPr>
                        <w:pStyle w:val="24"/>
                        <w:shd w:val="clear" w:color="auto" w:fill="auto"/>
                        <w:spacing w:line="326" w:lineRule="exact"/>
                        <w:ind w:firstLine="0"/>
                        <w:jc w:val="both"/>
                      </w:pPr>
                      <w:r>
                        <w:rPr>
                          <w:rStyle w:val="2Exact"/>
                        </w:rPr>
                        <w:t>На фоне лечения отмечено увеличения риска герпетической инфекции и венозных тромбозов ?</w:t>
                      </w:r>
                    </w:p>
                    <w:p w14:paraId="6D95FE12" w14:textId="77777777" w:rsidR="00E37CA0" w:rsidRDefault="008D55B8">
                      <w:pPr>
                        <w:pStyle w:val="24"/>
                        <w:shd w:val="clear" w:color="auto" w:fill="auto"/>
                        <w:spacing w:line="326" w:lineRule="exact"/>
                        <w:ind w:firstLine="0"/>
                      </w:pPr>
                      <w:r>
                        <w:rPr>
                          <w:rStyle w:val="2Exact"/>
                        </w:rPr>
                        <w:t>Препарат «второй линии», который можно назначать при недостаточной эффективности монотерапии МТ Следует применять в комбинации с МТ Может применят</w:t>
                      </w:r>
                      <w:r>
                        <w:rPr>
                          <w:rStyle w:val="2Exact"/>
                        </w:rPr>
                        <w:t>ься в качестве монотерапии</w:t>
                      </w:r>
                    </w:p>
                    <w:p w14:paraId="2E40F5D2" w14:textId="77777777" w:rsidR="00E37CA0" w:rsidRDefault="008D55B8">
                      <w:pPr>
                        <w:pStyle w:val="24"/>
                        <w:shd w:val="clear" w:color="auto" w:fill="auto"/>
                        <w:spacing w:line="326" w:lineRule="exact"/>
                        <w:ind w:firstLine="0"/>
                      </w:pPr>
                      <w:r>
                        <w:rPr>
                          <w:rStyle w:val="2Exact"/>
                        </w:rPr>
                        <w:t>На фоне лечения отмечено увеличения риска герпетической инфекции Препарат «второй линии», который можно назначать при недостаточной эффективности монотерапии МТ Следует применять в комбинации с МТ Может применяться в качестве мон</w:t>
                      </w:r>
                      <w:r>
                        <w:rPr>
                          <w:rStyle w:val="2Exact"/>
                        </w:rPr>
                        <w:t>отерапии</w:t>
                      </w:r>
                    </w:p>
                    <w:p w14:paraId="0D2347BE" w14:textId="77777777" w:rsidR="00E37CA0" w:rsidRDefault="008D55B8">
                      <w:pPr>
                        <w:pStyle w:val="24"/>
                        <w:shd w:val="clear" w:color="auto" w:fill="auto"/>
                        <w:spacing w:line="326" w:lineRule="exact"/>
                        <w:ind w:firstLine="0"/>
                      </w:pPr>
                      <w:r>
                        <w:rPr>
                          <w:rStyle w:val="2Exact"/>
                        </w:rPr>
                        <w:t>На фоне лечения отмечено увеличения риска герпетической инфекции и</w:t>
                      </w:r>
                    </w:p>
                  </w:txbxContent>
                </v:textbox>
                <w10:wrap anchorx="margin"/>
              </v:shape>
            </w:pict>
          </mc:Fallback>
        </mc:AlternateContent>
      </w:r>
      <w:r>
        <w:rPr>
          <w:noProof/>
        </w:rPr>
        <mc:AlternateContent>
          <mc:Choice Requires="wps">
            <w:drawing>
              <wp:anchor distT="0" distB="0" distL="63500" distR="63500" simplePos="0" relativeHeight="251657767" behindDoc="0" locked="0" layoutInCell="1" allowOverlap="1" wp14:anchorId="170DFAF3" wp14:editId="34F31191">
                <wp:simplePos x="0" y="0"/>
                <wp:positionH relativeFrom="margin">
                  <wp:posOffset>18415</wp:posOffset>
                </wp:positionH>
                <wp:positionV relativeFrom="paragraph">
                  <wp:posOffset>5224145</wp:posOffset>
                </wp:positionV>
                <wp:extent cx="8180705" cy="341630"/>
                <wp:effectExtent l="0" t="1905" r="3810" b="0"/>
                <wp:wrapNone/>
                <wp:docPr id="16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070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4F67" w14:textId="77777777" w:rsidR="00E37CA0" w:rsidRDefault="008D55B8">
                            <w:pPr>
                              <w:pStyle w:val="24"/>
                              <w:shd w:val="clear" w:color="auto" w:fill="auto"/>
                              <w:spacing w:after="58" w:line="240" w:lineRule="exact"/>
                              <w:ind w:firstLine="0"/>
                              <w:jc w:val="right"/>
                            </w:pPr>
                            <w:r>
                              <w:rPr>
                                <w:rStyle w:val="2Exact"/>
                              </w:rPr>
                              <w:t>венозных тромбозов?</w:t>
                            </w:r>
                          </w:p>
                          <w:p w14:paraId="4BB3046C" w14:textId="77777777" w:rsidR="00E37CA0" w:rsidRDefault="008D55B8">
                            <w:pPr>
                              <w:pStyle w:val="102"/>
                              <w:shd w:val="clear" w:color="auto" w:fill="auto"/>
                              <w:spacing w:line="240" w:lineRule="exact"/>
                              <w:jc w:val="left"/>
                            </w:pPr>
                            <w:r>
                              <w:rPr>
                                <w:rStyle w:val="10Exact0"/>
                                <w:b/>
                                <w:bCs/>
                              </w:rPr>
                              <w:t>Генно-инженерные биологические препараты (биологические базисные противовоспалительные препараты)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DFAF3" id="Text Box 134" o:spid="_x0000_s1085" type="#_x0000_t202" style="position:absolute;margin-left:1.45pt;margin-top:411.35pt;width:644.15pt;height:26.9pt;z-index:2516577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" filled="f" stroked="f">
                <v:textbox style="mso-fit-shape-to-text:t" inset="0,0,0,0">
                  <w:txbxContent>
                    <w:p w14:paraId="6BC04F67" w14:textId="77777777" w:rsidR="00E37CA0" w:rsidRDefault="008D55B8">
                      <w:pPr>
                        <w:pStyle w:val="24"/>
                        <w:shd w:val="clear" w:color="auto" w:fill="auto"/>
                        <w:spacing w:after="58" w:line="240" w:lineRule="exact"/>
                        <w:ind w:firstLine="0"/>
                        <w:jc w:val="right"/>
                      </w:pPr>
                      <w:r>
                        <w:rPr>
                          <w:rStyle w:val="2Exact"/>
                        </w:rPr>
                        <w:t>венозных тромбозов?</w:t>
                      </w:r>
                    </w:p>
                    <w:p w14:paraId="4BB3046C" w14:textId="77777777" w:rsidR="00E37CA0" w:rsidRDefault="008D55B8">
                      <w:pPr>
                        <w:pStyle w:val="102"/>
                        <w:shd w:val="clear" w:color="auto" w:fill="auto"/>
                        <w:spacing w:line="240" w:lineRule="exact"/>
                        <w:jc w:val="left"/>
                      </w:pPr>
                      <w:r>
                        <w:rPr>
                          <w:rStyle w:val="10Exact0"/>
                          <w:b/>
                          <w:bCs/>
                        </w:rPr>
                        <w:t>Генно-инженерные биологические препараты (биологические базисные противовоспалительные препараты)</w:t>
                      </w:r>
                    </w:p>
                  </w:txbxContent>
                </v:textbox>
                <w10:wrap anchorx="margin"/>
              </v:shape>
            </w:pict>
          </mc:Fallback>
        </mc:AlternateContent>
      </w:r>
    </w:p>
    <w:p w14:paraId="526DD84A" w14:textId="77777777" w:rsidR="00E37CA0" w:rsidRDefault="00E37CA0">
      <w:pPr>
        <w:spacing w:line="360" w:lineRule="exact"/>
      </w:pPr>
    </w:p>
    <w:p w14:paraId="5B0F796E" w14:textId="77777777" w:rsidR="00E37CA0" w:rsidRDefault="00E37CA0">
      <w:pPr>
        <w:spacing w:line="360" w:lineRule="exact"/>
      </w:pPr>
    </w:p>
    <w:p w14:paraId="7BB25609" w14:textId="77777777" w:rsidR="00E37CA0" w:rsidRDefault="00E37CA0">
      <w:pPr>
        <w:spacing w:line="360" w:lineRule="exact"/>
      </w:pPr>
    </w:p>
    <w:p w14:paraId="039B98C0" w14:textId="77777777" w:rsidR="00E37CA0" w:rsidRDefault="00E37CA0">
      <w:pPr>
        <w:spacing w:line="360" w:lineRule="exact"/>
      </w:pPr>
    </w:p>
    <w:p w14:paraId="033FAC6F" w14:textId="77777777" w:rsidR="00E37CA0" w:rsidRDefault="00E37CA0">
      <w:pPr>
        <w:spacing w:line="360" w:lineRule="exact"/>
      </w:pPr>
    </w:p>
    <w:p w14:paraId="3CC6D805" w14:textId="77777777" w:rsidR="00E37CA0" w:rsidRDefault="00E37CA0">
      <w:pPr>
        <w:spacing w:line="360" w:lineRule="exact"/>
      </w:pPr>
    </w:p>
    <w:p w14:paraId="335A0C6A" w14:textId="77777777" w:rsidR="00E37CA0" w:rsidRDefault="00E37CA0">
      <w:pPr>
        <w:spacing w:line="360" w:lineRule="exact"/>
      </w:pPr>
    </w:p>
    <w:p w14:paraId="209B0BC3" w14:textId="77777777" w:rsidR="00E37CA0" w:rsidRDefault="00E37CA0">
      <w:pPr>
        <w:spacing w:line="360" w:lineRule="exact"/>
      </w:pPr>
    </w:p>
    <w:p w14:paraId="771EF5BA" w14:textId="77777777" w:rsidR="00E37CA0" w:rsidRDefault="00E37CA0">
      <w:pPr>
        <w:spacing w:line="360" w:lineRule="exact"/>
      </w:pPr>
    </w:p>
    <w:p w14:paraId="79C5E21E" w14:textId="77777777" w:rsidR="00E37CA0" w:rsidRDefault="00E37CA0">
      <w:pPr>
        <w:spacing w:line="360" w:lineRule="exact"/>
      </w:pPr>
    </w:p>
    <w:p w14:paraId="37809B59" w14:textId="77777777" w:rsidR="00E37CA0" w:rsidRDefault="00E37CA0">
      <w:pPr>
        <w:spacing w:line="360" w:lineRule="exact"/>
      </w:pPr>
    </w:p>
    <w:p w14:paraId="5BD48850" w14:textId="77777777" w:rsidR="00E37CA0" w:rsidRDefault="00E37CA0">
      <w:pPr>
        <w:spacing w:line="360" w:lineRule="exact"/>
      </w:pPr>
    </w:p>
    <w:p w14:paraId="037E3CE2" w14:textId="77777777" w:rsidR="00E37CA0" w:rsidRDefault="00E37CA0">
      <w:pPr>
        <w:spacing w:line="360" w:lineRule="exact"/>
      </w:pPr>
    </w:p>
    <w:p w14:paraId="1CF25916" w14:textId="77777777" w:rsidR="00E37CA0" w:rsidRDefault="00E37CA0">
      <w:pPr>
        <w:spacing w:line="360" w:lineRule="exact"/>
      </w:pPr>
    </w:p>
    <w:p w14:paraId="18505033" w14:textId="77777777" w:rsidR="00E37CA0" w:rsidRDefault="00E37CA0">
      <w:pPr>
        <w:spacing w:line="360" w:lineRule="exact"/>
      </w:pPr>
    </w:p>
    <w:p w14:paraId="5C2178A3" w14:textId="77777777" w:rsidR="00E37CA0" w:rsidRDefault="00E37CA0">
      <w:pPr>
        <w:spacing w:line="360" w:lineRule="exact"/>
      </w:pPr>
    </w:p>
    <w:p w14:paraId="0B1DE354" w14:textId="77777777" w:rsidR="00E37CA0" w:rsidRDefault="00E37CA0">
      <w:pPr>
        <w:spacing w:line="360" w:lineRule="exact"/>
      </w:pPr>
    </w:p>
    <w:p w14:paraId="14A6C664" w14:textId="77777777" w:rsidR="00E37CA0" w:rsidRDefault="00E37CA0">
      <w:pPr>
        <w:spacing w:line="360" w:lineRule="exact"/>
      </w:pPr>
    </w:p>
    <w:p w14:paraId="5D1598A2" w14:textId="77777777" w:rsidR="00E37CA0" w:rsidRDefault="00E37CA0">
      <w:pPr>
        <w:spacing w:line="360" w:lineRule="exact"/>
      </w:pPr>
    </w:p>
    <w:p w14:paraId="208D626F" w14:textId="77777777" w:rsidR="00E37CA0" w:rsidRDefault="00E37CA0">
      <w:pPr>
        <w:spacing w:line="360" w:lineRule="exact"/>
      </w:pPr>
    </w:p>
    <w:p w14:paraId="6B05FF28" w14:textId="77777777" w:rsidR="00E37CA0" w:rsidRDefault="00E37CA0">
      <w:pPr>
        <w:spacing w:line="360" w:lineRule="exact"/>
      </w:pPr>
    </w:p>
    <w:p w14:paraId="601AA2A2" w14:textId="77777777" w:rsidR="00E37CA0" w:rsidRDefault="00E37CA0">
      <w:pPr>
        <w:spacing w:line="360" w:lineRule="exact"/>
      </w:pPr>
    </w:p>
    <w:p w14:paraId="78DDF97D" w14:textId="77777777" w:rsidR="00E37CA0" w:rsidRDefault="00E37CA0">
      <w:pPr>
        <w:spacing w:line="582" w:lineRule="exact"/>
      </w:pPr>
    </w:p>
    <w:p w14:paraId="76B92C0A" w14:textId="77777777" w:rsidR="00E37CA0" w:rsidRDefault="00E37CA0">
      <w:pPr>
        <w:rPr>
          <w:sz w:val="2"/>
          <w:szCs w:val="2"/>
        </w:rPr>
        <w:sectPr w:rsidR="00E37CA0">
          <w:type w:val="continuous"/>
          <w:pgSz w:w="16840" w:h="11900" w:orient="landscape"/>
          <w:pgMar w:top="966" w:right="1412" w:bottom="966" w:left="567" w:header="0" w:footer="3" w:gutter="0"/>
          <w:cols w:space="720"/>
          <w:noEndnote/>
          <w:docGrid w:linePitch="360"/>
        </w:sectPr>
      </w:pPr>
    </w:p>
    <w:p w14:paraId="38DB70BF" w14:textId="5CEE7953" w:rsidR="00E37CA0" w:rsidRDefault="006C651E">
      <w:pPr>
        <w:rPr>
          <w:sz w:val="2"/>
          <w:szCs w:val="2"/>
        </w:rPr>
      </w:pPr>
      <w:r>
        <w:rPr>
          <w:noProof/>
        </w:rPr>
        <w:lastRenderedPageBreak/>
        <mc:AlternateContent>
          <mc:Choice Requires="wps">
            <w:drawing>
              <wp:inline distT="0" distB="0" distL="0" distR="0" wp14:anchorId="0E61063C" wp14:editId="25202314">
                <wp:extent cx="10693400" cy="144145"/>
                <wp:effectExtent l="0" t="0" r="3175" b="1270"/>
                <wp:docPr id="16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26CC6" w14:textId="77777777" w:rsidR="00E37CA0" w:rsidRDefault="00E37CA0"/>
                        </w:txbxContent>
                      </wps:txbx>
                      <wps:bodyPr rot="0" vert="horz" wrap="square" lIns="0" tIns="0" rIns="0" bIns="0" anchor="t" anchorCtr="0" upright="1">
                        <a:noAutofit/>
                      </wps:bodyPr>
                    </wps:wsp>
                  </a:graphicData>
                </a:graphic>
              </wp:inline>
            </w:drawing>
          </mc:Choice>
          <mc:Fallback>
            <w:pict>
              <v:shape w14:anchorId="0E61063C" id="Text Box 236" o:spid="_x0000_s1086" type="#_x0000_t202" style="width:842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" filled="f" stroked="f">
                <v:textbox inset="0,0,0,0">
                  <w:txbxContent>
                    <w:p w14:paraId="5CD26CC6" w14:textId="77777777" w:rsidR="00E37CA0" w:rsidRDefault="00E37CA0"/>
                  </w:txbxContent>
                </v:textbox>
                <w10:anchorlock/>
              </v:shape>
            </w:pict>
          </mc:Fallback>
        </mc:AlternateContent>
      </w:r>
      <w:r w:rsidR="008D55B8">
        <w:t xml:space="preserve"> </w:t>
      </w:r>
    </w:p>
    <w:p w14:paraId="558125A1" w14:textId="77777777" w:rsidR="00E37CA0" w:rsidRDefault="00E37CA0">
      <w:pPr>
        <w:rPr>
          <w:sz w:val="2"/>
          <w:szCs w:val="2"/>
        </w:rPr>
        <w:sectPr w:rsidR="00E37CA0">
          <w:pgSz w:w="16840" w:h="11900" w:orient="landscape"/>
          <w:pgMar w:top="971" w:right="0" w:bottom="971" w:left="0" w:header="0" w:footer="3" w:gutter="0"/>
          <w:cols w:space="720"/>
          <w:noEndnote/>
          <w:docGrid w:linePitch="360"/>
        </w:sectPr>
      </w:pPr>
    </w:p>
    <w:p w14:paraId="568D6DF3" w14:textId="77777777" w:rsidR="00E37CA0" w:rsidRDefault="008D55B8">
      <w:pPr>
        <w:pStyle w:val="24"/>
        <w:framePr w:w="1526" w:h="638" w:wrap="none" w:vAnchor="text" w:hAnchor="margin" w:x="30" w:y="2617"/>
        <w:shd w:val="clear" w:color="auto" w:fill="auto"/>
        <w:spacing w:after="62" w:line="240" w:lineRule="exact"/>
        <w:ind w:firstLine="0"/>
      </w:pPr>
      <w:r>
        <w:rPr>
          <w:rStyle w:val="2Exact"/>
        </w:rPr>
        <w:t>ИНФ**</w:t>
      </w:r>
    </w:p>
    <w:p w14:paraId="0ABFE2AA" w14:textId="77777777" w:rsidR="00E37CA0" w:rsidRDefault="008D55B8">
      <w:pPr>
        <w:pStyle w:val="24"/>
        <w:framePr w:w="1526" w:h="638" w:wrap="none" w:vAnchor="text" w:hAnchor="margin" w:x="30" w:y="2617"/>
        <w:shd w:val="clear" w:color="auto" w:fill="auto"/>
        <w:spacing w:line="240" w:lineRule="exact"/>
        <w:ind w:firstLine="0"/>
      </w:pPr>
      <w:r>
        <w:rPr>
          <w:rStyle w:val="2Exact"/>
        </w:rPr>
        <w:t>(3-10 мг/, в/в)</w:t>
      </w:r>
    </w:p>
    <w:p w14:paraId="7E674FFF" w14:textId="77777777" w:rsidR="00E37CA0" w:rsidRDefault="008D55B8">
      <w:pPr>
        <w:pStyle w:val="24"/>
        <w:framePr w:w="3149" w:h="4174" w:wrap="none" w:vAnchor="text" w:hAnchor="margin" w:x="30" w:y="3816"/>
        <w:shd w:val="clear" w:color="auto" w:fill="auto"/>
        <w:spacing w:after="180" w:line="331" w:lineRule="exact"/>
        <w:ind w:firstLine="0"/>
      </w:pPr>
      <w:r>
        <w:rPr>
          <w:rStyle w:val="2Exact"/>
        </w:rPr>
        <w:t>АДА** (40 мг ФНО каждые 2 недели, п/к)</w:t>
      </w:r>
    </w:p>
    <w:p w14:paraId="5C74EB56" w14:textId="77777777" w:rsidR="00E37CA0" w:rsidRDefault="008D55B8">
      <w:pPr>
        <w:pStyle w:val="24"/>
        <w:framePr w:w="3149" w:h="4174" w:wrap="none" w:vAnchor="text" w:hAnchor="margin" w:x="30" w:y="3816"/>
        <w:shd w:val="clear" w:color="auto" w:fill="auto"/>
        <w:spacing w:after="226" w:line="331" w:lineRule="exact"/>
        <w:ind w:firstLine="0"/>
      </w:pPr>
      <w:r>
        <w:rPr>
          <w:rStyle w:val="2Exact"/>
        </w:rPr>
        <w:t>ГЛМ**(20-100 ФНО мг 1 раз в 4 недели, п/к)</w:t>
      </w:r>
    </w:p>
    <w:p w14:paraId="0C752C45" w14:textId="77777777" w:rsidR="00E37CA0" w:rsidRDefault="008D55B8">
      <w:pPr>
        <w:pStyle w:val="24"/>
        <w:framePr w:w="3149" w:h="4174" w:wrap="none" w:vAnchor="text" w:hAnchor="margin" w:x="30" w:y="3816"/>
        <w:shd w:val="clear" w:color="auto" w:fill="auto"/>
        <w:spacing w:line="274" w:lineRule="exact"/>
        <w:ind w:firstLine="0"/>
      </w:pPr>
      <w:r>
        <w:rPr>
          <w:rStyle w:val="2Exact"/>
        </w:rPr>
        <w:t xml:space="preserve">ЦЗП** (200 мг ФНО 1 раз в 2 недели или 400 мг 1 раз в </w:t>
      </w:r>
      <w:r>
        <w:rPr>
          <w:rStyle w:val="2Exact"/>
        </w:rPr>
        <w:t>месяц)</w:t>
      </w:r>
    </w:p>
    <w:p w14:paraId="0630075F" w14:textId="77777777" w:rsidR="00E37CA0" w:rsidRDefault="008D55B8">
      <w:pPr>
        <w:pStyle w:val="102"/>
        <w:framePr w:w="3149" w:h="4174" w:wrap="none" w:vAnchor="text" w:hAnchor="margin" w:x="30" w:y="3816"/>
        <w:shd w:val="clear" w:color="auto" w:fill="auto"/>
        <w:spacing w:line="274" w:lineRule="exact"/>
        <w:jc w:val="left"/>
      </w:pPr>
      <w:r>
        <w:rPr>
          <w:rStyle w:val="10Exact0"/>
          <w:b/>
          <w:bCs/>
        </w:rPr>
        <w:t>Ингибиторы интерлейкина</w:t>
      </w:r>
    </w:p>
    <w:p w14:paraId="7B9772BE" w14:textId="579D1232" w:rsidR="00E37CA0" w:rsidRDefault="006C651E">
      <w:pPr>
        <w:spacing w:line="360" w:lineRule="exact"/>
      </w:pPr>
      <w:r>
        <w:rPr>
          <w:noProof/>
        </w:rPr>
        <mc:AlternateContent>
          <mc:Choice Requires="wps">
            <w:drawing>
              <wp:anchor distT="0" distB="0" distL="63500" distR="63500" simplePos="0" relativeHeight="251657768" behindDoc="0" locked="0" layoutInCell="1" allowOverlap="1" wp14:anchorId="11755F9C" wp14:editId="53FE234D">
                <wp:simplePos x="0" y="0"/>
                <wp:positionH relativeFrom="margin">
                  <wp:posOffset>635</wp:posOffset>
                </wp:positionH>
                <wp:positionV relativeFrom="paragraph">
                  <wp:posOffset>1270</wp:posOffset>
                </wp:positionV>
                <wp:extent cx="2218690" cy="591820"/>
                <wp:effectExtent l="1270" t="3175" r="0" b="0"/>
                <wp:wrapNone/>
                <wp:docPr id="1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E81CE" w14:textId="77777777" w:rsidR="00E37CA0" w:rsidRDefault="008D55B8">
                            <w:pPr>
                              <w:pStyle w:val="102"/>
                              <w:shd w:val="clear" w:color="auto" w:fill="auto"/>
                              <w:spacing w:line="240" w:lineRule="exact"/>
                            </w:pPr>
                            <w:r>
                              <w:rPr>
                                <w:rStyle w:val="10Exact0"/>
                                <w:b/>
                                <w:bCs/>
                              </w:rPr>
                              <w:t>Ингибиторы ФНОа</w:t>
                            </w:r>
                          </w:p>
                          <w:p w14:paraId="6DB672E8" w14:textId="77777777" w:rsidR="00E37CA0" w:rsidRDefault="008D55B8">
                            <w:pPr>
                              <w:pStyle w:val="24"/>
                              <w:shd w:val="clear" w:color="auto" w:fill="auto"/>
                              <w:spacing w:line="346" w:lineRule="exact"/>
                              <w:ind w:firstLine="0"/>
                              <w:jc w:val="both"/>
                            </w:pPr>
                            <w:r>
                              <w:rPr>
                                <w:rStyle w:val="2Exact"/>
                              </w:rPr>
                              <w:t>Этанерцепт (50 ФНО рецептор мг в неделю)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55F9C" id="Text Box 136" o:spid="_x0000_s1087" type="#_x0000_t202" style="position:absolute;margin-left:.05pt;margin-top:.1pt;width:174.7pt;height:46.6pt;z-index:251657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" filled="f" stroked="f">
                <v:textbox style="mso-fit-shape-to-text:t" inset="0,0,0,0">
                  <w:txbxContent>
                    <w:p w14:paraId="1CAE81CE" w14:textId="77777777" w:rsidR="00E37CA0" w:rsidRDefault="008D55B8">
                      <w:pPr>
                        <w:pStyle w:val="102"/>
                        <w:shd w:val="clear" w:color="auto" w:fill="auto"/>
                        <w:spacing w:line="240" w:lineRule="exact"/>
                      </w:pPr>
                      <w:r>
                        <w:rPr>
                          <w:rStyle w:val="10Exact0"/>
                          <w:b/>
                          <w:bCs/>
                        </w:rPr>
                        <w:t>Ингибиторы ФНОа</w:t>
                      </w:r>
                    </w:p>
                    <w:p w14:paraId="6DB672E8" w14:textId="77777777" w:rsidR="00E37CA0" w:rsidRDefault="008D55B8">
                      <w:pPr>
                        <w:pStyle w:val="24"/>
                        <w:shd w:val="clear" w:color="auto" w:fill="auto"/>
                        <w:spacing w:line="346" w:lineRule="exact"/>
                        <w:ind w:firstLine="0"/>
                        <w:jc w:val="both"/>
                      </w:pPr>
                      <w:r>
                        <w:rPr>
                          <w:rStyle w:val="2Exact"/>
                        </w:rPr>
                        <w:t>Этанерцепт (50 ФНО рецептор мг в неделю)</w:t>
                      </w:r>
                    </w:p>
                  </w:txbxContent>
                </v:textbox>
                <w10:wrap anchorx="margin"/>
              </v:shape>
            </w:pict>
          </mc:Fallback>
        </mc:AlternateContent>
      </w:r>
      <w:r>
        <w:rPr>
          <w:noProof/>
        </w:rPr>
        <mc:AlternateContent>
          <mc:Choice Requires="wps">
            <w:drawing>
              <wp:anchor distT="0" distB="0" distL="63500" distR="63500" simplePos="0" relativeHeight="251657769" behindDoc="0" locked="0" layoutInCell="1" allowOverlap="1" wp14:anchorId="5EE1AF33" wp14:editId="6582B71E">
                <wp:simplePos x="0" y="0"/>
                <wp:positionH relativeFrom="margin">
                  <wp:posOffset>1170305</wp:posOffset>
                </wp:positionH>
                <wp:positionV relativeFrom="paragraph">
                  <wp:posOffset>1667510</wp:posOffset>
                </wp:positionV>
                <wp:extent cx="426720" cy="152400"/>
                <wp:effectExtent l="0" t="2540" r="2540" b="0"/>
                <wp:wrapNone/>
                <wp:docPr id="16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DD96" w14:textId="77777777" w:rsidR="00E37CA0" w:rsidRDefault="008D55B8">
                            <w:pPr>
                              <w:pStyle w:val="24"/>
                              <w:shd w:val="clear" w:color="auto" w:fill="auto"/>
                              <w:spacing w:line="240" w:lineRule="exact"/>
                              <w:ind w:firstLine="0"/>
                            </w:pPr>
                            <w:r>
                              <w:rPr>
                                <w:rStyle w:val="2Exact"/>
                              </w:rPr>
                              <w:t>ФНО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1AF33" id="Text Box 137" o:spid="_x0000_s1088" type="#_x0000_t202" style="position:absolute;margin-left:92.15pt;margin-top:131.3pt;width:33.6pt;height:12pt;z-index:2516577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" filled="f" stroked="f">
                <v:textbox style="mso-fit-shape-to-text:t" inset="0,0,0,0">
                  <w:txbxContent>
                    <w:p w14:paraId="7423DD96" w14:textId="77777777" w:rsidR="00E37CA0" w:rsidRDefault="008D55B8">
                      <w:pPr>
                        <w:pStyle w:val="24"/>
                        <w:shd w:val="clear" w:color="auto" w:fill="auto"/>
                        <w:spacing w:line="240" w:lineRule="exact"/>
                        <w:ind w:firstLine="0"/>
                      </w:pPr>
                      <w:r>
                        <w:rPr>
                          <w:rStyle w:val="2Exact"/>
                        </w:rPr>
                        <w:t>ФНО</w:t>
                      </w:r>
                    </w:p>
                  </w:txbxContent>
                </v:textbox>
                <w10:wrap anchorx="margin"/>
              </v:shape>
            </w:pict>
          </mc:Fallback>
        </mc:AlternateContent>
      </w:r>
      <w:r>
        <w:rPr>
          <w:noProof/>
        </w:rPr>
        <mc:AlternateContent>
          <mc:Choice Requires="wps">
            <w:drawing>
              <wp:anchor distT="0" distB="0" distL="63500" distR="63500" simplePos="0" relativeHeight="251657770" behindDoc="0" locked="0" layoutInCell="1" allowOverlap="1" wp14:anchorId="130B14F7" wp14:editId="28FB0249">
                <wp:simplePos x="0" y="0"/>
                <wp:positionH relativeFrom="margin">
                  <wp:posOffset>4114800</wp:posOffset>
                </wp:positionH>
                <wp:positionV relativeFrom="paragraph">
                  <wp:posOffset>2081530</wp:posOffset>
                </wp:positionV>
                <wp:extent cx="2541905" cy="1471295"/>
                <wp:effectExtent l="635" t="0" r="635" b="0"/>
                <wp:wrapNone/>
                <wp:docPr id="16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47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394A7" w14:textId="77777777" w:rsidR="00E37CA0" w:rsidRDefault="008D55B8">
                            <w:pPr>
                              <w:pStyle w:val="24"/>
                              <w:shd w:val="clear" w:color="auto" w:fill="auto"/>
                              <w:tabs>
                                <w:tab w:val="left" w:pos="2966"/>
                              </w:tabs>
                              <w:spacing w:line="331" w:lineRule="exact"/>
                              <w:ind w:firstLine="0"/>
                              <w:jc w:val="both"/>
                            </w:pPr>
                            <w:r>
                              <w:rPr>
                                <w:rStyle w:val="2Exact"/>
                              </w:rPr>
                              <w:t>Инфекции, реактивация туберкулеза, псориазиформные поражение кожи, аутоиммунные волчаночно-подобные реакции, инъекционные и инфузионные</w:t>
                            </w:r>
                            <w:r>
                              <w:rPr>
                                <w:rStyle w:val="2Exact"/>
                              </w:rPr>
                              <w:tab/>
                              <w:t>реакции,</w:t>
                            </w:r>
                          </w:p>
                          <w:p w14:paraId="7B2AADB8" w14:textId="77777777" w:rsidR="00E37CA0" w:rsidRDefault="008D55B8">
                            <w:pPr>
                              <w:pStyle w:val="24"/>
                              <w:shd w:val="clear" w:color="auto" w:fill="auto"/>
                              <w:spacing w:line="331" w:lineRule="exact"/>
                              <w:ind w:firstLine="0"/>
                              <w:jc w:val="both"/>
                            </w:pPr>
                            <w:r>
                              <w:rPr>
                                <w:rStyle w:val="2Exact"/>
                              </w:rPr>
                              <w:t>демиелинизиру-ющие заболеваний ЦНС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B14F7" id="Text Box 138" o:spid="_x0000_s1089" type="#_x0000_t202" style="position:absolute;margin-left:324pt;margin-top:163.9pt;width:200.15pt;height:115.85pt;z-index:2516577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" filled="f" stroked="f">
                <v:textbox style="mso-fit-shape-to-text:t" inset="0,0,0,0">
                  <w:txbxContent>
                    <w:p w14:paraId="45C394A7" w14:textId="77777777" w:rsidR="00E37CA0" w:rsidRDefault="008D55B8">
                      <w:pPr>
                        <w:pStyle w:val="24"/>
                        <w:shd w:val="clear" w:color="auto" w:fill="auto"/>
                        <w:tabs>
                          <w:tab w:val="left" w:pos="2966"/>
                        </w:tabs>
                        <w:spacing w:line="331" w:lineRule="exact"/>
                        <w:ind w:firstLine="0"/>
                        <w:jc w:val="both"/>
                      </w:pPr>
                      <w:r>
                        <w:rPr>
                          <w:rStyle w:val="2Exact"/>
                        </w:rPr>
                        <w:t>Инфекции, реактивация туберкулеза, псориазиформные поражение кожи, аутоиммунные волчаночно-подобные реакции, инъекционные и инфузионные</w:t>
                      </w:r>
                      <w:r>
                        <w:rPr>
                          <w:rStyle w:val="2Exact"/>
                        </w:rPr>
                        <w:tab/>
                        <w:t>реакции,</w:t>
                      </w:r>
                    </w:p>
                    <w:p w14:paraId="7B2AADB8" w14:textId="77777777" w:rsidR="00E37CA0" w:rsidRDefault="008D55B8">
                      <w:pPr>
                        <w:pStyle w:val="24"/>
                        <w:shd w:val="clear" w:color="auto" w:fill="auto"/>
                        <w:spacing w:line="331" w:lineRule="exact"/>
                        <w:ind w:firstLine="0"/>
                        <w:jc w:val="both"/>
                      </w:pPr>
                      <w:r>
                        <w:rPr>
                          <w:rStyle w:val="2Exact"/>
                        </w:rPr>
                        <w:t>демиелинизиру-ющие заболеваний ЦНС</w:t>
                      </w:r>
                    </w:p>
                  </w:txbxContent>
                </v:textbox>
                <w10:wrap anchorx="margin"/>
              </v:shape>
            </w:pict>
          </mc:Fallback>
        </mc:AlternateContent>
      </w:r>
      <w:r>
        <w:rPr>
          <w:noProof/>
        </w:rPr>
        <mc:AlternateContent>
          <mc:Choice Requires="wps">
            <w:drawing>
              <wp:anchor distT="0" distB="0" distL="63500" distR="63500" simplePos="0" relativeHeight="251657771" behindDoc="0" locked="0" layoutInCell="1" allowOverlap="1" wp14:anchorId="2B300E9D" wp14:editId="2B8BBABD">
                <wp:simplePos x="0" y="0"/>
                <wp:positionH relativeFrom="margin">
                  <wp:posOffset>6699250</wp:posOffset>
                </wp:positionH>
                <wp:positionV relativeFrom="paragraph">
                  <wp:posOffset>179705</wp:posOffset>
                </wp:positionV>
                <wp:extent cx="2731135" cy="2610485"/>
                <wp:effectExtent l="3810" t="635" r="0" b="0"/>
                <wp:wrapNone/>
                <wp:docPr id="15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261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9192" w14:textId="77777777" w:rsidR="00E37CA0" w:rsidRDefault="008D55B8">
                            <w:pPr>
                              <w:pStyle w:val="24"/>
                              <w:shd w:val="clear" w:color="auto" w:fill="auto"/>
                              <w:spacing w:line="240" w:lineRule="exact"/>
                              <w:ind w:firstLine="0"/>
                              <w:jc w:val="both"/>
                            </w:pPr>
                            <w:r>
                              <w:rPr>
                                <w:rStyle w:val="2Exact"/>
                              </w:rPr>
                              <w:t>Препарат «второй линии»</w:t>
                            </w:r>
                          </w:p>
                          <w:p w14:paraId="535B6AF3" w14:textId="77777777" w:rsidR="00E37CA0" w:rsidRDefault="008D55B8">
                            <w:pPr>
                              <w:pStyle w:val="24"/>
                              <w:shd w:val="clear" w:color="auto" w:fill="auto"/>
                              <w:tabs>
                                <w:tab w:val="left" w:pos="2256"/>
                                <w:tab w:val="right" w:pos="4138"/>
                              </w:tabs>
                              <w:spacing w:line="331" w:lineRule="exact"/>
                              <w:ind w:firstLine="0"/>
                              <w:jc w:val="both"/>
                            </w:pPr>
                            <w:r>
                              <w:rPr>
                                <w:rStyle w:val="2Exact"/>
                              </w:rPr>
                              <w:t>Отдавать предпочтение у пациентов, имеющих риск реактивации туберкулезной</w:t>
                            </w:r>
                            <w:r>
                              <w:rPr>
                                <w:rStyle w:val="2Exact"/>
                              </w:rPr>
                              <w:tab/>
                              <w:t>инфекции</w:t>
                            </w:r>
                            <w:r>
                              <w:rPr>
                                <w:rStyle w:val="2Exact"/>
                              </w:rPr>
                              <w:tab/>
                              <w:t>и</w:t>
                            </w:r>
                          </w:p>
                          <w:p w14:paraId="7522CF1B" w14:textId="77777777" w:rsidR="00E37CA0" w:rsidRDefault="008D55B8">
                            <w:pPr>
                              <w:pStyle w:val="24"/>
                              <w:shd w:val="clear" w:color="auto" w:fill="auto"/>
                              <w:spacing w:line="331" w:lineRule="exact"/>
                              <w:ind w:firstLine="0"/>
                              <w:jc w:val="both"/>
                            </w:pPr>
                            <w:r>
                              <w:rPr>
                                <w:rStyle w:val="2Exact"/>
                              </w:rPr>
                              <w:t>бессимптомным носителям вируса гепатита С.</w:t>
                            </w:r>
                          </w:p>
                          <w:p w14:paraId="53702F0D" w14:textId="77777777" w:rsidR="00E37CA0" w:rsidRDefault="008D55B8">
                            <w:pPr>
                              <w:pStyle w:val="24"/>
                              <w:shd w:val="clear" w:color="auto" w:fill="auto"/>
                              <w:spacing w:line="326" w:lineRule="exact"/>
                              <w:ind w:firstLine="0"/>
                            </w:pPr>
                            <w:r>
                              <w:rPr>
                                <w:rStyle w:val="2Exact"/>
                              </w:rPr>
                              <w:t>Может назначать в виде монотерапии Препарат «третьей линии»</w:t>
                            </w:r>
                          </w:p>
                          <w:p w14:paraId="11C9E376" w14:textId="77777777" w:rsidR="00E37CA0" w:rsidRDefault="008D55B8">
                            <w:pPr>
                              <w:pStyle w:val="24"/>
                              <w:shd w:val="clear" w:color="auto" w:fill="auto"/>
                              <w:spacing w:after="240" w:line="331" w:lineRule="exact"/>
                              <w:ind w:firstLine="0"/>
                              <w:jc w:val="both"/>
                            </w:pPr>
                            <w:r>
                              <w:rPr>
                                <w:rStyle w:val="2Exact"/>
                              </w:rPr>
                              <w:t>Применяется в виде внутривенных инфузий только в комбинации с МТ</w:t>
                            </w:r>
                          </w:p>
                          <w:p w14:paraId="0927E243" w14:textId="77777777" w:rsidR="00E37CA0" w:rsidRDefault="008D55B8">
                            <w:pPr>
                              <w:pStyle w:val="24"/>
                              <w:shd w:val="clear" w:color="auto" w:fill="auto"/>
                              <w:spacing w:line="331" w:lineRule="exact"/>
                              <w:ind w:firstLine="0"/>
                            </w:pPr>
                            <w:r>
                              <w:rPr>
                                <w:rStyle w:val="2Exact"/>
                              </w:rPr>
                              <w:t>Препарат «второй линии» Зарегистрирован для монотерапии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00E9D" id="Text Box 139" o:spid="_x0000_s1090" type="#_x0000_t202" style="position:absolute;margin-left:527.5pt;margin-top:14.15pt;width:215.05pt;height:205.55pt;z-index:2516577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" filled="f" stroked="f">
                <v:textbox style="mso-fit-shape-to-text:t" inset="0,0,0,0">
                  <w:txbxContent>
                    <w:p w14:paraId="48969192" w14:textId="77777777" w:rsidR="00E37CA0" w:rsidRDefault="008D55B8">
                      <w:pPr>
                        <w:pStyle w:val="24"/>
                        <w:shd w:val="clear" w:color="auto" w:fill="auto"/>
                        <w:spacing w:line="240" w:lineRule="exact"/>
                        <w:ind w:firstLine="0"/>
                        <w:jc w:val="both"/>
                      </w:pPr>
                      <w:r>
                        <w:rPr>
                          <w:rStyle w:val="2Exact"/>
                        </w:rPr>
                        <w:t>Препарат «второй линии»</w:t>
                      </w:r>
                    </w:p>
                    <w:p w14:paraId="535B6AF3" w14:textId="77777777" w:rsidR="00E37CA0" w:rsidRDefault="008D55B8">
                      <w:pPr>
                        <w:pStyle w:val="24"/>
                        <w:shd w:val="clear" w:color="auto" w:fill="auto"/>
                        <w:tabs>
                          <w:tab w:val="left" w:pos="2256"/>
                          <w:tab w:val="right" w:pos="4138"/>
                        </w:tabs>
                        <w:spacing w:line="331" w:lineRule="exact"/>
                        <w:ind w:firstLine="0"/>
                        <w:jc w:val="both"/>
                      </w:pPr>
                      <w:r>
                        <w:rPr>
                          <w:rStyle w:val="2Exact"/>
                        </w:rPr>
                        <w:t>Отдавать предпочтение у пациентов, имеющих риск реактивации туберкулезной</w:t>
                      </w:r>
                      <w:r>
                        <w:rPr>
                          <w:rStyle w:val="2Exact"/>
                        </w:rPr>
                        <w:tab/>
                        <w:t>инфекции</w:t>
                      </w:r>
                      <w:r>
                        <w:rPr>
                          <w:rStyle w:val="2Exact"/>
                        </w:rPr>
                        <w:tab/>
                        <w:t>и</w:t>
                      </w:r>
                    </w:p>
                    <w:p w14:paraId="7522CF1B" w14:textId="77777777" w:rsidR="00E37CA0" w:rsidRDefault="008D55B8">
                      <w:pPr>
                        <w:pStyle w:val="24"/>
                        <w:shd w:val="clear" w:color="auto" w:fill="auto"/>
                        <w:spacing w:line="331" w:lineRule="exact"/>
                        <w:ind w:firstLine="0"/>
                        <w:jc w:val="both"/>
                      </w:pPr>
                      <w:r>
                        <w:rPr>
                          <w:rStyle w:val="2Exact"/>
                        </w:rPr>
                        <w:t>бессимптомным носителям вируса гепатита С.</w:t>
                      </w:r>
                    </w:p>
                    <w:p w14:paraId="53702F0D" w14:textId="77777777" w:rsidR="00E37CA0" w:rsidRDefault="008D55B8">
                      <w:pPr>
                        <w:pStyle w:val="24"/>
                        <w:shd w:val="clear" w:color="auto" w:fill="auto"/>
                        <w:spacing w:line="326" w:lineRule="exact"/>
                        <w:ind w:firstLine="0"/>
                      </w:pPr>
                      <w:r>
                        <w:rPr>
                          <w:rStyle w:val="2Exact"/>
                        </w:rPr>
                        <w:t>Может назначать в виде монотерапии Препарат «третьей линии»</w:t>
                      </w:r>
                    </w:p>
                    <w:p w14:paraId="11C9E376" w14:textId="77777777" w:rsidR="00E37CA0" w:rsidRDefault="008D55B8">
                      <w:pPr>
                        <w:pStyle w:val="24"/>
                        <w:shd w:val="clear" w:color="auto" w:fill="auto"/>
                        <w:spacing w:after="240" w:line="331" w:lineRule="exact"/>
                        <w:ind w:firstLine="0"/>
                        <w:jc w:val="both"/>
                      </w:pPr>
                      <w:r>
                        <w:rPr>
                          <w:rStyle w:val="2Exact"/>
                        </w:rPr>
                        <w:t>Применяется в виде внутривенных инфузий только в комбинации с МТ</w:t>
                      </w:r>
                    </w:p>
                    <w:p w14:paraId="0927E243" w14:textId="77777777" w:rsidR="00E37CA0" w:rsidRDefault="008D55B8">
                      <w:pPr>
                        <w:pStyle w:val="24"/>
                        <w:shd w:val="clear" w:color="auto" w:fill="auto"/>
                        <w:spacing w:line="331" w:lineRule="exact"/>
                        <w:ind w:firstLine="0"/>
                      </w:pPr>
                      <w:r>
                        <w:rPr>
                          <w:rStyle w:val="2Exact"/>
                        </w:rPr>
                        <w:t>Препарат «второй линии» Зарегистрирован для монотерапии</w:t>
                      </w:r>
                    </w:p>
                  </w:txbxContent>
                </v:textbox>
                <w10:wrap anchorx="margin"/>
              </v:shape>
            </w:pict>
          </mc:Fallback>
        </mc:AlternateContent>
      </w:r>
      <w:r>
        <w:rPr>
          <w:noProof/>
        </w:rPr>
        <mc:AlternateContent>
          <mc:Choice Requires="wps">
            <w:drawing>
              <wp:anchor distT="0" distB="0" distL="63500" distR="63500" simplePos="0" relativeHeight="251657772" behindDoc="0" locked="0" layoutInCell="1" allowOverlap="1" wp14:anchorId="6DAD706E" wp14:editId="307D63BE">
                <wp:simplePos x="0" y="0"/>
                <wp:positionH relativeFrom="margin">
                  <wp:posOffset>6705600</wp:posOffset>
                </wp:positionH>
                <wp:positionV relativeFrom="paragraph">
                  <wp:posOffset>3180715</wp:posOffset>
                </wp:positionV>
                <wp:extent cx="2719070" cy="1363345"/>
                <wp:effectExtent l="635" t="1270" r="4445" b="0"/>
                <wp:wrapNone/>
                <wp:docPr id="15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36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763F6" w14:textId="77777777" w:rsidR="00E37CA0" w:rsidRDefault="008D55B8">
                            <w:pPr>
                              <w:pStyle w:val="24"/>
                              <w:shd w:val="clear" w:color="auto" w:fill="auto"/>
                              <w:spacing w:line="326" w:lineRule="exact"/>
                              <w:ind w:firstLine="0"/>
                              <w:jc w:val="both"/>
                            </w:pPr>
                            <w:r>
                              <w:rPr>
                                <w:rStyle w:val="2Exact"/>
                              </w:rPr>
                              <w:t>Препарат «второй линии»</w:t>
                            </w:r>
                          </w:p>
                          <w:p w14:paraId="71C28272" w14:textId="77777777" w:rsidR="00E37CA0" w:rsidRDefault="008D55B8">
                            <w:pPr>
                              <w:pStyle w:val="24"/>
                              <w:shd w:val="clear" w:color="auto" w:fill="auto"/>
                              <w:spacing w:after="176" w:line="326" w:lineRule="exact"/>
                              <w:ind w:firstLine="0"/>
                              <w:jc w:val="both"/>
                            </w:pPr>
                            <w:r>
                              <w:rPr>
                                <w:rStyle w:val="2Exact"/>
                              </w:rPr>
                              <w:t>Отдавать предпочтение у пациентов с массой тела более 100 кг в дозе 100 мг</w:t>
                            </w:r>
                          </w:p>
                          <w:p w14:paraId="4E134474" w14:textId="77777777" w:rsidR="00E37CA0" w:rsidRDefault="008D55B8">
                            <w:pPr>
                              <w:pStyle w:val="24"/>
                              <w:shd w:val="clear" w:color="auto" w:fill="auto"/>
                              <w:spacing w:line="331" w:lineRule="exact"/>
                              <w:ind w:firstLine="0"/>
                              <w:jc w:val="both"/>
                            </w:pPr>
                            <w:r>
                              <w:rPr>
                                <w:rStyle w:val="2Exact"/>
                              </w:rPr>
                              <w:t>Препарат «второй линии»</w:t>
                            </w:r>
                          </w:p>
                          <w:p w14:paraId="5435E57D" w14:textId="77777777" w:rsidR="00E37CA0" w:rsidRDefault="008D55B8">
                            <w:pPr>
                              <w:pStyle w:val="24"/>
                              <w:shd w:val="clear" w:color="auto" w:fill="auto"/>
                              <w:spacing w:line="331" w:lineRule="exact"/>
                              <w:ind w:firstLine="0"/>
                              <w:jc w:val="both"/>
                            </w:pPr>
                            <w:r>
                              <w:rPr>
                                <w:rStyle w:val="2Exact"/>
                              </w:rPr>
                              <w:t xml:space="preserve">Отдавать </w:t>
                            </w:r>
                            <w:r>
                              <w:rPr>
                                <w:rStyle w:val="2Exact"/>
                              </w:rPr>
                              <w:t>предпочтение у женщин при наличии и планировании беременности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D706E" id="Text Box 140" o:spid="_x0000_s1091" type="#_x0000_t202" style="position:absolute;margin-left:528pt;margin-top:250.45pt;width:214.1pt;height:107.35pt;z-index:2516577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" filled="f" stroked="f">
                <v:textbox style="mso-fit-shape-to-text:t" inset="0,0,0,0">
                  <w:txbxContent>
                    <w:p w14:paraId="14F763F6" w14:textId="77777777" w:rsidR="00E37CA0" w:rsidRDefault="008D55B8">
                      <w:pPr>
                        <w:pStyle w:val="24"/>
                        <w:shd w:val="clear" w:color="auto" w:fill="auto"/>
                        <w:spacing w:line="326" w:lineRule="exact"/>
                        <w:ind w:firstLine="0"/>
                        <w:jc w:val="both"/>
                      </w:pPr>
                      <w:r>
                        <w:rPr>
                          <w:rStyle w:val="2Exact"/>
                        </w:rPr>
                        <w:t>Препарат «второй линии»</w:t>
                      </w:r>
                    </w:p>
                    <w:p w14:paraId="71C28272" w14:textId="77777777" w:rsidR="00E37CA0" w:rsidRDefault="008D55B8">
                      <w:pPr>
                        <w:pStyle w:val="24"/>
                        <w:shd w:val="clear" w:color="auto" w:fill="auto"/>
                        <w:spacing w:after="176" w:line="326" w:lineRule="exact"/>
                        <w:ind w:firstLine="0"/>
                        <w:jc w:val="both"/>
                      </w:pPr>
                      <w:r>
                        <w:rPr>
                          <w:rStyle w:val="2Exact"/>
                        </w:rPr>
                        <w:t>Отдавать предпочтение у пациентов с массой тела более 100 кг в дозе 100 мг</w:t>
                      </w:r>
                    </w:p>
                    <w:p w14:paraId="4E134474" w14:textId="77777777" w:rsidR="00E37CA0" w:rsidRDefault="008D55B8">
                      <w:pPr>
                        <w:pStyle w:val="24"/>
                        <w:shd w:val="clear" w:color="auto" w:fill="auto"/>
                        <w:spacing w:line="331" w:lineRule="exact"/>
                        <w:ind w:firstLine="0"/>
                        <w:jc w:val="both"/>
                      </w:pPr>
                      <w:r>
                        <w:rPr>
                          <w:rStyle w:val="2Exact"/>
                        </w:rPr>
                        <w:t>Препарат «второй линии»</w:t>
                      </w:r>
                    </w:p>
                    <w:p w14:paraId="5435E57D" w14:textId="77777777" w:rsidR="00E37CA0" w:rsidRDefault="008D55B8">
                      <w:pPr>
                        <w:pStyle w:val="24"/>
                        <w:shd w:val="clear" w:color="auto" w:fill="auto"/>
                        <w:spacing w:line="331" w:lineRule="exact"/>
                        <w:ind w:firstLine="0"/>
                        <w:jc w:val="both"/>
                      </w:pPr>
                      <w:r>
                        <w:rPr>
                          <w:rStyle w:val="2Exact"/>
                        </w:rPr>
                        <w:t xml:space="preserve">Отдавать </w:t>
                      </w:r>
                      <w:r>
                        <w:rPr>
                          <w:rStyle w:val="2Exact"/>
                        </w:rPr>
                        <w:t>предпочтение у женщин при наличии и планировании беременности</w:t>
                      </w:r>
                    </w:p>
                  </w:txbxContent>
                </v:textbox>
                <w10:wrap anchorx="margin"/>
              </v:shape>
            </w:pict>
          </mc:Fallback>
        </mc:AlternateContent>
      </w:r>
    </w:p>
    <w:p w14:paraId="7C19DBCE" w14:textId="77777777" w:rsidR="00E37CA0" w:rsidRDefault="00E37CA0">
      <w:pPr>
        <w:spacing w:line="360" w:lineRule="exact"/>
      </w:pPr>
    </w:p>
    <w:p w14:paraId="0712668D" w14:textId="77777777" w:rsidR="00E37CA0" w:rsidRDefault="00E37CA0">
      <w:pPr>
        <w:spacing w:line="360" w:lineRule="exact"/>
      </w:pPr>
    </w:p>
    <w:p w14:paraId="67F4D44F" w14:textId="77777777" w:rsidR="00E37CA0" w:rsidRDefault="00E37CA0">
      <w:pPr>
        <w:spacing w:line="360" w:lineRule="exact"/>
      </w:pPr>
    </w:p>
    <w:p w14:paraId="3681D788" w14:textId="77777777" w:rsidR="00E37CA0" w:rsidRDefault="00E37CA0">
      <w:pPr>
        <w:spacing w:line="360" w:lineRule="exact"/>
      </w:pPr>
    </w:p>
    <w:p w14:paraId="2E364769" w14:textId="77777777" w:rsidR="00E37CA0" w:rsidRDefault="00E37CA0">
      <w:pPr>
        <w:spacing w:line="360" w:lineRule="exact"/>
      </w:pPr>
    </w:p>
    <w:p w14:paraId="735E5A2A" w14:textId="77777777" w:rsidR="00E37CA0" w:rsidRDefault="00E37CA0">
      <w:pPr>
        <w:spacing w:line="360" w:lineRule="exact"/>
      </w:pPr>
    </w:p>
    <w:p w14:paraId="05B5E0FE" w14:textId="77777777" w:rsidR="00E37CA0" w:rsidRDefault="00E37CA0">
      <w:pPr>
        <w:spacing w:line="360" w:lineRule="exact"/>
      </w:pPr>
    </w:p>
    <w:p w14:paraId="2D851AC2" w14:textId="77777777" w:rsidR="00E37CA0" w:rsidRDefault="00E37CA0">
      <w:pPr>
        <w:spacing w:line="360" w:lineRule="exact"/>
      </w:pPr>
    </w:p>
    <w:p w14:paraId="66605DF0" w14:textId="77777777" w:rsidR="00E37CA0" w:rsidRDefault="00E37CA0">
      <w:pPr>
        <w:spacing w:line="360" w:lineRule="exact"/>
      </w:pPr>
    </w:p>
    <w:p w14:paraId="1A00BBBF" w14:textId="77777777" w:rsidR="00E37CA0" w:rsidRDefault="00E37CA0">
      <w:pPr>
        <w:spacing w:line="360" w:lineRule="exact"/>
      </w:pPr>
    </w:p>
    <w:p w14:paraId="292F5605" w14:textId="77777777" w:rsidR="00E37CA0" w:rsidRDefault="00E37CA0">
      <w:pPr>
        <w:spacing w:line="360" w:lineRule="exact"/>
      </w:pPr>
    </w:p>
    <w:p w14:paraId="1803CA2C" w14:textId="77777777" w:rsidR="00E37CA0" w:rsidRDefault="00E37CA0">
      <w:pPr>
        <w:spacing w:line="360" w:lineRule="exact"/>
      </w:pPr>
    </w:p>
    <w:p w14:paraId="646FB0FB" w14:textId="77777777" w:rsidR="00E37CA0" w:rsidRDefault="00E37CA0">
      <w:pPr>
        <w:spacing w:line="360" w:lineRule="exact"/>
      </w:pPr>
    </w:p>
    <w:p w14:paraId="2BE57376" w14:textId="77777777" w:rsidR="00E37CA0" w:rsidRDefault="00E37CA0">
      <w:pPr>
        <w:spacing w:line="360" w:lineRule="exact"/>
      </w:pPr>
    </w:p>
    <w:p w14:paraId="1C8B4D63" w14:textId="77777777" w:rsidR="00E37CA0" w:rsidRDefault="00E37CA0">
      <w:pPr>
        <w:spacing w:line="360" w:lineRule="exact"/>
      </w:pPr>
    </w:p>
    <w:p w14:paraId="27248870" w14:textId="77777777" w:rsidR="00E37CA0" w:rsidRDefault="00E37CA0">
      <w:pPr>
        <w:spacing w:line="360" w:lineRule="exact"/>
      </w:pPr>
    </w:p>
    <w:p w14:paraId="3F92F060" w14:textId="77777777" w:rsidR="00E37CA0" w:rsidRDefault="00E37CA0">
      <w:pPr>
        <w:spacing w:line="360" w:lineRule="exact"/>
      </w:pPr>
    </w:p>
    <w:p w14:paraId="031C7BDB" w14:textId="77777777" w:rsidR="00E37CA0" w:rsidRDefault="00E37CA0">
      <w:pPr>
        <w:spacing w:line="360" w:lineRule="exact"/>
      </w:pPr>
    </w:p>
    <w:p w14:paraId="76C82007" w14:textId="77777777" w:rsidR="00E37CA0" w:rsidRDefault="00E37CA0">
      <w:pPr>
        <w:spacing w:line="360" w:lineRule="exact"/>
      </w:pPr>
    </w:p>
    <w:p w14:paraId="76819179" w14:textId="77777777" w:rsidR="00E37CA0" w:rsidRDefault="00E37CA0">
      <w:pPr>
        <w:spacing w:line="360" w:lineRule="exact"/>
      </w:pPr>
    </w:p>
    <w:p w14:paraId="63B6B322" w14:textId="77777777" w:rsidR="00E37CA0" w:rsidRDefault="00E37CA0">
      <w:pPr>
        <w:spacing w:line="419" w:lineRule="exact"/>
      </w:pPr>
    </w:p>
    <w:p w14:paraId="73031A02" w14:textId="77777777" w:rsidR="00E37CA0" w:rsidRDefault="00E37CA0">
      <w:pPr>
        <w:rPr>
          <w:sz w:val="2"/>
          <w:szCs w:val="2"/>
        </w:rPr>
        <w:sectPr w:rsidR="00E37CA0">
          <w:type w:val="continuous"/>
          <w:pgSz w:w="16840" w:h="11900" w:orient="landscape"/>
          <w:pgMar w:top="971" w:right="1402" w:bottom="971" w:left="586" w:header="0" w:footer="3" w:gutter="0"/>
          <w:cols w:space="720"/>
          <w:noEndnote/>
          <w:docGrid w:linePitch="360"/>
        </w:sectPr>
      </w:pPr>
    </w:p>
    <w:p w14:paraId="5909A5D4" w14:textId="66E732C8" w:rsidR="00E37CA0" w:rsidRDefault="006C651E">
      <w:pPr>
        <w:rPr>
          <w:sz w:val="2"/>
          <w:szCs w:val="2"/>
        </w:rPr>
      </w:pPr>
      <w:r>
        <w:rPr>
          <w:noProof/>
        </w:rPr>
        <w:lastRenderedPageBreak/>
        <mc:AlternateContent>
          <mc:Choice Requires="wps">
            <w:drawing>
              <wp:inline distT="0" distB="0" distL="0" distR="0" wp14:anchorId="31BF0C2C" wp14:editId="2B9DFC5C">
                <wp:extent cx="10693400" cy="135255"/>
                <wp:effectExtent l="0" t="3175" r="3175" b="4445"/>
                <wp:docPr id="15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D5F41" w14:textId="77777777" w:rsidR="00E37CA0" w:rsidRDefault="00E37CA0"/>
                        </w:txbxContent>
                      </wps:txbx>
                      <wps:bodyPr rot="0" vert="horz" wrap="square" lIns="0" tIns="0" rIns="0" bIns="0" anchor="t" anchorCtr="0" upright="1">
                        <a:noAutofit/>
                      </wps:bodyPr>
                    </wps:wsp>
                  </a:graphicData>
                </a:graphic>
              </wp:inline>
            </w:drawing>
          </mc:Choice>
          <mc:Fallback>
            <w:pict>
              <v:shape w14:anchorId="31BF0C2C" id="Text Box 235" o:spid="_x0000_s1092" type="#_x0000_t202" style="width:842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" filled="f" stroked="f">
                <v:textbox inset="0,0,0,0">
                  <w:txbxContent>
                    <w:p w14:paraId="6B1D5F41" w14:textId="77777777" w:rsidR="00E37CA0" w:rsidRDefault="00E37CA0"/>
                  </w:txbxContent>
                </v:textbox>
                <w10:anchorlock/>
              </v:shape>
            </w:pict>
          </mc:Fallback>
        </mc:AlternateContent>
      </w:r>
      <w:r w:rsidR="008D55B8">
        <w:t xml:space="preserve"> </w:t>
      </w:r>
    </w:p>
    <w:p w14:paraId="622B8D75" w14:textId="77777777" w:rsidR="00E37CA0" w:rsidRDefault="00E37CA0">
      <w:pPr>
        <w:rPr>
          <w:sz w:val="2"/>
          <w:szCs w:val="2"/>
        </w:rPr>
        <w:sectPr w:rsidR="00E37CA0">
          <w:pgSz w:w="16840" w:h="11900" w:orient="landscape"/>
          <w:pgMar w:top="995" w:right="0" w:bottom="1081" w:left="0" w:header="0" w:footer="3" w:gutter="0"/>
          <w:cols w:space="720"/>
          <w:noEndnote/>
          <w:docGrid w:linePitch="360"/>
        </w:sectPr>
      </w:pPr>
    </w:p>
    <w:p w14:paraId="3BDE9A5F" w14:textId="77777777" w:rsidR="00E37CA0" w:rsidRDefault="008D55B8">
      <w:pPr>
        <w:pStyle w:val="60"/>
        <w:keepNext/>
        <w:keepLines/>
        <w:framePr w:w="1747" w:h="1687" w:wrap="none" w:vAnchor="text" w:hAnchor="margin" w:x="2" w:y="3"/>
        <w:shd w:val="clear" w:color="auto" w:fill="auto"/>
      </w:pPr>
      <w:bookmarkStart w:id="78" w:name="bookmark78"/>
      <w:r>
        <w:t>тцз**</w:t>
      </w:r>
      <w:bookmarkEnd w:id="78"/>
    </w:p>
    <w:p w14:paraId="65D4F252" w14:textId="77777777" w:rsidR="00E37CA0" w:rsidRDefault="008D55B8">
      <w:pPr>
        <w:pStyle w:val="24"/>
        <w:framePr w:w="1747" w:h="1687" w:wrap="none" w:vAnchor="text" w:hAnchor="margin" w:x="2" w:y="3"/>
        <w:shd w:val="clear" w:color="auto" w:fill="auto"/>
        <w:spacing w:line="274" w:lineRule="exact"/>
        <w:ind w:firstLine="0"/>
        <w:jc w:val="both"/>
      </w:pPr>
      <w:r>
        <w:rPr>
          <w:rStyle w:val="2Exact"/>
        </w:rPr>
        <w:t>(4-8 мг/кг каждые 4 недели, в/в или 162 мг/неделя, п/к</w:t>
      </w:r>
    </w:p>
    <w:p w14:paraId="35611C64" w14:textId="03A0F55F" w:rsidR="00E37CA0" w:rsidRDefault="006C651E">
      <w:pPr>
        <w:spacing w:line="360" w:lineRule="exact"/>
      </w:pPr>
      <w:r>
        <w:rPr>
          <w:noProof/>
        </w:rPr>
        <mc:AlternateContent>
          <mc:Choice Requires="wps">
            <w:drawing>
              <wp:anchor distT="0" distB="0" distL="63500" distR="63500" simplePos="0" relativeHeight="251657773" behindDoc="0" locked="0" layoutInCell="1" allowOverlap="1" wp14:anchorId="5E6C9C89" wp14:editId="33E8C381">
                <wp:simplePos x="0" y="0"/>
                <wp:positionH relativeFrom="margin">
                  <wp:posOffset>1158240</wp:posOffset>
                </wp:positionH>
                <wp:positionV relativeFrom="paragraph">
                  <wp:posOffset>1270</wp:posOffset>
                </wp:positionV>
                <wp:extent cx="999490" cy="152400"/>
                <wp:effectExtent l="0" t="0" r="3810" b="0"/>
                <wp:wrapNone/>
                <wp:docPr id="15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56FF4" w14:textId="77777777" w:rsidR="00E37CA0" w:rsidRDefault="008D55B8">
                            <w:pPr>
                              <w:pStyle w:val="24"/>
                              <w:shd w:val="clear" w:color="auto" w:fill="auto"/>
                              <w:spacing w:line="240" w:lineRule="exact"/>
                              <w:ind w:firstLine="0"/>
                            </w:pPr>
                            <w:r>
                              <w:rPr>
                                <w:rStyle w:val="2Exact"/>
                              </w:rPr>
                              <w:t>ИЛ6 рецептор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C9C89" id="Text Box 142" o:spid="_x0000_s1093" type="#_x0000_t202" style="position:absolute;margin-left:91.2pt;margin-top:.1pt;width:78.7pt;height:12pt;z-index:2516577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" filled="f" stroked="f">
                <v:textbox style="mso-fit-shape-to-text:t" inset="0,0,0,0">
                  <w:txbxContent>
                    <w:p w14:paraId="78D56FF4" w14:textId="77777777" w:rsidR="00E37CA0" w:rsidRDefault="008D55B8">
                      <w:pPr>
                        <w:pStyle w:val="24"/>
                        <w:shd w:val="clear" w:color="auto" w:fill="auto"/>
                        <w:spacing w:line="240" w:lineRule="exact"/>
                        <w:ind w:firstLine="0"/>
                      </w:pPr>
                      <w:r>
                        <w:rPr>
                          <w:rStyle w:val="2Exact"/>
                        </w:rPr>
                        <w:t>ИЛ6 рецептор</w:t>
                      </w:r>
                    </w:p>
                  </w:txbxContent>
                </v:textbox>
                <w10:wrap anchorx="margin"/>
              </v:shape>
            </w:pict>
          </mc:Fallback>
        </mc:AlternateContent>
      </w:r>
      <w:r>
        <w:rPr>
          <w:noProof/>
        </w:rPr>
        <mc:AlternateContent>
          <mc:Choice Requires="wps">
            <w:drawing>
              <wp:anchor distT="0" distB="0" distL="63500" distR="63500" simplePos="0" relativeHeight="251657774" behindDoc="0" locked="0" layoutInCell="1" allowOverlap="1" wp14:anchorId="07BE21D8" wp14:editId="1410EBF5">
                <wp:simplePos x="0" y="0"/>
                <wp:positionH relativeFrom="margin">
                  <wp:posOffset>2853055</wp:posOffset>
                </wp:positionH>
                <wp:positionV relativeFrom="paragraph">
                  <wp:posOffset>1270</wp:posOffset>
                </wp:positionV>
                <wp:extent cx="926465" cy="347980"/>
                <wp:effectExtent l="0" t="0" r="1270" b="4445"/>
                <wp:wrapNone/>
                <wp:docPr id="15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5249" w14:textId="77777777" w:rsidR="00E37CA0" w:rsidRDefault="008D55B8">
                            <w:pPr>
                              <w:pStyle w:val="24"/>
                              <w:shd w:val="clear" w:color="auto" w:fill="auto"/>
                              <w:spacing w:line="274" w:lineRule="exact"/>
                              <w:ind w:firstLine="0"/>
                              <w:jc w:val="both"/>
                            </w:pPr>
                            <w:r>
                              <w:rPr>
                                <w:rStyle w:val="2Exact"/>
                              </w:rPr>
                              <w:t>Гуманизиро</w:t>
                            </w:r>
                            <w:r>
                              <w:rPr>
                                <w:rStyle w:val="2Exact"/>
                              </w:rPr>
                              <w:softHyphen/>
                              <w:t>ванные мАТ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E21D8" id="Text Box 143" o:spid="_x0000_s1094" type="#_x0000_t202" style="position:absolute;margin-left:224.65pt;margin-top:.1pt;width:72.95pt;height:27.4pt;z-index:2516577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" filled="f" stroked="f">
                <v:textbox style="mso-fit-shape-to-text:t" inset="0,0,0,0">
                  <w:txbxContent>
                    <w:p w14:paraId="1A215249" w14:textId="77777777" w:rsidR="00E37CA0" w:rsidRDefault="008D55B8">
                      <w:pPr>
                        <w:pStyle w:val="24"/>
                        <w:shd w:val="clear" w:color="auto" w:fill="auto"/>
                        <w:spacing w:line="274" w:lineRule="exact"/>
                        <w:ind w:firstLine="0"/>
                        <w:jc w:val="both"/>
                      </w:pPr>
                      <w:r>
                        <w:rPr>
                          <w:rStyle w:val="2Exact"/>
                        </w:rPr>
                        <w:t>Гуманизиро</w:t>
                      </w:r>
                      <w:r>
                        <w:rPr>
                          <w:rStyle w:val="2Exact"/>
                        </w:rPr>
                        <w:softHyphen/>
                        <w:t>ванные мАТ</w:t>
                      </w:r>
                    </w:p>
                  </w:txbxContent>
                </v:textbox>
                <w10:wrap anchorx="margin"/>
              </v:shape>
            </w:pict>
          </mc:Fallback>
        </mc:AlternateContent>
      </w:r>
      <w:r>
        <w:rPr>
          <w:noProof/>
        </w:rPr>
        <mc:AlternateContent>
          <mc:Choice Requires="wps">
            <w:drawing>
              <wp:anchor distT="0" distB="0" distL="63500" distR="63500" simplePos="0" relativeHeight="251657775" behindDoc="0" locked="0" layoutInCell="1" allowOverlap="1" wp14:anchorId="2425086E" wp14:editId="5935B49A">
                <wp:simplePos x="0" y="0"/>
                <wp:positionH relativeFrom="margin">
                  <wp:posOffset>4108450</wp:posOffset>
                </wp:positionH>
                <wp:positionV relativeFrom="paragraph">
                  <wp:posOffset>1270</wp:posOffset>
                </wp:positionV>
                <wp:extent cx="2541905" cy="1043940"/>
                <wp:effectExtent l="3810" t="0" r="0" b="3810"/>
                <wp:wrapNone/>
                <wp:docPr id="15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A15D" w14:textId="77777777" w:rsidR="00E37CA0" w:rsidRDefault="008D55B8">
                            <w:pPr>
                              <w:pStyle w:val="24"/>
                              <w:shd w:val="clear" w:color="auto" w:fill="auto"/>
                              <w:tabs>
                                <w:tab w:val="left" w:pos="1738"/>
                              </w:tabs>
                              <w:spacing w:line="274" w:lineRule="exact"/>
                              <w:ind w:firstLine="0"/>
                            </w:pPr>
                            <w:r>
                              <w:rPr>
                                <w:rStyle w:val="2Exact"/>
                              </w:rPr>
                              <w:t xml:space="preserve">Инфекции, реактивация туберкулеза, перфорация кишечника, реакции </w:t>
                            </w:r>
                            <w:r>
                              <w:rPr>
                                <w:rStyle w:val="2Exact"/>
                              </w:rPr>
                              <w:t>гиперчувствительности, нейтропения,</w:t>
                            </w:r>
                            <w:r>
                              <w:rPr>
                                <w:rStyle w:val="2Exact"/>
                              </w:rPr>
                              <w:tab/>
                              <w:t>инъекционные и</w:t>
                            </w:r>
                          </w:p>
                          <w:p w14:paraId="6C5F5815" w14:textId="77777777" w:rsidR="00E37CA0" w:rsidRDefault="008D55B8">
                            <w:pPr>
                              <w:pStyle w:val="24"/>
                              <w:shd w:val="clear" w:color="auto" w:fill="auto"/>
                              <w:tabs>
                                <w:tab w:val="left" w:pos="2966"/>
                              </w:tabs>
                              <w:spacing w:line="274" w:lineRule="exact"/>
                              <w:ind w:firstLine="0"/>
                              <w:jc w:val="both"/>
                            </w:pPr>
                            <w:r>
                              <w:rPr>
                                <w:rStyle w:val="2Exact"/>
                              </w:rPr>
                              <w:t>инфузионные</w:t>
                            </w:r>
                            <w:r>
                              <w:rPr>
                                <w:rStyle w:val="2Exact"/>
                              </w:rPr>
                              <w:tab/>
                              <w:t>реакции,</w:t>
                            </w:r>
                          </w:p>
                          <w:p w14:paraId="20C2FBAB" w14:textId="77777777" w:rsidR="00E37CA0" w:rsidRDefault="008D55B8">
                            <w:pPr>
                              <w:pStyle w:val="24"/>
                              <w:shd w:val="clear" w:color="auto" w:fill="auto"/>
                              <w:spacing w:line="274" w:lineRule="exact"/>
                              <w:ind w:firstLine="0"/>
                              <w:jc w:val="both"/>
                            </w:pPr>
                            <w:r>
                              <w:rPr>
                                <w:rStyle w:val="2Exact"/>
                              </w:rPr>
                              <w:t>гиперлипидемия, нейтропения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5086E" id="Text Box 144" o:spid="_x0000_s1095" type="#_x0000_t202" style="position:absolute;margin-left:323.5pt;margin-top:.1pt;width:200.15pt;height:82.2pt;z-index:2516577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" filled="f" stroked="f">
                <v:textbox style="mso-fit-shape-to-text:t" inset="0,0,0,0">
                  <w:txbxContent>
                    <w:p w14:paraId="4374A15D" w14:textId="77777777" w:rsidR="00E37CA0" w:rsidRDefault="008D55B8">
                      <w:pPr>
                        <w:pStyle w:val="24"/>
                        <w:shd w:val="clear" w:color="auto" w:fill="auto"/>
                        <w:tabs>
                          <w:tab w:val="left" w:pos="1738"/>
                        </w:tabs>
                        <w:spacing w:line="274" w:lineRule="exact"/>
                        <w:ind w:firstLine="0"/>
                      </w:pPr>
                      <w:r>
                        <w:rPr>
                          <w:rStyle w:val="2Exact"/>
                        </w:rPr>
                        <w:t xml:space="preserve">Инфекции, реактивация туберкулеза, перфорация кишечника, реакции </w:t>
                      </w:r>
                      <w:r>
                        <w:rPr>
                          <w:rStyle w:val="2Exact"/>
                        </w:rPr>
                        <w:t>гиперчувствительности, нейтропения,</w:t>
                      </w:r>
                      <w:r>
                        <w:rPr>
                          <w:rStyle w:val="2Exact"/>
                        </w:rPr>
                        <w:tab/>
                        <w:t>инъекционные и</w:t>
                      </w:r>
                    </w:p>
                    <w:p w14:paraId="6C5F5815" w14:textId="77777777" w:rsidR="00E37CA0" w:rsidRDefault="008D55B8">
                      <w:pPr>
                        <w:pStyle w:val="24"/>
                        <w:shd w:val="clear" w:color="auto" w:fill="auto"/>
                        <w:tabs>
                          <w:tab w:val="left" w:pos="2966"/>
                        </w:tabs>
                        <w:spacing w:line="274" w:lineRule="exact"/>
                        <w:ind w:firstLine="0"/>
                        <w:jc w:val="both"/>
                      </w:pPr>
                      <w:r>
                        <w:rPr>
                          <w:rStyle w:val="2Exact"/>
                        </w:rPr>
                        <w:t>инфузионные</w:t>
                      </w:r>
                      <w:r>
                        <w:rPr>
                          <w:rStyle w:val="2Exact"/>
                        </w:rPr>
                        <w:tab/>
                        <w:t>реакции,</w:t>
                      </w:r>
                    </w:p>
                    <w:p w14:paraId="20C2FBAB" w14:textId="77777777" w:rsidR="00E37CA0" w:rsidRDefault="008D55B8">
                      <w:pPr>
                        <w:pStyle w:val="24"/>
                        <w:shd w:val="clear" w:color="auto" w:fill="auto"/>
                        <w:spacing w:line="274" w:lineRule="exact"/>
                        <w:ind w:firstLine="0"/>
                        <w:jc w:val="both"/>
                      </w:pPr>
                      <w:r>
                        <w:rPr>
                          <w:rStyle w:val="2Exact"/>
                        </w:rPr>
                        <w:t>гиперлипидемия, нейтропения</w:t>
                      </w:r>
                    </w:p>
                  </w:txbxContent>
                </v:textbox>
                <w10:wrap anchorx="margin"/>
              </v:shape>
            </w:pict>
          </mc:Fallback>
        </mc:AlternateContent>
      </w:r>
      <w:r>
        <w:rPr>
          <w:noProof/>
        </w:rPr>
        <mc:AlternateContent>
          <mc:Choice Requires="wps">
            <w:drawing>
              <wp:anchor distT="0" distB="0" distL="63500" distR="63500" simplePos="0" relativeHeight="251657776" behindDoc="0" locked="0" layoutInCell="1" allowOverlap="1" wp14:anchorId="3BC116D6" wp14:editId="0CD3C3B5">
                <wp:simplePos x="0" y="0"/>
                <wp:positionH relativeFrom="margin">
                  <wp:posOffset>6699250</wp:posOffset>
                </wp:positionH>
                <wp:positionV relativeFrom="paragraph">
                  <wp:posOffset>1270</wp:posOffset>
                </wp:positionV>
                <wp:extent cx="2724785" cy="1913890"/>
                <wp:effectExtent l="3810" t="0" r="0" b="635"/>
                <wp:wrapNone/>
                <wp:docPr id="15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91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7BD8" w14:textId="77777777" w:rsidR="00E37CA0" w:rsidRDefault="008D55B8">
                            <w:pPr>
                              <w:pStyle w:val="24"/>
                              <w:shd w:val="clear" w:color="auto" w:fill="auto"/>
                              <w:spacing w:line="274" w:lineRule="exact"/>
                              <w:ind w:firstLine="0"/>
                              <w:jc w:val="both"/>
                            </w:pPr>
                            <w:r>
                              <w:rPr>
                                <w:rStyle w:val="2Exact"/>
                              </w:rPr>
                              <w:t>Препараты «второй линии»</w:t>
                            </w:r>
                          </w:p>
                          <w:p w14:paraId="0A31C658" w14:textId="77777777" w:rsidR="00E37CA0" w:rsidRDefault="008D55B8">
                            <w:pPr>
                              <w:pStyle w:val="24"/>
                              <w:shd w:val="clear" w:color="auto" w:fill="auto"/>
                              <w:spacing w:line="274" w:lineRule="exact"/>
                              <w:ind w:firstLine="0"/>
                              <w:jc w:val="both"/>
                            </w:pPr>
                            <w:r>
                              <w:rPr>
                                <w:rStyle w:val="2Exact"/>
                              </w:rPr>
                              <w:t xml:space="preserve">Отдавать предпочтение у пациентов с очень высокой лабораторной активностью (СРБ&gt;100 мг%, выраженной анемией </w:t>
                            </w:r>
                            <w:r>
                              <w:rPr>
                                <w:rStyle w:val="2Exact"/>
                              </w:rPr>
                              <w:t>воспаления, риском развития или наличием амилоидоза и при необходимости монотертапии</w:t>
                            </w:r>
                          </w:p>
                          <w:p w14:paraId="3292CC47" w14:textId="77777777" w:rsidR="00E37CA0" w:rsidRDefault="008D55B8">
                            <w:pPr>
                              <w:pStyle w:val="24"/>
                              <w:shd w:val="clear" w:color="auto" w:fill="auto"/>
                              <w:spacing w:line="274" w:lineRule="exact"/>
                              <w:ind w:firstLine="0"/>
                            </w:pPr>
                            <w:r>
                              <w:rPr>
                                <w:rStyle w:val="2Exact"/>
                              </w:rPr>
                              <w:t>Не назначать пациентом с дивертикулезом кишечника Переключение на САР позволяет преодолеть резистентность к ТЦЗ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C116D6" id="Text Box 145" o:spid="_x0000_s1096" type="#_x0000_t202" style="position:absolute;margin-left:527.5pt;margin-top:.1pt;width:214.55pt;height:150.7pt;z-index:251657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" filled="f" stroked="f">
                <v:textbox style="mso-fit-shape-to-text:t" inset="0,0,0,0">
                  <w:txbxContent>
                    <w:p w14:paraId="198E7BD8" w14:textId="77777777" w:rsidR="00E37CA0" w:rsidRDefault="008D55B8">
                      <w:pPr>
                        <w:pStyle w:val="24"/>
                        <w:shd w:val="clear" w:color="auto" w:fill="auto"/>
                        <w:spacing w:line="274" w:lineRule="exact"/>
                        <w:ind w:firstLine="0"/>
                        <w:jc w:val="both"/>
                      </w:pPr>
                      <w:r>
                        <w:rPr>
                          <w:rStyle w:val="2Exact"/>
                        </w:rPr>
                        <w:t>Препараты «второй линии»</w:t>
                      </w:r>
                    </w:p>
                    <w:p w14:paraId="0A31C658" w14:textId="77777777" w:rsidR="00E37CA0" w:rsidRDefault="008D55B8">
                      <w:pPr>
                        <w:pStyle w:val="24"/>
                        <w:shd w:val="clear" w:color="auto" w:fill="auto"/>
                        <w:spacing w:line="274" w:lineRule="exact"/>
                        <w:ind w:firstLine="0"/>
                        <w:jc w:val="both"/>
                      </w:pPr>
                      <w:r>
                        <w:rPr>
                          <w:rStyle w:val="2Exact"/>
                        </w:rPr>
                        <w:t xml:space="preserve">Отдавать предпочтение у пациентов с очень высокой лабораторной активностью (СРБ&gt;100 мг%, выраженной анемией </w:t>
                      </w:r>
                      <w:r>
                        <w:rPr>
                          <w:rStyle w:val="2Exact"/>
                        </w:rPr>
                        <w:t>воспаления, риском развития или наличием амилоидоза и при необходимости монотертапии</w:t>
                      </w:r>
                    </w:p>
                    <w:p w14:paraId="3292CC47" w14:textId="77777777" w:rsidR="00E37CA0" w:rsidRDefault="008D55B8">
                      <w:pPr>
                        <w:pStyle w:val="24"/>
                        <w:shd w:val="clear" w:color="auto" w:fill="auto"/>
                        <w:spacing w:line="274" w:lineRule="exact"/>
                        <w:ind w:firstLine="0"/>
                      </w:pPr>
                      <w:r>
                        <w:rPr>
                          <w:rStyle w:val="2Exact"/>
                        </w:rPr>
                        <w:t>Не назначать пациентом с дивертикулезом кишечника Переключение на САР позволяет преодолеть резистентность к ТЦЗ</w:t>
                      </w:r>
                    </w:p>
                  </w:txbxContent>
                </v:textbox>
                <w10:wrap anchorx="margin"/>
              </v:shape>
            </w:pict>
          </mc:Fallback>
        </mc:AlternateContent>
      </w:r>
    </w:p>
    <w:p w14:paraId="698AF1AE" w14:textId="77777777" w:rsidR="00E37CA0" w:rsidRDefault="00E37CA0">
      <w:pPr>
        <w:spacing w:line="360" w:lineRule="exact"/>
      </w:pPr>
    </w:p>
    <w:p w14:paraId="126699BF" w14:textId="77777777" w:rsidR="00E37CA0" w:rsidRDefault="00E37CA0">
      <w:pPr>
        <w:spacing w:line="360" w:lineRule="exact"/>
      </w:pPr>
    </w:p>
    <w:p w14:paraId="0524FFB2" w14:textId="77777777" w:rsidR="00E37CA0" w:rsidRDefault="00E37CA0">
      <w:pPr>
        <w:spacing w:line="360" w:lineRule="exact"/>
      </w:pPr>
    </w:p>
    <w:p w14:paraId="7771F1D4" w14:textId="77777777" w:rsidR="00E37CA0" w:rsidRDefault="00E37CA0">
      <w:pPr>
        <w:spacing w:line="360" w:lineRule="exact"/>
      </w:pPr>
    </w:p>
    <w:p w14:paraId="69574B9F" w14:textId="77777777" w:rsidR="00E37CA0" w:rsidRDefault="00E37CA0">
      <w:pPr>
        <w:spacing w:line="360" w:lineRule="exact"/>
      </w:pPr>
    </w:p>
    <w:p w14:paraId="54FD0B78" w14:textId="77777777" w:rsidR="00E37CA0" w:rsidRDefault="00E37CA0">
      <w:pPr>
        <w:spacing w:line="360" w:lineRule="exact"/>
      </w:pPr>
    </w:p>
    <w:p w14:paraId="0AADEC57" w14:textId="77777777" w:rsidR="00E37CA0" w:rsidRDefault="00E37CA0">
      <w:pPr>
        <w:spacing w:line="360" w:lineRule="exact"/>
      </w:pPr>
    </w:p>
    <w:p w14:paraId="4D506EBE" w14:textId="77777777" w:rsidR="00E37CA0" w:rsidRDefault="00E37CA0">
      <w:pPr>
        <w:spacing w:line="414" w:lineRule="exact"/>
      </w:pPr>
    </w:p>
    <w:p w14:paraId="21B53E26" w14:textId="77777777" w:rsidR="00E37CA0" w:rsidRDefault="00E37CA0">
      <w:pPr>
        <w:rPr>
          <w:sz w:val="2"/>
          <w:szCs w:val="2"/>
        </w:rPr>
        <w:sectPr w:rsidR="00E37CA0">
          <w:type w:val="continuous"/>
          <w:pgSz w:w="16840" w:h="11900" w:orient="landscape"/>
          <w:pgMar w:top="995" w:right="1402" w:bottom="1081" w:left="586" w:header="0" w:footer="3" w:gutter="0"/>
          <w:cols w:space="720"/>
          <w:noEndnote/>
          <w:docGrid w:linePitch="360"/>
        </w:sectPr>
      </w:pPr>
    </w:p>
    <w:p w14:paraId="411E0A73" w14:textId="3A4C6C58" w:rsidR="00E37CA0" w:rsidRDefault="006C651E">
      <w:pPr>
        <w:rPr>
          <w:sz w:val="2"/>
          <w:szCs w:val="2"/>
        </w:rPr>
      </w:pPr>
      <w:r>
        <w:rPr>
          <w:noProof/>
        </w:rPr>
        <mc:AlternateContent>
          <mc:Choice Requires="wps">
            <w:drawing>
              <wp:inline distT="0" distB="0" distL="0" distR="0" wp14:anchorId="7995F664" wp14:editId="41F39FF6">
                <wp:extent cx="10693400" cy="139065"/>
                <wp:effectExtent l="0" t="4445" r="3175" b="0"/>
                <wp:docPr id="15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9EED" w14:textId="77777777" w:rsidR="00E37CA0" w:rsidRDefault="00E37CA0"/>
                        </w:txbxContent>
                      </wps:txbx>
                      <wps:bodyPr rot="0" vert="horz" wrap="square" lIns="0" tIns="0" rIns="0" bIns="0" anchor="t" anchorCtr="0" upright="1">
                        <a:noAutofit/>
                      </wps:bodyPr>
                    </wps:wsp>
                  </a:graphicData>
                </a:graphic>
              </wp:inline>
            </w:drawing>
          </mc:Choice>
          <mc:Fallback>
            <w:pict>
              <v:shape w14:anchorId="7995F664" id="Text Box 234" o:spid="_x0000_s1097" type="#_x0000_t202" style="width:842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" filled="f" stroked="f">
                <v:textbox inset="0,0,0,0">
                  <w:txbxContent>
                    <w:p w14:paraId="34CF9EED" w14:textId="77777777" w:rsidR="00E37CA0" w:rsidRDefault="00E37CA0"/>
                  </w:txbxContent>
                </v:textbox>
                <w10:anchorlock/>
              </v:shape>
            </w:pict>
          </mc:Fallback>
        </mc:AlternateContent>
      </w:r>
      <w:r w:rsidR="008D55B8">
        <w:t xml:space="preserve"> </w:t>
      </w:r>
    </w:p>
    <w:p w14:paraId="3883C508" w14:textId="77777777" w:rsidR="00E37CA0" w:rsidRDefault="00E37CA0">
      <w:pPr>
        <w:rPr>
          <w:sz w:val="2"/>
          <w:szCs w:val="2"/>
        </w:rPr>
        <w:sectPr w:rsidR="00E37CA0">
          <w:type w:val="continuous"/>
          <w:pgSz w:w="16840" w:h="11900" w:orient="landscape"/>
          <w:pgMar w:top="4798" w:right="0" w:bottom="1860" w:left="0" w:header="0" w:footer="3" w:gutter="0"/>
          <w:cols w:space="720"/>
          <w:noEndnote/>
          <w:docGrid w:linePitch="360"/>
        </w:sectPr>
      </w:pPr>
    </w:p>
    <w:p w14:paraId="322A82EC" w14:textId="0EFDC0D4" w:rsidR="00E37CA0" w:rsidRDefault="006C651E">
      <w:pPr>
        <w:pStyle w:val="24"/>
        <w:shd w:val="clear" w:color="auto" w:fill="auto"/>
        <w:tabs>
          <w:tab w:val="left" w:pos="1502"/>
        </w:tabs>
        <w:spacing w:line="274" w:lineRule="exact"/>
        <w:ind w:firstLine="0"/>
        <w:jc w:val="both"/>
      </w:pPr>
      <w:r>
        <w:rPr>
          <w:noProof/>
        </w:rPr>
        <mc:AlternateContent>
          <mc:Choice Requires="wps">
            <w:drawing>
              <wp:anchor distT="0" distB="666750" distL="63500" distR="63500" simplePos="0" relativeHeight="377487133" behindDoc="1" locked="0" layoutInCell="1" allowOverlap="1" wp14:anchorId="522FAF3D" wp14:editId="24709B2D">
                <wp:simplePos x="0" y="0"/>
                <wp:positionH relativeFrom="margin">
                  <wp:posOffset>4138930</wp:posOffset>
                </wp:positionH>
                <wp:positionV relativeFrom="margin">
                  <wp:posOffset>860425</wp:posOffset>
                </wp:positionV>
                <wp:extent cx="2517775" cy="512445"/>
                <wp:effectExtent l="2540" t="1905" r="3810" b="0"/>
                <wp:wrapSquare wrapText="left"/>
                <wp:docPr id="1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1E4F" w14:textId="77777777" w:rsidR="00E37CA0" w:rsidRDefault="008D55B8">
                            <w:pPr>
                              <w:pStyle w:val="24"/>
                              <w:shd w:val="clear" w:color="auto" w:fill="auto"/>
                              <w:tabs>
                                <w:tab w:val="left" w:leader="dot" w:pos="3312"/>
                              </w:tabs>
                              <w:spacing w:line="269" w:lineRule="exact"/>
                              <w:ind w:firstLine="0"/>
                              <w:jc w:val="both"/>
                            </w:pPr>
                            <w:r>
                              <w:rPr>
                                <w:rStyle w:val="2Exact"/>
                              </w:rPr>
                              <w:t xml:space="preserve">лейкопения, нейтропения </w:t>
                            </w:r>
                            <w:r>
                              <w:rPr>
                                <w:rStyle w:val="2Exact"/>
                              </w:rPr>
                              <w:tab/>
                            </w:r>
                          </w:p>
                          <w:p w14:paraId="4B038B00" w14:textId="77777777" w:rsidR="00E37CA0" w:rsidRDefault="008D55B8">
                            <w:pPr>
                              <w:pStyle w:val="24"/>
                              <w:shd w:val="clear" w:color="auto" w:fill="auto"/>
                              <w:spacing w:line="269" w:lineRule="exact"/>
                              <w:ind w:firstLine="0"/>
                              <w:jc w:val="both"/>
                            </w:pPr>
                            <w:r>
                              <w:rPr>
                                <w:rStyle w:val="2Exact"/>
                              </w:rPr>
                              <w:t xml:space="preserve">повышение уровня </w:t>
                            </w:r>
                            <w:r>
                              <w:rPr>
                                <w:rStyle w:val="2Exact"/>
                                <w:lang w:val="en-US" w:eastAsia="en-US" w:bidi="en-US"/>
                              </w:rPr>
                              <w:t xml:space="preserve">ACT, </w:t>
                            </w:r>
                            <w:r>
                              <w:rPr>
                                <w:rStyle w:val="2Exact"/>
                              </w:rPr>
                              <w:t>повышение уровня АЛТ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FAF3D" id="Text Box 147" o:spid="_x0000_s1098" type="#_x0000_t202" style="position:absolute;left:0;text-align:left;margin-left:325.9pt;margin-top:67.75pt;width:198.25pt;height:40.35pt;z-index:-125829347;visibility:visible;mso-wrap-style:square;mso-width-percent:0;mso-height-percent:0;mso-wrap-distance-left:5pt;mso-wrap-distance-top:0;mso-wrap-distance-right:5pt;mso-wrap-distance-bottom:5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" filled="f" stroked="f">
                <v:textbox style="mso-fit-shape-to-text:t" inset="0,0,0,0">
                  <w:txbxContent>
                    <w:p w14:paraId="4A5C1E4F" w14:textId="77777777" w:rsidR="00E37CA0" w:rsidRDefault="008D55B8">
                      <w:pPr>
                        <w:pStyle w:val="24"/>
                        <w:shd w:val="clear" w:color="auto" w:fill="auto"/>
                        <w:tabs>
                          <w:tab w:val="left" w:leader="dot" w:pos="3312"/>
                        </w:tabs>
                        <w:spacing w:line="269" w:lineRule="exact"/>
                        <w:ind w:firstLine="0"/>
                        <w:jc w:val="both"/>
                      </w:pPr>
                      <w:r>
                        <w:rPr>
                          <w:rStyle w:val="2Exact"/>
                        </w:rPr>
                        <w:t xml:space="preserve">лейкопения, нейтропения </w:t>
                      </w:r>
                      <w:r>
                        <w:rPr>
                          <w:rStyle w:val="2Exact"/>
                        </w:rPr>
                        <w:tab/>
                      </w:r>
                    </w:p>
                    <w:p w14:paraId="4B038B00" w14:textId="77777777" w:rsidR="00E37CA0" w:rsidRDefault="008D55B8">
                      <w:pPr>
                        <w:pStyle w:val="24"/>
                        <w:shd w:val="clear" w:color="auto" w:fill="auto"/>
                        <w:spacing w:line="269" w:lineRule="exact"/>
                        <w:ind w:firstLine="0"/>
                        <w:jc w:val="both"/>
                      </w:pPr>
                      <w:r>
                        <w:rPr>
                          <w:rStyle w:val="2Exact"/>
                        </w:rPr>
                        <w:t xml:space="preserve">повышение уровня </w:t>
                      </w:r>
                      <w:r>
                        <w:rPr>
                          <w:rStyle w:val="2Exact"/>
                          <w:lang w:val="en-US" w:eastAsia="en-US" w:bidi="en-US"/>
                        </w:rPr>
                        <w:t xml:space="preserve">ACT, </w:t>
                      </w:r>
                      <w:r>
                        <w:rPr>
                          <w:rStyle w:val="2Exact"/>
                        </w:rPr>
                        <w:t>повышение уровня АЛТ</w:t>
                      </w:r>
                    </w:p>
                  </w:txbxContent>
                </v:textbox>
                <w10:wrap type="square" side="left" anchorx="margin" anchory="margin"/>
              </v:shape>
            </w:pict>
          </mc:Fallback>
        </mc:AlternateContent>
      </w:r>
      <w:r>
        <w:rPr>
          <w:noProof/>
        </w:rPr>
        <mc:AlternateContent>
          <mc:Choice Requires="wps">
            <w:drawing>
              <wp:anchor distT="0" distB="151765" distL="63500" distR="63500" simplePos="0" relativeHeight="377487134" behindDoc="1" locked="0" layoutInCell="1" allowOverlap="1" wp14:anchorId="0A62A60F" wp14:editId="2978DB7C">
                <wp:simplePos x="0" y="0"/>
                <wp:positionH relativeFrom="margin">
                  <wp:posOffset>4145280</wp:posOffset>
                </wp:positionH>
                <wp:positionV relativeFrom="margin">
                  <wp:posOffset>2236470</wp:posOffset>
                </wp:positionV>
                <wp:extent cx="2505710" cy="840740"/>
                <wp:effectExtent l="0" t="0" r="0" b="635"/>
                <wp:wrapSquare wrapText="bothSides"/>
                <wp:docPr id="15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3EE11" w14:textId="77777777" w:rsidR="00E37CA0" w:rsidRDefault="008D55B8">
                            <w:pPr>
                              <w:pStyle w:val="24"/>
                              <w:shd w:val="clear" w:color="auto" w:fill="auto"/>
                              <w:spacing w:line="331" w:lineRule="exact"/>
                              <w:ind w:firstLine="0"/>
                              <w:jc w:val="right"/>
                            </w:pPr>
                            <w:r>
                              <w:rPr>
                                <w:rStyle w:val="2Exact"/>
                              </w:rPr>
                              <w:t>реакции</w:t>
                            </w:r>
                          </w:p>
                          <w:p w14:paraId="2AB0BD12" w14:textId="77777777" w:rsidR="00E37CA0" w:rsidRDefault="008D55B8">
                            <w:pPr>
                              <w:pStyle w:val="24"/>
                              <w:shd w:val="clear" w:color="auto" w:fill="auto"/>
                              <w:tabs>
                                <w:tab w:val="left" w:pos="2424"/>
                              </w:tabs>
                              <w:spacing w:line="331" w:lineRule="exact"/>
                              <w:ind w:firstLine="0"/>
                            </w:pPr>
                            <w:r>
                              <w:rPr>
                                <w:rStyle w:val="2Exact"/>
                              </w:rPr>
                              <w:t>гиперчувствительности, нейтропения,</w:t>
                            </w:r>
                            <w:r>
                              <w:rPr>
                                <w:rStyle w:val="2Exact"/>
                              </w:rPr>
                              <w:tab/>
                              <w:t>реактивацими</w:t>
                            </w:r>
                          </w:p>
                          <w:p w14:paraId="59522C89" w14:textId="77777777" w:rsidR="00E37CA0" w:rsidRDefault="008D55B8">
                            <w:pPr>
                              <w:pStyle w:val="24"/>
                              <w:shd w:val="clear" w:color="auto" w:fill="auto"/>
                              <w:spacing w:line="331" w:lineRule="exact"/>
                              <w:ind w:firstLine="0"/>
                            </w:pPr>
                            <w:r>
                              <w:rPr>
                                <w:rStyle w:val="2Exact"/>
                              </w:rPr>
                              <w:t>инфекции вирусом гепатита 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62A60F" id="Text Box 148" o:spid="_x0000_s1099" type="#_x0000_t202" style="position:absolute;left:0;text-align:left;margin-left:326.4pt;margin-top:176.1pt;width:197.3pt;height:66.2pt;z-index:-125829346;visibility:visible;mso-wrap-style:square;mso-width-percent:0;mso-height-percent:0;mso-wrap-distance-left:5pt;mso-wrap-distance-top:0;mso-wrap-distance-right:5pt;mso-wrap-distance-bottom:11.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" filled="f" stroked="f">
                <v:textbox style="mso-fit-shape-to-text:t" inset="0,0,0,0">
                  <w:txbxContent>
                    <w:p w14:paraId="0E63EE11" w14:textId="77777777" w:rsidR="00E37CA0" w:rsidRDefault="008D55B8">
                      <w:pPr>
                        <w:pStyle w:val="24"/>
                        <w:shd w:val="clear" w:color="auto" w:fill="auto"/>
                        <w:spacing w:line="331" w:lineRule="exact"/>
                        <w:ind w:firstLine="0"/>
                        <w:jc w:val="right"/>
                      </w:pPr>
                      <w:r>
                        <w:rPr>
                          <w:rStyle w:val="2Exact"/>
                        </w:rPr>
                        <w:t>реакции</w:t>
                      </w:r>
                    </w:p>
                    <w:p w14:paraId="2AB0BD12" w14:textId="77777777" w:rsidR="00E37CA0" w:rsidRDefault="008D55B8">
                      <w:pPr>
                        <w:pStyle w:val="24"/>
                        <w:shd w:val="clear" w:color="auto" w:fill="auto"/>
                        <w:tabs>
                          <w:tab w:val="left" w:pos="2424"/>
                        </w:tabs>
                        <w:spacing w:line="331" w:lineRule="exact"/>
                        <w:ind w:firstLine="0"/>
                      </w:pPr>
                      <w:r>
                        <w:rPr>
                          <w:rStyle w:val="2Exact"/>
                        </w:rPr>
                        <w:t>гиперчувствительности, нейтропения,</w:t>
                      </w:r>
                      <w:r>
                        <w:rPr>
                          <w:rStyle w:val="2Exact"/>
                        </w:rPr>
                        <w:tab/>
                        <w:t>реактивацими</w:t>
                      </w:r>
                    </w:p>
                    <w:p w14:paraId="59522C89" w14:textId="77777777" w:rsidR="00E37CA0" w:rsidRDefault="008D55B8">
                      <w:pPr>
                        <w:pStyle w:val="24"/>
                        <w:shd w:val="clear" w:color="auto" w:fill="auto"/>
                        <w:spacing w:line="331" w:lineRule="exact"/>
                        <w:ind w:firstLine="0"/>
                      </w:pPr>
                      <w:r>
                        <w:rPr>
                          <w:rStyle w:val="2Exact"/>
                        </w:rPr>
                        <w:t>инфекции вирусом гепатита В</w:t>
                      </w:r>
                    </w:p>
                  </w:txbxContent>
                </v:textbox>
                <w10:wrap type="square" anchorx="margin" anchory="margin"/>
              </v:shape>
            </w:pict>
          </mc:Fallback>
        </mc:AlternateContent>
      </w:r>
      <w:r w:rsidR="008D55B8">
        <w:t>СРЛ**(150</w:t>
      </w:r>
      <w:r w:rsidR="008D55B8">
        <w:tab/>
        <w:t>-</w:t>
      </w:r>
    </w:p>
    <w:p w14:paraId="23ED685C" w14:textId="77777777" w:rsidR="00E37CA0" w:rsidRDefault="008D55B8">
      <w:pPr>
        <w:pStyle w:val="24"/>
        <w:shd w:val="clear" w:color="auto" w:fill="auto"/>
        <w:spacing w:after="480" w:line="274" w:lineRule="exact"/>
        <w:ind w:right="6260" w:firstLine="0"/>
      </w:pPr>
      <w:r>
        <w:t xml:space="preserve">200 мг </w:t>
      </w:r>
      <w:r>
        <w:t>каждые 2 недели, п/к</w:t>
      </w:r>
    </w:p>
    <w:p w14:paraId="65C955FB" w14:textId="77777777" w:rsidR="00E37CA0" w:rsidRDefault="008D55B8">
      <w:pPr>
        <w:pStyle w:val="24"/>
        <w:shd w:val="clear" w:color="auto" w:fill="auto"/>
        <w:tabs>
          <w:tab w:val="left" w:pos="1764"/>
        </w:tabs>
        <w:spacing w:line="274" w:lineRule="exact"/>
        <w:ind w:firstLine="0"/>
        <w:jc w:val="both"/>
      </w:pPr>
      <w:r>
        <w:t>ОЛК**</w:t>
      </w:r>
      <w:r>
        <w:tab/>
        <w:t>ИЛ6</w:t>
      </w:r>
    </w:p>
    <w:p w14:paraId="77F45FBD" w14:textId="77777777" w:rsidR="00E37CA0" w:rsidRDefault="008D55B8">
      <w:pPr>
        <w:pStyle w:val="24"/>
        <w:shd w:val="clear" w:color="auto" w:fill="auto"/>
        <w:spacing w:line="274" w:lineRule="exact"/>
        <w:ind w:right="6260" w:firstLine="0"/>
        <w:jc w:val="both"/>
      </w:pPr>
      <w:r>
        <w:t>64 мг 1 раз каждые 4 недели или 1 раз каждые 2 недели подкожно</w:t>
      </w:r>
    </w:p>
    <w:p w14:paraId="7509C287" w14:textId="77777777" w:rsidR="00E37CA0" w:rsidRDefault="008D55B8">
      <w:pPr>
        <w:pStyle w:val="24"/>
        <w:shd w:val="clear" w:color="auto" w:fill="auto"/>
        <w:tabs>
          <w:tab w:val="left" w:pos="1764"/>
          <w:tab w:val="left" w:pos="4440"/>
        </w:tabs>
        <w:spacing w:line="326" w:lineRule="exact"/>
        <w:ind w:firstLine="0"/>
        <w:jc w:val="both"/>
      </w:pPr>
      <w:r>
        <w:t xml:space="preserve">Моноклональные антитела, вызывающие деплецию </w:t>
      </w:r>
      <w:r>
        <w:rPr>
          <w:lang w:val="en-US" w:eastAsia="en-US" w:bidi="en-US"/>
        </w:rPr>
        <w:t xml:space="preserve">CD20+ </w:t>
      </w:r>
      <w:r>
        <w:t>В лимфоцитов РТМ**</w:t>
      </w:r>
      <w:r>
        <w:tab/>
      </w:r>
      <w:r>
        <w:rPr>
          <w:lang w:val="en-US" w:eastAsia="en-US" w:bidi="en-US"/>
        </w:rPr>
        <w:t>CD20</w:t>
      </w:r>
      <w:r>
        <w:rPr>
          <w:lang w:val="en-US" w:eastAsia="en-US" w:bidi="en-US"/>
        </w:rPr>
        <w:tab/>
      </w:r>
      <w:r>
        <w:t>Химерные мАТ Инфекции,</w:t>
      </w:r>
    </w:p>
    <w:p w14:paraId="1278B267" w14:textId="77777777" w:rsidR="00E37CA0" w:rsidRDefault="008D55B8">
      <w:pPr>
        <w:pStyle w:val="24"/>
        <w:shd w:val="clear" w:color="auto" w:fill="auto"/>
        <w:tabs>
          <w:tab w:val="right" w:pos="1584"/>
        </w:tabs>
        <w:spacing w:line="326" w:lineRule="exact"/>
        <w:ind w:right="4860" w:firstLine="0"/>
        <w:jc w:val="both"/>
      </w:pPr>
      <w:r>
        <w:t>1000- мг 2 раза с промежутком 14</w:t>
      </w:r>
      <w:r>
        <w:tab/>
        <w:t>дней,</w:t>
      </w:r>
    </w:p>
    <w:p w14:paraId="3B60C88C" w14:textId="0ADB46AF" w:rsidR="00E37CA0" w:rsidRDefault="006C651E">
      <w:pPr>
        <w:pStyle w:val="24"/>
        <w:shd w:val="clear" w:color="auto" w:fill="auto"/>
        <w:spacing w:line="326" w:lineRule="exact"/>
        <w:ind w:firstLine="0"/>
        <w:jc w:val="both"/>
        <w:sectPr w:rsidR="00E37CA0">
          <w:type w:val="continuous"/>
          <w:pgSz w:w="16840" w:h="11900" w:orient="landscape"/>
          <w:pgMar w:top="4798" w:right="8324" w:bottom="1860" w:left="596" w:header="0" w:footer="3" w:gutter="0"/>
          <w:cols w:space="720"/>
          <w:noEndnote/>
          <w:docGrid w:linePitch="360"/>
        </w:sectPr>
      </w:pPr>
      <w:r>
        <w:rPr>
          <w:noProof/>
        </w:rPr>
        <mc:AlternateContent>
          <mc:Choice Requires="wps">
            <w:drawing>
              <wp:anchor distT="0" distB="0" distL="922020" distR="63500" simplePos="0" relativeHeight="377487135" behindDoc="1" locked="0" layoutInCell="1" allowOverlap="1" wp14:anchorId="05893A56" wp14:editId="4EC58710">
                <wp:simplePos x="0" y="0"/>
                <wp:positionH relativeFrom="margin">
                  <wp:posOffset>6699250</wp:posOffset>
                </wp:positionH>
                <wp:positionV relativeFrom="margin">
                  <wp:posOffset>2230120</wp:posOffset>
                </wp:positionV>
                <wp:extent cx="2724785" cy="1035050"/>
                <wp:effectExtent l="635" t="0" r="0" b="3175"/>
                <wp:wrapSquare wrapText="left"/>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43F0" w14:textId="77777777" w:rsidR="00E37CA0" w:rsidRDefault="008D55B8">
                            <w:pPr>
                              <w:pStyle w:val="24"/>
                              <w:shd w:val="clear" w:color="auto" w:fill="auto"/>
                              <w:spacing w:line="326" w:lineRule="exact"/>
                              <w:ind w:firstLine="0"/>
                              <w:jc w:val="both"/>
                            </w:pPr>
                            <w:r>
                              <w:rPr>
                                <w:rStyle w:val="2Exact"/>
                              </w:rPr>
                              <w:t>Препарат «второй» линии.</w:t>
                            </w:r>
                          </w:p>
                          <w:p w14:paraId="54421691" w14:textId="77777777" w:rsidR="00E37CA0" w:rsidRDefault="008D55B8">
                            <w:pPr>
                              <w:pStyle w:val="24"/>
                              <w:shd w:val="clear" w:color="auto" w:fill="auto"/>
                              <w:spacing w:line="326" w:lineRule="exact"/>
                              <w:ind w:firstLine="0"/>
                              <w:jc w:val="both"/>
                            </w:pPr>
                            <w:r>
                              <w:rPr>
                                <w:rStyle w:val="2Exact"/>
                              </w:rPr>
                              <w:t>Отдавать предпочтение у пациентов с очень высокими титрами АЦЦП/РФ, наличием противопоказаний для назначения иФНОа, (аутоиммунные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93A56" id="Text Box 149" o:spid="_x0000_s1100" type="#_x0000_t202" style="position:absolute;left:0;text-align:left;margin-left:527.5pt;margin-top:175.6pt;width:214.55pt;height:81.5pt;z-index:-125829345;visibility:visible;mso-wrap-style:square;mso-width-percent:0;mso-height-percent:0;mso-wrap-distance-left:72.6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" filled="f" stroked="f">
                <v:textbox style="mso-fit-shape-to-text:t" inset="0,0,0,0">
                  <w:txbxContent>
                    <w:p w14:paraId="0CB343F0" w14:textId="77777777" w:rsidR="00E37CA0" w:rsidRDefault="008D55B8">
                      <w:pPr>
                        <w:pStyle w:val="24"/>
                        <w:shd w:val="clear" w:color="auto" w:fill="auto"/>
                        <w:spacing w:line="326" w:lineRule="exact"/>
                        <w:ind w:firstLine="0"/>
                        <w:jc w:val="both"/>
                      </w:pPr>
                      <w:r>
                        <w:rPr>
                          <w:rStyle w:val="2Exact"/>
                        </w:rPr>
                        <w:t>Препарат «второй» линии.</w:t>
                      </w:r>
                    </w:p>
                    <w:p w14:paraId="54421691" w14:textId="77777777" w:rsidR="00E37CA0" w:rsidRDefault="008D55B8">
                      <w:pPr>
                        <w:pStyle w:val="24"/>
                        <w:shd w:val="clear" w:color="auto" w:fill="auto"/>
                        <w:spacing w:line="326" w:lineRule="exact"/>
                        <w:ind w:firstLine="0"/>
                        <w:jc w:val="both"/>
                      </w:pPr>
                      <w:r>
                        <w:rPr>
                          <w:rStyle w:val="2Exact"/>
                        </w:rPr>
                        <w:t>Отдавать предпочтение у пациентов с очень высокими титрами АЦЦП/РФ, наличием противопоказаний для назначения иФНОа, (аутоиммунные</w:t>
                      </w:r>
                    </w:p>
                  </w:txbxContent>
                </v:textbox>
                <w10:wrap type="square" side="left" anchorx="margin" anchory="margin"/>
              </v:shape>
            </w:pict>
          </mc:Fallback>
        </mc:AlternateContent>
      </w:r>
      <w:r w:rsidR="008D55B8">
        <w:t>повторные</w:t>
      </w:r>
    </w:p>
    <w:p w14:paraId="0AFA865E" w14:textId="77777777" w:rsidR="00E37CA0" w:rsidRDefault="00E37CA0">
      <w:pPr>
        <w:spacing w:line="208" w:lineRule="exact"/>
        <w:rPr>
          <w:sz w:val="17"/>
          <w:szCs w:val="17"/>
        </w:rPr>
      </w:pPr>
    </w:p>
    <w:p w14:paraId="48018004" w14:textId="77777777" w:rsidR="00E37CA0" w:rsidRDefault="00E37CA0">
      <w:pPr>
        <w:rPr>
          <w:sz w:val="2"/>
          <w:szCs w:val="2"/>
        </w:rPr>
        <w:sectPr w:rsidR="00E37CA0">
          <w:pgSz w:w="16840" w:h="11900" w:orient="landscape"/>
          <w:pgMar w:top="971" w:right="0" w:bottom="971" w:left="0" w:header="0" w:footer="3" w:gutter="0"/>
          <w:cols w:space="720"/>
          <w:noEndnote/>
          <w:docGrid w:linePitch="360"/>
        </w:sectPr>
      </w:pPr>
    </w:p>
    <w:p w14:paraId="7C98F84F" w14:textId="77777777" w:rsidR="00E37CA0" w:rsidRDefault="008D55B8">
      <w:pPr>
        <w:pStyle w:val="24"/>
        <w:framePr w:w="1738" w:h="2366" w:wrap="none" w:vAnchor="text" w:hAnchor="margin" w:x="20" w:y="4559"/>
        <w:shd w:val="clear" w:color="auto" w:fill="auto"/>
        <w:spacing w:line="326" w:lineRule="exact"/>
        <w:ind w:firstLine="0"/>
      </w:pPr>
      <w:r>
        <w:rPr>
          <w:rStyle w:val="2Exact"/>
        </w:rPr>
        <w:t>АБЦ**</w:t>
      </w:r>
    </w:p>
    <w:p w14:paraId="137AED42" w14:textId="77777777" w:rsidR="00E37CA0" w:rsidRDefault="008D55B8">
      <w:pPr>
        <w:pStyle w:val="24"/>
        <w:framePr w:w="1738" w:h="2366" w:wrap="none" w:vAnchor="text" w:hAnchor="margin" w:x="20" w:y="4559"/>
        <w:shd w:val="clear" w:color="auto" w:fill="auto"/>
        <w:spacing w:line="326" w:lineRule="exact"/>
        <w:ind w:firstLine="0"/>
      </w:pPr>
      <w:r>
        <w:rPr>
          <w:rStyle w:val="2Exact"/>
        </w:rPr>
        <w:t xml:space="preserve">500-1000 мг, каждые 4 недели, внутривенно, 125 </w:t>
      </w:r>
      <w:r>
        <w:rPr>
          <w:rStyle w:val="2Exact"/>
        </w:rPr>
        <w:t>мг/неделя, подкожно</w:t>
      </w:r>
    </w:p>
    <w:p w14:paraId="6DECA882" w14:textId="10BF948D" w:rsidR="00E37CA0" w:rsidRDefault="006C651E">
      <w:pPr>
        <w:spacing w:line="360" w:lineRule="exact"/>
      </w:pPr>
      <w:r>
        <w:rPr>
          <w:noProof/>
        </w:rPr>
        <mc:AlternateContent>
          <mc:Choice Requires="wps">
            <w:drawing>
              <wp:anchor distT="0" distB="0" distL="63500" distR="63500" simplePos="0" relativeHeight="251657777" behindDoc="0" locked="0" layoutInCell="1" allowOverlap="1" wp14:anchorId="7C8FA126" wp14:editId="763956B0">
                <wp:simplePos x="0" y="0"/>
                <wp:positionH relativeFrom="margin">
                  <wp:posOffset>635</wp:posOffset>
                </wp:positionH>
                <wp:positionV relativeFrom="paragraph">
                  <wp:posOffset>1270</wp:posOffset>
                </wp:positionV>
                <wp:extent cx="1103630" cy="840740"/>
                <wp:effectExtent l="1270" t="0" r="0" b="0"/>
                <wp:wrapNone/>
                <wp:docPr id="14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C4D8" w14:textId="77777777" w:rsidR="00E37CA0" w:rsidRDefault="008D55B8">
                            <w:pPr>
                              <w:pStyle w:val="24"/>
                              <w:shd w:val="clear" w:color="auto" w:fill="auto"/>
                              <w:spacing w:line="331" w:lineRule="exact"/>
                              <w:ind w:firstLine="0"/>
                            </w:pPr>
                            <w:r>
                              <w:rPr>
                                <w:rStyle w:val="2Exact"/>
                              </w:rPr>
                              <w:t>курсы через 6 месяцев, внутривенно капельно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FA126" id="Text Box 150" o:spid="_x0000_s1101" type="#_x0000_t202" style="position:absolute;margin-left:.05pt;margin-top:.1pt;width:86.9pt;height:66.2pt;z-index:25165777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" filled="f" stroked="f">
                <v:textbox style="mso-fit-shape-to-text:t" inset="0,0,0,0">
                  <w:txbxContent>
                    <w:p w14:paraId="7775C4D8" w14:textId="77777777" w:rsidR="00E37CA0" w:rsidRDefault="008D55B8">
                      <w:pPr>
                        <w:pStyle w:val="24"/>
                        <w:shd w:val="clear" w:color="auto" w:fill="auto"/>
                        <w:spacing w:line="331" w:lineRule="exact"/>
                        <w:ind w:firstLine="0"/>
                      </w:pPr>
                      <w:r>
                        <w:rPr>
                          <w:rStyle w:val="2Exact"/>
                        </w:rPr>
                        <w:t>курсы через 6 месяцев, внутривенно капельно</w:t>
                      </w:r>
                    </w:p>
                  </w:txbxContent>
                </v:textbox>
                <w10:wrap anchorx="margin"/>
              </v:shape>
            </w:pict>
          </mc:Fallback>
        </mc:AlternateContent>
      </w:r>
      <w:r>
        <w:rPr>
          <w:noProof/>
        </w:rPr>
        <mc:AlternateContent>
          <mc:Choice Requires="wps">
            <w:drawing>
              <wp:anchor distT="0" distB="0" distL="63500" distR="63500" simplePos="0" relativeHeight="251657778" behindDoc="0" locked="0" layoutInCell="1" allowOverlap="1" wp14:anchorId="2D261994" wp14:editId="27B9662B">
                <wp:simplePos x="0" y="0"/>
                <wp:positionH relativeFrom="margin">
                  <wp:posOffset>18415</wp:posOffset>
                </wp:positionH>
                <wp:positionV relativeFrom="paragraph">
                  <wp:posOffset>2710180</wp:posOffset>
                </wp:positionV>
                <wp:extent cx="5139055" cy="152400"/>
                <wp:effectExtent l="0" t="1270" r="4445" b="0"/>
                <wp:wrapNone/>
                <wp:docPr id="14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C883" w14:textId="77777777" w:rsidR="00E37CA0" w:rsidRDefault="008D55B8">
                            <w:pPr>
                              <w:pStyle w:val="24"/>
                              <w:shd w:val="clear" w:color="auto" w:fill="auto"/>
                              <w:spacing w:line="240" w:lineRule="exact"/>
                              <w:ind w:firstLine="0"/>
                            </w:pPr>
                            <w:r>
                              <w:rPr>
                                <w:rStyle w:val="2Exact"/>
                              </w:rPr>
                              <w:t>Селективные иммунодепрессанты,блокаторы костимуляции Т-лимфоцитов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61994" id="Text Box 151" o:spid="_x0000_s1102" type="#_x0000_t202" style="position:absolute;margin-left:1.45pt;margin-top:213.4pt;width:404.65pt;height:12pt;z-index:25165777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" filled="f" stroked="f">
                <v:textbox style="mso-fit-shape-to-text:t" inset="0,0,0,0">
                  <w:txbxContent>
                    <w:p w14:paraId="2C6DC883" w14:textId="77777777" w:rsidR="00E37CA0" w:rsidRDefault="008D55B8">
                      <w:pPr>
                        <w:pStyle w:val="24"/>
                        <w:shd w:val="clear" w:color="auto" w:fill="auto"/>
                        <w:spacing w:line="240" w:lineRule="exact"/>
                        <w:ind w:firstLine="0"/>
                      </w:pPr>
                      <w:r>
                        <w:rPr>
                          <w:rStyle w:val="2Exact"/>
                        </w:rPr>
                        <w:t>Селективные иммунодепрессанты,блокаторы костимуляции Т-лимфоцитов</w:t>
                      </w:r>
                    </w:p>
                  </w:txbxContent>
                </v:textbox>
                <w10:wrap anchorx="margin"/>
              </v:shape>
            </w:pict>
          </mc:Fallback>
        </mc:AlternateContent>
      </w:r>
      <w:r>
        <w:rPr>
          <w:noProof/>
        </w:rPr>
        <mc:AlternateContent>
          <mc:Choice Requires="wps">
            <w:drawing>
              <wp:anchor distT="0" distB="0" distL="63500" distR="63500" simplePos="0" relativeHeight="251657779" behindDoc="0" locked="0" layoutInCell="1" allowOverlap="1" wp14:anchorId="29B01676" wp14:editId="635F9698">
                <wp:simplePos x="0" y="0"/>
                <wp:positionH relativeFrom="margin">
                  <wp:posOffset>1164590</wp:posOffset>
                </wp:positionH>
                <wp:positionV relativeFrom="paragraph">
                  <wp:posOffset>2932430</wp:posOffset>
                </wp:positionV>
                <wp:extent cx="652145" cy="152400"/>
                <wp:effectExtent l="3175" t="4445" r="1905" b="0"/>
                <wp:wrapNone/>
                <wp:docPr id="14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06B3" w14:textId="77777777" w:rsidR="00E37CA0" w:rsidRDefault="008D55B8">
                            <w:pPr>
                              <w:pStyle w:val="24"/>
                              <w:shd w:val="clear" w:color="auto" w:fill="auto"/>
                              <w:spacing w:line="240" w:lineRule="exact"/>
                              <w:ind w:firstLine="0"/>
                            </w:pPr>
                            <w:r>
                              <w:rPr>
                                <w:rStyle w:val="2Exact"/>
                                <w:lang w:val="en-US" w:eastAsia="en-US" w:bidi="en-US"/>
                              </w:rPr>
                              <w:t>CD80/86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B01676" id="Text Box 152" o:spid="_x0000_s1103" type="#_x0000_t202" style="position:absolute;margin-left:91.7pt;margin-top:230.9pt;width:51.35pt;height:12pt;z-index:25165777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" filled="f" stroked="f">
                <v:textbox style="mso-fit-shape-to-text:t" inset="0,0,0,0">
                  <w:txbxContent>
                    <w:p w14:paraId="6ED806B3" w14:textId="77777777" w:rsidR="00E37CA0" w:rsidRDefault="008D55B8">
                      <w:pPr>
                        <w:pStyle w:val="24"/>
                        <w:shd w:val="clear" w:color="auto" w:fill="auto"/>
                        <w:spacing w:line="240" w:lineRule="exact"/>
                        <w:ind w:firstLine="0"/>
                      </w:pPr>
                      <w:r>
                        <w:rPr>
                          <w:rStyle w:val="2Exact"/>
                          <w:lang w:val="en-US" w:eastAsia="en-US" w:bidi="en-US"/>
                        </w:rPr>
                        <w:t>CD80/86</w:t>
                      </w:r>
                    </w:p>
                  </w:txbxContent>
                </v:textbox>
                <w10:wrap anchorx="margin"/>
              </v:shape>
            </w:pict>
          </mc:Fallback>
        </mc:AlternateContent>
      </w:r>
      <w:r>
        <w:rPr>
          <w:noProof/>
        </w:rPr>
        <mc:AlternateContent>
          <mc:Choice Requires="wps">
            <w:drawing>
              <wp:anchor distT="0" distB="0" distL="63500" distR="63500" simplePos="0" relativeHeight="251657780" behindDoc="0" locked="0" layoutInCell="1" allowOverlap="1" wp14:anchorId="635A8295" wp14:editId="13B3EEAE">
                <wp:simplePos x="0" y="0"/>
                <wp:positionH relativeFrom="margin">
                  <wp:posOffset>2865120</wp:posOffset>
                </wp:positionH>
                <wp:positionV relativeFrom="paragraph">
                  <wp:posOffset>2888615</wp:posOffset>
                </wp:positionV>
                <wp:extent cx="920750" cy="414020"/>
                <wp:effectExtent l="0" t="0" r="4445" b="0"/>
                <wp:wrapNone/>
                <wp:docPr id="1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D994" w14:textId="77777777" w:rsidR="00E37CA0" w:rsidRDefault="008D55B8">
                            <w:pPr>
                              <w:pStyle w:val="24"/>
                              <w:shd w:val="clear" w:color="auto" w:fill="auto"/>
                              <w:spacing w:line="326" w:lineRule="exact"/>
                              <w:ind w:firstLine="0"/>
                              <w:jc w:val="both"/>
                            </w:pPr>
                            <w:r>
                              <w:rPr>
                                <w:rStyle w:val="2Exact"/>
                              </w:rPr>
                              <w:t>Рекомбинан</w:t>
                            </w:r>
                            <w:r>
                              <w:rPr>
                                <w:rStyle w:val="2Exact"/>
                              </w:rPr>
                              <w:softHyphen/>
                              <w:t xml:space="preserve">тный </w:t>
                            </w:r>
                            <w:r>
                              <w:rPr>
                                <w:rStyle w:val="2Exact"/>
                                <w:lang w:val="en-US" w:eastAsia="en-US" w:bidi="en-US"/>
                              </w:rPr>
                              <w:t>CTLA4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5A8295" id="Text Box 153" o:spid="_x0000_s1104" type="#_x0000_t202" style="position:absolute;margin-left:225.6pt;margin-top:227.45pt;width:72.5pt;height:32.6pt;z-index:2516577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" filled="f" stroked="f">
                <v:textbox style="mso-fit-shape-to-text:t" inset="0,0,0,0">
                  <w:txbxContent>
                    <w:p w14:paraId="5E3AD994" w14:textId="77777777" w:rsidR="00E37CA0" w:rsidRDefault="008D55B8">
                      <w:pPr>
                        <w:pStyle w:val="24"/>
                        <w:shd w:val="clear" w:color="auto" w:fill="auto"/>
                        <w:spacing w:line="326" w:lineRule="exact"/>
                        <w:ind w:firstLine="0"/>
                        <w:jc w:val="both"/>
                      </w:pPr>
                      <w:r>
                        <w:rPr>
                          <w:rStyle w:val="2Exact"/>
                        </w:rPr>
                        <w:t>Рекомбинан</w:t>
                      </w:r>
                      <w:r>
                        <w:rPr>
                          <w:rStyle w:val="2Exact"/>
                        </w:rPr>
                        <w:softHyphen/>
                        <w:t xml:space="preserve">тный </w:t>
                      </w:r>
                      <w:r>
                        <w:rPr>
                          <w:rStyle w:val="2Exact"/>
                          <w:lang w:val="en-US" w:eastAsia="en-US" w:bidi="en-US"/>
                        </w:rPr>
                        <w:t>CTLA4</w:t>
                      </w:r>
                    </w:p>
                  </w:txbxContent>
                </v:textbox>
                <w10:wrap anchorx="margin"/>
              </v:shape>
            </w:pict>
          </mc:Fallback>
        </mc:AlternateContent>
      </w:r>
      <w:r>
        <w:rPr>
          <w:noProof/>
        </w:rPr>
        <mc:AlternateContent>
          <mc:Choice Requires="wps">
            <w:drawing>
              <wp:anchor distT="0" distB="0" distL="63500" distR="63500" simplePos="0" relativeHeight="251657781" behindDoc="0" locked="0" layoutInCell="1" allowOverlap="1" wp14:anchorId="2250868A" wp14:editId="7362C8C7">
                <wp:simplePos x="0" y="0"/>
                <wp:positionH relativeFrom="margin">
                  <wp:posOffset>4108450</wp:posOffset>
                </wp:positionH>
                <wp:positionV relativeFrom="paragraph">
                  <wp:posOffset>2882900</wp:posOffset>
                </wp:positionV>
                <wp:extent cx="2553970" cy="630555"/>
                <wp:effectExtent l="3810" t="2540" r="4445" b="0"/>
                <wp:wrapNone/>
                <wp:docPr id="14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A51A" w14:textId="77777777" w:rsidR="00E37CA0" w:rsidRDefault="008D55B8">
                            <w:pPr>
                              <w:pStyle w:val="24"/>
                              <w:shd w:val="clear" w:color="auto" w:fill="auto"/>
                              <w:spacing w:line="331" w:lineRule="exact"/>
                              <w:ind w:firstLine="0"/>
                              <w:jc w:val="both"/>
                            </w:pPr>
                            <w:r>
                              <w:rPr>
                                <w:rStyle w:val="2Exact"/>
                              </w:rPr>
                              <w:t xml:space="preserve">Инфекции, реактивация туберкулеза, лейкоцитопения, инъекционные и </w:t>
                            </w:r>
                            <w:r>
                              <w:rPr>
                                <w:rStyle w:val="2Exact"/>
                              </w:rPr>
                              <w:t>инфузионные реакции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0868A" id="Text Box 154" o:spid="_x0000_s1105" type="#_x0000_t202" style="position:absolute;margin-left:323.5pt;margin-top:227pt;width:201.1pt;height:49.65pt;z-index:25165778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" filled="f" stroked="f">
                <v:textbox style="mso-fit-shape-to-text:t" inset="0,0,0,0">
                  <w:txbxContent>
                    <w:p w14:paraId="00F4A51A" w14:textId="77777777" w:rsidR="00E37CA0" w:rsidRDefault="008D55B8">
                      <w:pPr>
                        <w:pStyle w:val="24"/>
                        <w:shd w:val="clear" w:color="auto" w:fill="auto"/>
                        <w:spacing w:line="331" w:lineRule="exact"/>
                        <w:ind w:firstLine="0"/>
                        <w:jc w:val="both"/>
                      </w:pPr>
                      <w:r>
                        <w:rPr>
                          <w:rStyle w:val="2Exact"/>
                        </w:rPr>
                        <w:t xml:space="preserve">Инфекции, реактивация туберкулеза, лейкоцитопения, инъекционные и </w:t>
                      </w:r>
                      <w:r>
                        <w:rPr>
                          <w:rStyle w:val="2Exact"/>
                        </w:rPr>
                        <w:t>инфузионные реакции</w:t>
                      </w:r>
                    </w:p>
                  </w:txbxContent>
                </v:textbox>
                <w10:wrap anchorx="margin"/>
              </v:shape>
            </w:pict>
          </mc:Fallback>
        </mc:AlternateContent>
      </w:r>
      <w:r>
        <w:rPr>
          <w:noProof/>
        </w:rPr>
        <mc:AlternateContent>
          <mc:Choice Requires="wps">
            <w:drawing>
              <wp:anchor distT="0" distB="0" distL="63500" distR="63500" simplePos="0" relativeHeight="251657782" behindDoc="0" locked="0" layoutInCell="1" allowOverlap="1" wp14:anchorId="06463201" wp14:editId="6FFC2F08">
                <wp:simplePos x="0" y="0"/>
                <wp:positionH relativeFrom="margin">
                  <wp:posOffset>6699250</wp:posOffset>
                </wp:positionH>
                <wp:positionV relativeFrom="paragraph">
                  <wp:posOffset>1270</wp:posOffset>
                </wp:positionV>
                <wp:extent cx="2731135" cy="3930015"/>
                <wp:effectExtent l="3810" t="0" r="0" b="0"/>
                <wp:wrapNone/>
                <wp:docPr id="1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393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603B" w14:textId="77777777" w:rsidR="00E37CA0" w:rsidRDefault="008D55B8">
                            <w:pPr>
                              <w:pStyle w:val="24"/>
                              <w:shd w:val="clear" w:color="auto" w:fill="auto"/>
                              <w:spacing w:line="326" w:lineRule="exact"/>
                              <w:ind w:firstLine="0"/>
                              <w:jc w:val="both"/>
                            </w:pPr>
                            <w:r>
                              <w:rPr>
                                <w:rStyle w:val="2Exact"/>
                              </w:rPr>
                              <w:t>нарушения, лимфопролифефратив-ные заболевания в анамнезе, ЗСН, заболевания ЦНС, риск реактивации туберкулезной инфекции, ИЗЛ)</w:t>
                            </w:r>
                          </w:p>
                          <w:p w14:paraId="626EA594" w14:textId="77777777" w:rsidR="00E37CA0" w:rsidRDefault="008D55B8">
                            <w:pPr>
                              <w:pStyle w:val="24"/>
                              <w:shd w:val="clear" w:color="auto" w:fill="auto"/>
                              <w:spacing w:line="326" w:lineRule="exact"/>
                              <w:ind w:firstLine="0"/>
                              <w:jc w:val="both"/>
                            </w:pPr>
                            <w:r>
                              <w:rPr>
                                <w:rStyle w:val="2Exact"/>
                              </w:rPr>
                              <w:t>Для поддержания эффективности необходимы повторные курсы не ранее чем через 6 месяцев после первой инфузии.</w:t>
                            </w:r>
                          </w:p>
                          <w:p w14:paraId="49D2F90E" w14:textId="77777777" w:rsidR="00E37CA0" w:rsidRDefault="008D55B8">
                            <w:pPr>
                              <w:pStyle w:val="24"/>
                              <w:shd w:val="clear" w:color="auto" w:fill="auto"/>
                              <w:spacing w:after="296" w:line="326" w:lineRule="exact"/>
                              <w:ind w:firstLine="0"/>
                            </w:pPr>
                            <w:r>
                              <w:rPr>
                                <w:rStyle w:val="2Exact"/>
                              </w:rPr>
                              <w:t>При проведении инфузий РТМ необходима премедикации ГК Для поддержания эффекта возможно назначение низкой дозы препарата (500 мг)</w:t>
                            </w:r>
                          </w:p>
                          <w:p w14:paraId="3DA96334" w14:textId="77777777" w:rsidR="00E37CA0" w:rsidRDefault="008D55B8">
                            <w:pPr>
                              <w:pStyle w:val="24"/>
                              <w:shd w:val="clear" w:color="auto" w:fill="auto"/>
                              <w:spacing w:line="331" w:lineRule="exact"/>
                              <w:ind w:firstLine="0"/>
                              <w:jc w:val="both"/>
                            </w:pPr>
                            <w:r>
                              <w:rPr>
                                <w:rStyle w:val="2Exact"/>
                              </w:rPr>
                              <w:t>Препарат «второй линии»</w:t>
                            </w:r>
                          </w:p>
                          <w:p w14:paraId="264FA8EB" w14:textId="77777777" w:rsidR="00E37CA0" w:rsidRDefault="008D55B8">
                            <w:pPr>
                              <w:pStyle w:val="24"/>
                              <w:shd w:val="clear" w:color="auto" w:fill="auto"/>
                              <w:spacing w:line="331" w:lineRule="exact"/>
                              <w:ind w:firstLine="0"/>
                              <w:jc w:val="both"/>
                            </w:pPr>
                            <w:r>
                              <w:rPr>
                                <w:rStyle w:val="2Exact"/>
                              </w:rPr>
                              <w:t>Отдавать предпочтение у пациентов с высоким риском инфекционных осложнений, в том числе реактивации ту</w:t>
                            </w:r>
                            <w:r>
                              <w:rPr>
                                <w:rStyle w:val="2Exact"/>
                              </w:rPr>
                              <w:t>беркулезной инфекции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63201" id="Text Box 155" o:spid="_x0000_s1106" type="#_x0000_t202" style="position:absolute;margin-left:527.5pt;margin-top:.1pt;width:215.05pt;height:309.45pt;z-index:25165778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" filled="f" stroked="f">
                <v:textbox style="mso-fit-shape-to-text:t" inset="0,0,0,0">
                  <w:txbxContent>
                    <w:p w14:paraId="616E603B" w14:textId="77777777" w:rsidR="00E37CA0" w:rsidRDefault="008D55B8">
                      <w:pPr>
                        <w:pStyle w:val="24"/>
                        <w:shd w:val="clear" w:color="auto" w:fill="auto"/>
                        <w:spacing w:line="326" w:lineRule="exact"/>
                        <w:ind w:firstLine="0"/>
                        <w:jc w:val="both"/>
                      </w:pPr>
                      <w:r>
                        <w:rPr>
                          <w:rStyle w:val="2Exact"/>
                        </w:rPr>
                        <w:t>нарушения, лимфопролифефратив-ные заболевания в анамнезе, ЗСН, заболевания ЦНС, риск реактивации туберкулезной инфекции, ИЗЛ)</w:t>
                      </w:r>
                    </w:p>
                    <w:p w14:paraId="626EA594" w14:textId="77777777" w:rsidR="00E37CA0" w:rsidRDefault="008D55B8">
                      <w:pPr>
                        <w:pStyle w:val="24"/>
                        <w:shd w:val="clear" w:color="auto" w:fill="auto"/>
                        <w:spacing w:line="326" w:lineRule="exact"/>
                        <w:ind w:firstLine="0"/>
                        <w:jc w:val="both"/>
                      </w:pPr>
                      <w:r>
                        <w:rPr>
                          <w:rStyle w:val="2Exact"/>
                        </w:rPr>
                        <w:t>Для поддержания эффективности необходимы повторные курсы не ранее чем через 6 месяцев после первой инфузии.</w:t>
                      </w:r>
                    </w:p>
                    <w:p w14:paraId="49D2F90E" w14:textId="77777777" w:rsidR="00E37CA0" w:rsidRDefault="008D55B8">
                      <w:pPr>
                        <w:pStyle w:val="24"/>
                        <w:shd w:val="clear" w:color="auto" w:fill="auto"/>
                        <w:spacing w:after="296" w:line="326" w:lineRule="exact"/>
                        <w:ind w:firstLine="0"/>
                      </w:pPr>
                      <w:r>
                        <w:rPr>
                          <w:rStyle w:val="2Exact"/>
                        </w:rPr>
                        <w:t>При проведении инфузий РТМ необходима премедикации ГК Для поддержания эффекта возможно назначение низкой дозы препарата (500 мг)</w:t>
                      </w:r>
                    </w:p>
                    <w:p w14:paraId="3DA96334" w14:textId="77777777" w:rsidR="00E37CA0" w:rsidRDefault="008D55B8">
                      <w:pPr>
                        <w:pStyle w:val="24"/>
                        <w:shd w:val="clear" w:color="auto" w:fill="auto"/>
                        <w:spacing w:line="331" w:lineRule="exact"/>
                        <w:ind w:firstLine="0"/>
                        <w:jc w:val="both"/>
                      </w:pPr>
                      <w:r>
                        <w:rPr>
                          <w:rStyle w:val="2Exact"/>
                        </w:rPr>
                        <w:t>Препарат «второй линии»</w:t>
                      </w:r>
                    </w:p>
                    <w:p w14:paraId="264FA8EB" w14:textId="77777777" w:rsidR="00E37CA0" w:rsidRDefault="008D55B8">
                      <w:pPr>
                        <w:pStyle w:val="24"/>
                        <w:shd w:val="clear" w:color="auto" w:fill="auto"/>
                        <w:spacing w:line="331" w:lineRule="exact"/>
                        <w:ind w:firstLine="0"/>
                        <w:jc w:val="both"/>
                      </w:pPr>
                      <w:r>
                        <w:rPr>
                          <w:rStyle w:val="2Exact"/>
                        </w:rPr>
                        <w:t>Отдавать предпочтение у пациентов с высоким риском инфекционных осложнений, в том числе реактивации ту</w:t>
                      </w:r>
                      <w:r>
                        <w:rPr>
                          <w:rStyle w:val="2Exact"/>
                        </w:rPr>
                        <w:t>беркулезной инфекции</w:t>
                      </w:r>
                    </w:p>
                  </w:txbxContent>
                </v:textbox>
                <w10:wrap anchorx="margin"/>
              </v:shape>
            </w:pict>
          </mc:Fallback>
        </mc:AlternateContent>
      </w:r>
      <w:r>
        <w:rPr>
          <w:noProof/>
        </w:rPr>
        <mc:AlternateContent>
          <mc:Choice Requires="wps">
            <w:drawing>
              <wp:anchor distT="0" distB="0" distL="63500" distR="63500" simplePos="0" relativeHeight="251657783" behindDoc="0" locked="0" layoutInCell="1" allowOverlap="1" wp14:anchorId="4DF909FC" wp14:editId="1BA1FC7D">
                <wp:simplePos x="0" y="0"/>
                <wp:positionH relativeFrom="margin">
                  <wp:posOffset>377825</wp:posOffset>
                </wp:positionH>
                <wp:positionV relativeFrom="paragraph">
                  <wp:posOffset>4656455</wp:posOffset>
                </wp:positionV>
                <wp:extent cx="8832850" cy="694690"/>
                <wp:effectExtent l="0" t="4445" r="0" b="0"/>
                <wp:wrapNone/>
                <wp:docPr id="14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CAE74" w14:textId="77777777" w:rsidR="00E37CA0" w:rsidRDefault="008D55B8">
                            <w:pPr>
                              <w:pStyle w:val="102"/>
                              <w:shd w:val="clear" w:color="auto" w:fill="auto"/>
                              <w:spacing w:line="427" w:lineRule="exact"/>
                              <w:ind w:firstLine="800"/>
                              <w:jc w:val="left"/>
                            </w:pPr>
                            <w:r>
                              <w:rPr>
                                <w:rStyle w:val="10Exact1"/>
                                <w:b/>
                                <w:bCs/>
                              </w:rPr>
                              <w:t>Приложение Г5. Рекомендации по лабораторному мониторингу пациентов с РА, получающих противоревматическую терапию [231</w:t>
                            </w:r>
                          </w:p>
                          <w:p w14:paraId="2AFD81F1" w14:textId="77777777" w:rsidR="00E37CA0" w:rsidRDefault="008D55B8">
                            <w:pPr>
                              <w:pStyle w:val="24"/>
                              <w:shd w:val="clear" w:color="auto" w:fill="auto"/>
                              <w:tabs>
                                <w:tab w:val="left" w:pos="2904"/>
                              </w:tabs>
                              <w:spacing w:line="240" w:lineRule="exact"/>
                              <w:ind w:firstLine="0"/>
                              <w:jc w:val="both"/>
                            </w:pPr>
                            <w:r>
                              <w:rPr>
                                <w:rStyle w:val="2Exact"/>
                              </w:rPr>
                              <w:t>Препарат</w:t>
                            </w:r>
                            <w:r>
                              <w:rPr>
                                <w:rStyle w:val="2Exact"/>
                              </w:rPr>
                              <w:tab/>
                              <w:t>Печеночные ферменты Общий (клинический) Анализ крови по оценке Исследование уровня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909FC" id="Text Box 156" o:spid="_x0000_s1107" type="#_x0000_t202" style="position:absolute;margin-left:29.75pt;margin-top:366.65pt;width:695.5pt;height:54.7pt;z-index:25165778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" filled="f" stroked="f">
                <v:textbox style="mso-fit-shape-to-text:t" inset="0,0,0,0">
                  <w:txbxContent>
                    <w:p w14:paraId="583CAE74" w14:textId="77777777" w:rsidR="00E37CA0" w:rsidRDefault="008D55B8">
                      <w:pPr>
                        <w:pStyle w:val="102"/>
                        <w:shd w:val="clear" w:color="auto" w:fill="auto"/>
                        <w:spacing w:line="427" w:lineRule="exact"/>
                        <w:ind w:firstLine="800"/>
                        <w:jc w:val="left"/>
                      </w:pPr>
                      <w:r>
                        <w:rPr>
                          <w:rStyle w:val="10Exact1"/>
                          <w:b/>
                          <w:bCs/>
                        </w:rPr>
                        <w:t>Приложение Г5. Рекомендации по лабораторному мониторингу пациентов с РА, получающих противоревматическую терапию [231</w:t>
                      </w:r>
                    </w:p>
                    <w:p w14:paraId="2AFD81F1" w14:textId="77777777" w:rsidR="00E37CA0" w:rsidRDefault="008D55B8">
                      <w:pPr>
                        <w:pStyle w:val="24"/>
                        <w:shd w:val="clear" w:color="auto" w:fill="auto"/>
                        <w:tabs>
                          <w:tab w:val="left" w:pos="2904"/>
                        </w:tabs>
                        <w:spacing w:line="240" w:lineRule="exact"/>
                        <w:ind w:firstLine="0"/>
                        <w:jc w:val="both"/>
                      </w:pPr>
                      <w:r>
                        <w:rPr>
                          <w:rStyle w:val="2Exact"/>
                        </w:rPr>
                        <w:t>Препарат</w:t>
                      </w:r>
                      <w:r>
                        <w:rPr>
                          <w:rStyle w:val="2Exact"/>
                        </w:rPr>
                        <w:tab/>
                        <w:t>Печеночные ферменты Общий (клинический) Анализ крови по оценке Исследование уровня</w:t>
                      </w:r>
                    </w:p>
                  </w:txbxContent>
                </v:textbox>
                <w10:wrap anchorx="margin"/>
              </v:shape>
            </w:pict>
          </mc:Fallback>
        </mc:AlternateContent>
      </w:r>
      <w:r>
        <w:rPr>
          <w:noProof/>
        </w:rPr>
        <mc:AlternateContent>
          <mc:Choice Requires="wps">
            <w:drawing>
              <wp:anchor distT="0" distB="0" distL="63500" distR="63500" simplePos="0" relativeHeight="251657784" behindDoc="0" locked="0" layoutInCell="1" allowOverlap="1" wp14:anchorId="6600D62C" wp14:editId="477BBF9D">
                <wp:simplePos x="0" y="0"/>
                <wp:positionH relativeFrom="margin">
                  <wp:posOffset>2231390</wp:posOffset>
                </wp:positionH>
                <wp:positionV relativeFrom="paragraph">
                  <wp:posOffset>5467985</wp:posOffset>
                </wp:positionV>
                <wp:extent cx="2767330" cy="152400"/>
                <wp:effectExtent l="3175" t="0" r="1270" b="3175"/>
                <wp:wrapNone/>
                <wp:docPr id="14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474A8" w14:textId="77777777" w:rsidR="00E37CA0" w:rsidRDefault="008D55B8">
                            <w:pPr>
                              <w:pStyle w:val="24"/>
                              <w:shd w:val="clear" w:color="auto" w:fill="auto"/>
                              <w:spacing w:line="240" w:lineRule="exact"/>
                              <w:ind w:firstLine="0"/>
                            </w:pPr>
                            <w:r>
                              <w:rPr>
                                <w:rStyle w:val="2Exact"/>
                              </w:rPr>
                              <w:t>(Определение активности анализ крови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0D62C" id="Text Box 157" o:spid="_x0000_s1108" type="#_x0000_t202" style="position:absolute;margin-left:175.7pt;margin-top:430.55pt;width:217.9pt;height:12pt;z-index:251657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" filled="f" stroked="f">
                <v:textbox style="mso-fit-shape-to-text:t" inset="0,0,0,0">
                  <w:txbxContent>
                    <w:p w14:paraId="65D474A8" w14:textId="77777777" w:rsidR="00E37CA0" w:rsidRDefault="008D55B8">
                      <w:pPr>
                        <w:pStyle w:val="24"/>
                        <w:shd w:val="clear" w:color="auto" w:fill="auto"/>
                        <w:spacing w:line="240" w:lineRule="exact"/>
                        <w:ind w:firstLine="0"/>
                      </w:pPr>
                      <w:r>
                        <w:rPr>
                          <w:rStyle w:val="2Exact"/>
                        </w:rPr>
                        <w:t>(Определение активности анализ крови</w:t>
                      </w:r>
                    </w:p>
                  </w:txbxContent>
                </v:textbox>
                <w10:wrap anchorx="margin"/>
              </v:shape>
            </w:pict>
          </mc:Fallback>
        </mc:AlternateContent>
      </w:r>
      <w:r>
        <w:rPr>
          <w:noProof/>
        </w:rPr>
        <mc:AlternateContent>
          <mc:Choice Requires="wps">
            <w:drawing>
              <wp:anchor distT="0" distB="0" distL="63500" distR="63500" simplePos="0" relativeHeight="251657785" behindDoc="0" locked="0" layoutInCell="1" allowOverlap="1" wp14:anchorId="492536B7" wp14:editId="3EA05BE5">
                <wp:simplePos x="0" y="0"/>
                <wp:positionH relativeFrom="margin">
                  <wp:posOffset>5894705</wp:posOffset>
                </wp:positionH>
                <wp:positionV relativeFrom="paragraph">
                  <wp:posOffset>5459095</wp:posOffset>
                </wp:positionV>
                <wp:extent cx="1542415" cy="152400"/>
                <wp:effectExtent l="0" t="0" r="1270" b="2540"/>
                <wp:wrapNone/>
                <wp:docPr id="14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8B35" w14:textId="77777777" w:rsidR="00E37CA0" w:rsidRDefault="008D55B8">
                            <w:pPr>
                              <w:pStyle w:val="24"/>
                              <w:shd w:val="clear" w:color="auto" w:fill="auto"/>
                              <w:spacing w:line="240" w:lineRule="exact"/>
                              <w:ind w:firstLine="0"/>
                            </w:pPr>
                            <w:r>
                              <w:rPr>
                                <w:rStyle w:val="2Exact"/>
                              </w:rPr>
                              <w:t>нарушении липидного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2536B7" id="Text Box 158" o:spid="_x0000_s1109" type="#_x0000_t202" style="position:absolute;margin-left:464.15pt;margin-top:429.85pt;width:121.45pt;height:12pt;z-index:25165778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" filled="f" stroked="f">
                <v:textbox style="mso-fit-shape-to-text:t" inset="0,0,0,0">
                  <w:txbxContent>
                    <w:p w14:paraId="7ACD8B35" w14:textId="77777777" w:rsidR="00E37CA0" w:rsidRDefault="008D55B8">
                      <w:pPr>
                        <w:pStyle w:val="24"/>
                        <w:shd w:val="clear" w:color="auto" w:fill="auto"/>
                        <w:spacing w:line="240" w:lineRule="exact"/>
                        <w:ind w:firstLine="0"/>
                      </w:pPr>
                      <w:r>
                        <w:rPr>
                          <w:rStyle w:val="2Exact"/>
                        </w:rPr>
                        <w:t>нарушении липидного</w:t>
                      </w:r>
                    </w:p>
                  </w:txbxContent>
                </v:textbox>
                <w10:wrap anchorx="margin"/>
              </v:shape>
            </w:pict>
          </mc:Fallback>
        </mc:AlternateContent>
      </w:r>
      <w:r>
        <w:rPr>
          <w:noProof/>
        </w:rPr>
        <mc:AlternateContent>
          <mc:Choice Requires="wps">
            <w:drawing>
              <wp:anchor distT="0" distB="0" distL="63500" distR="63500" simplePos="0" relativeHeight="251657786" behindDoc="0" locked="0" layoutInCell="1" allowOverlap="1" wp14:anchorId="33B0F76D" wp14:editId="6B57C735">
                <wp:simplePos x="0" y="0"/>
                <wp:positionH relativeFrom="margin">
                  <wp:posOffset>7729855</wp:posOffset>
                </wp:positionH>
                <wp:positionV relativeFrom="paragraph">
                  <wp:posOffset>5452745</wp:posOffset>
                </wp:positionV>
                <wp:extent cx="1359535" cy="152400"/>
                <wp:effectExtent l="0" t="635" r="0" b="0"/>
                <wp:wrapNone/>
                <wp:docPr id="13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FABB" w14:textId="77777777" w:rsidR="00E37CA0" w:rsidRDefault="008D55B8">
                            <w:pPr>
                              <w:pStyle w:val="24"/>
                              <w:shd w:val="clear" w:color="auto" w:fill="auto"/>
                              <w:spacing w:line="240" w:lineRule="exact"/>
                              <w:ind w:firstLine="0"/>
                            </w:pPr>
                            <w:r>
                              <w:rPr>
                                <w:rStyle w:val="2Exact"/>
                              </w:rPr>
                              <w:t>креатинина в крови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0F76D" id="Text Box 159" o:spid="_x0000_s1110" type="#_x0000_t202" style="position:absolute;margin-left:608.65pt;margin-top:429.35pt;width:107.05pt;height:12pt;z-index:25165778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" filled="f" stroked="f">
                <v:textbox style="mso-fit-shape-to-text:t" inset="0,0,0,0">
                  <w:txbxContent>
                    <w:p w14:paraId="6ED9FABB" w14:textId="77777777" w:rsidR="00E37CA0" w:rsidRDefault="008D55B8">
                      <w:pPr>
                        <w:pStyle w:val="24"/>
                        <w:shd w:val="clear" w:color="auto" w:fill="auto"/>
                        <w:spacing w:line="240" w:lineRule="exact"/>
                        <w:ind w:firstLine="0"/>
                      </w:pPr>
                      <w:r>
                        <w:rPr>
                          <w:rStyle w:val="2Exact"/>
                        </w:rPr>
                        <w:t>креатинина в крови</w:t>
                      </w:r>
                    </w:p>
                  </w:txbxContent>
                </v:textbox>
                <w10:wrap anchorx="margin"/>
              </v:shape>
            </w:pict>
          </mc:Fallback>
        </mc:AlternateContent>
      </w:r>
    </w:p>
    <w:p w14:paraId="2B097186" w14:textId="77777777" w:rsidR="00E37CA0" w:rsidRDefault="00E37CA0">
      <w:pPr>
        <w:spacing w:line="360" w:lineRule="exact"/>
      </w:pPr>
    </w:p>
    <w:p w14:paraId="2454E38B" w14:textId="77777777" w:rsidR="00E37CA0" w:rsidRDefault="00E37CA0">
      <w:pPr>
        <w:spacing w:line="360" w:lineRule="exact"/>
      </w:pPr>
    </w:p>
    <w:p w14:paraId="67AA185F" w14:textId="77777777" w:rsidR="00E37CA0" w:rsidRDefault="00E37CA0">
      <w:pPr>
        <w:spacing w:line="360" w:lineRule="exact"/>
      </w:pPr>
    </w:p>
    <w:p w14:paraId="0375DC4B" w14:textId="77777777" w:rsidR="00E37CA0" w:rsidRDefault="00E37CA0">
      <w:pPr>
        <w:spacing w:line="360" w:lineRule="exact"/>
      </w:pPr>
    </w:p>
    <w:p w14:paraId="5B90CC50" w14:textId="77777777" w:rsidR="00E37CA0" w:rsidRDefault="00E37CA0">
      <w:pPr>
        <w:spacing w:line="360" w:lineRule="exact"/>
      </w:pPr>
    </w:p>
    <w:p w14:paraId="5CFAF333" w14:textId="77777777" w:rsidR="00E37CA0" w:rsidRDefault="00E37CA0">
      <w:pPr>
        <w:spacing w:line="360" w:lineRule="exact"/>
      </w:pPr>
    </w:p>
    <w:p w14:paraId="2250D913" w14:textId="77777777" w:rsidR="00E37CA0" w:rsidRDefault="00E37CA0">
      <w:pPr>
        <w:spacing w:line="360" w:lineRule="exact"/>
      </w:pPr>
    </w:p>
    <w:p w14:paraId="12A476D0" w14:textId="77777777" w:rsidR="00E37CA0" w:rsidRDefault="00E37CA0">
      <w:pPr>
        <w:spacing w:line="360" w:lineRule="exact"/>
      </w:pPr>
    </w:p>
    <w:p w14:paraId="4A6EB2EC" w14:textId="77777777" w:rsidR="00E37CA0" w:rsidRDefault="00E37CA0">
      <w:pPr>
        <w:spacing w:line="360" w:lineRule="exact"/>
      </w:pPr>
    </w:p>
    <w:p w14:paraId="13D2EBC4" w14:textId="77777777" w:rsidR="00E37CA0" w:rsidRDefault="00E37CA0">
      <w:pPr>
        <w:spacing w:line="360" w:lineRule="exact"/>
      </w:pPr>
    </w:p>
    <w:p w14:paraId="1DAB847D" w14:textId="77777777" w:rsidR="00E37CA0" w:rsidRDefault="00E37CA0">
      <w:pPr>
        <w:spacing w:line="360" w:lineRule="exact"/>
      </w:pPr>
    </w:p>
    <w:p w14:paraId="5806716C" w14:textId="77777777" w:rsidR="00E37CA0" w:rsidRDefault="00E37CA0">
      <w:pPr>
        <w:spacing w:line="360" w:lineRule="exact"/>
      </w:pPr>
    </w:p>
    <w:p w14:paraId="0A3A170D" w14:textId="77777777" w:rsidR="00E37CA0" w:rsidRDefault="00E37CA0">
      <w:pPr>
        <w:spacing w:line="360" w:lineRule="exact"/>
      </w:pPr>
    </w:p>
    <w:p w14:paraId="719306E4" w14:textId="77777777" w:rsidR="00E37CA0" w:rsidRDefault="00E37CA0">
      <w:pPr>
        <w:spacing w:line="360" w:lineRule="exact"/>
      </w:pPr>
    </w:p>
    <w:p w14:paraId="307C495F" w14:textId="77777777" w:rsidR="00E37CA0" w:rsidRDefault="00E37CA0">
      <w:pPr>
        <w:spacing w:line="360" w:lineRule="exact"/>
      </w:pPr>
    </w:p>
    <w:p w14:paraId="2B1794C2" w14:textId="77777777" w:rsidR="00E37CA0" w:rsidRDefault="00E37CA0">
      <w:pPr>
        <w:spacing w:line="360" w:lineRule="exact"/>
      </w:pPr>
    </w:p>
    <w:p w14:paraId="42B2A8BF" w14:textId="77777777" w:rsidR="00E37CA0" w:rsidRDefault="00E37CA0">
      <w:pPr>
        <w:spacing w:line="360" w:lineRule="exact"/>
      </w:pPr>
    </w:p>
    <w:p w14:paraId="5B009229" w14:textId="77777777" w:rsidR="00E37CA0" w:rsidRDefault="00E37CA0">
      <w:pPr>
        <w:spacing w:line="360" w:lineRule="exact"/>
      </w:pPr>
    </w:p>
    <w:p w14:paraId="3FF40284" w14:textId="77777777" w:rsidR="00E37CA0" w:rsidRDefault="00E37CA0">
      <w:pPr>
        <w:spacing w:line="360" w:lineRule="exact"/>
      </w:pPr>
    </w:p>
    <w:p w14:paraId="0F1150B5" w14:textId="77777777" w:rsidR="00E37CA0" w:rsidRDefault="00E37CA0">
      <w:pPr>
        <w:spacing w:line="360" w:lineRule="exact"/>
      </w:pPr>
    </w:p>
    <w:p w14:paraId="2651DF8F" w14:textId="77777777" w:rsidR="00E37CA0" w:rsidRDefault="00E37CA0">
      <w:pPr>
        <w:spacing w:line="360" w:lineRule="exact"/>
      </w:pPr>
    </w:p>
    <w:p w14:paraId="2DFA4672" w14:textId="77777777" w:rsidR="00E37CA0" w:rsidRDefault="00E37CA0">
      <w:pPr>
        <w:spacing w:line="360" w:lineRule="exact"/>
      </w:pPr>
    </w:p>
    <w:p w14:paraId="756D408D" w14:textId="77777777" w:rsidR="00E37CA0" w:rsidRDefault="00E37CA0">
      <w:pPr>
        <w:spacing w:line="611" w:lineRule="exact"/>
      </w:pPr>
    </w:p>
    <w:p w14:paraId="7B5269D0" w14:textId="77777777" w:rsidR="00E37CA0" w:rsidRDefault="00E37CA0">
      <w:pPr>
        <w:rPr>
          <w:sz w:val="2"/>
          <w:szCs w:val="2"/>
        </w:rPr>
        <w:sectPr w:rsidR="00E37CA0">
          <w:type w:val="continuous"/>
          <w:pgSz w:w="16840" w:h="11900" w:orient="landscape"/>
          <w:pgMar w:top="971" w:right="1402" w:bottom="971" w:left="586" w:header="0" w:footer="3" w:gutter="0"/>
          <w:cols w:space="720"/>
          <w:noEndnote/>
          <w:docGrid w:linePitch="360"/>
        </w:sectPr>
      </w:pPr>
    </w:p>
    <w:p w14:paraId="23B255DD" w14:textId="60D2DB7A" w:rsidR="00E37CA0" w:rsidRDefault="006C651E">
      <w:pPr>
        <w:rPr>
          <w:sz w:val="2"/>
          <w:szCs w:val="2"/>
        </w:rPr>
      </w:pPr>
      <w:r>
        <w:rPr>
          <w:noProof/>
        </w:rPr>
        <w:lastRenderedPageBreak/>
        <mc:AlternateContent>
          <mc:Choice Requires="wps">
            <w:drawing>
              <wp:inline distT="0" distB="0" distL="0" distR="0" wp14:anchorId="2710EE7C" wp14:editId="291D36FA">
                <wp:extent cx="10693400" cy="140970"/>
                <wp:effectExtent l="0" t="0" r="3175" b="1905"/>
                <wp:docPr id="13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D843" w14:textId="77777777" w:rsidR="00E37CA0" w:rsidRDefault="00E37CA0"/>
                        </w:txbxContent>
                      </wps:txbx>
                      <wps:bodyPr rot="0" vert="horz" wrap="square" lIns="0" tIns="0" rIns="0" bIns="0" anchor="t" anchorCtr="0" upright="1">
                        <a:noAutofit/>
                      </wps:bodyPr>
                    </wps:wsp>
                  </a:graphicData>
                </a:graphic>
              </wp:inline>
            </w:drawing>
          </mc:Choice>
          <mc:Fallback>
            <w:pict>
              <v:shape w14:anchorId="2710EE7C" id="Text Box 233" o:spid="_x0000_s1111" type="#_x0000_t202" style="width:842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" filled="f" stroked="f">
                <v:textbox inset="0,0,0,0">
                  <w:txbxContent>
                    <w:p w14:paraId="086FD843" w14:textId="77777777" w:rsidR="00E37CA0" w:rsidRDefault="00E37CA0"/>
                  </w:txbxContent>
                </v:textbox>
                <w10:anchorlock/>
              </v:shape>
            </w:pict>
          </mc:Fallback>
        </mc:AlternateContent>
      </w:r>
      <w:r w:rsidR="008D55B8">
        <w:t xml:space="preserve"> </w:t>
      </w:r>
    </w:p>
    <w:p w14:paraId="0B94B829" w14:textId="77777777" w:rsidR="00E37CA0" w:rsidRDefault="00E37CA0">
      <w:pPr>
        <w:rPr>
          <w:sz w:val="2"/>
          <w:szCs w:val="2"/>
        </w:rPr>
        <w:sectPr w:rsidR="00E37CA0">
          <w:pgSz w:w="16840" w:h="11900" w:orient="landscape"/>
          <w:pgMar w:top="975" w:right="0" w:bottom="975" w:left="0" w:header="0" w:footer="3" w:gutter="0"/>
          <w:cols w:space="720"/>
          <w:noEndnote/>
          <w:docGrid w:linePitch="360"/>
        </w:sectPr>
      </w:pPr>
    </w:p>
    <w:p w14:paraId="6369AB33" w14:textId="77777777" w:rsidR="00E37CA0" w:rsidRDefault="008D55B8">
      <w:pPr>
        <w:pStyle w:val="24"/>
        <w:framePr w:w="2765" w:h="307" w:wrap="none" w:vAnchor="text" w:hAnchor="margin" w:x="2" w:y="534"/>
        <w:shd w:val="clear" w:color="auto" w:fill="auto"/>
        <w:spacing w:line="240" w:lineRule="exact"/>
        <w:ind w:firstLine="0"/>
      </w:pPr>
      <w:r>
        <w:rPr>
          <w:rStyle w:val="2Exact"/>
        </w:rPr>
        <w:t>МТ**,ЛЕФ**,СУЛЬФ**</w:t>
      </w:r>
    </w:p>
    <w:p w14:paraId="67D9A71B" w14:textId="77777777" w:rsidR="00E37CA0" w:rsidRDefault="008D55B8">
      <w:pPr>
        <w:pStyle w:val="24"/>
        <w:framePr w:w="2726" w:h="1973" w:wrap="none" w:vAnchor="text" w:hAnchor="margin" w:x="2919" w:y="4361"/>
        <w:shd w:val="clear" w:color="auto" w:fill="auto"/>
        <w:spacing w:line="274" w:lineRule="exact"/>
        <w:ind w:firstLine="0"/>
      </w:pPr>
      <w:r>
        <w:rPr>
          <w:rStyle w:val="2Exact"/>
        </w:rPr>
        <w:t>Если и ФНОа применяются в комбинации с МТ**, следовать рекомендациям, касающимся применения МТ</w:t>
      </w:r>
    </w:p>
    <w:p w14:paraId="23ECA003" w14:textId="77777777" w:rsidR="00E37CA0" w:rsidRDefault="008D55B8">
      <w:pPr>
        <w:pStyle w:val="24"/>
        <w:framePr w:w="2717" w:h="1973" w:wrap="none" w:vAnchor="text" w:hAnchor="margin" w:x="5809" w:y="4361"/>
        <w:shd w:val="clear" w:color="auto" w:fill="auto"/>
        <w:spacing w:line="274" w:lineRule="exact"/>
        <w:ind w:firstLine="0"/>
      </w:pPr>
      <w:r>
        <w:rPr>
          <w:rStyle w:val="2Exact"/>
        </w:rPr>
        <w:t>Если иФНОа применяются в комбинации с МТ**, следовать рекомендациям, касающимся пр</w:t>
      </w:r>
      <w:r>
        <w:rPr>
          <w:rStyle w:val="2Exact"/>
        </w:rPr>
        <w:t>именения МТ</w:t>
      </w:r>
    </w:p>
    <w:p w14:paraId="47C34777" w14:textId="77777777" w:rsidR="00E37CA0" w:rsidRDefault="008D55B8">
      <w:pPr>
        <w:pStyle w:val="24"/>
        <w:framePr w:w="864" w:h="292" w:wrap="none" w:vAnchor="text" w:hAnchor="margin" w:x="30" w:y="7686"/>
        <w:shd w:val="clear" w:color="auto" w:fill="auto"/>
        <w:spacing w:line="240" w:lineRule="exact"/>
        <w:ind w:firstLine="0"/>
      </w:pPr>
      <w:r>
        <w:rPr>
          <w:rStyle w:val="2Exact"/>
        </w:rPr>
        <w:t>РТМ**</w:t>
      </w:r>
    </w:p>
    <w:p w14:paraId="299978CC" w14:textId="77777777" w:rsidR="00E37CA0" w:rsidRDefault="008D55B8">
      <w:pPr>
        <w:pStyle w:val="24"/>
        <w:framePr w:w="2794" w:h="1166" w:wrap="none" w:vAnchor="text" w:hAnchor="margin" w:x="2919" w:y="7640"/>
        <w:shd w:val="clear" w:color="auto" w:fill="auto"/>
        <w:spacing w:line="274" w:lineRule="exact"/>
        <w:ind w:firstLine="0"/>
      </w:pPr>
      <w:r>
        <w:rPr>
          <w:rStyle w:val="2Exact"/>
        </w:rPr>
        <w:t xml:space="preserve">Если РТМ** применяется в виде монотерапии, мониторинг </w:t>
      </w:r>
      <w:r>
        <w:rPr>
          <w:rStyle w:val="2Exact"/>
          <w:lang w:val="en-US" w:eastAsia="en-US" w:bidi="en-US"/>
        </w:rPr>
        <w:t xml:space="preserve">ACT </w:t>
      </w:r>
      <w:r>
        <w:rPr>
          <w:rStyle w:val="2Exact"/>
        </w:rPr>
        <w:t>и АЛТ не требуется.</w:t>
      </w:r>
    </w:p>
    <w:p w14:paraId="7FBBF868" w14:textId="77777777" w:rsidR="00E37CA0" w:rsidRDefault="008D55B8">
      <w:pPr>
        <w:pStyle w:val="24"/>
        <w:framePr w:w="2774" w:h="1176" w:wrap="none" w:vAnchor="text" w:hAnchor="margin" w:x="5819" w:y="7635"/>
        <w:shd w:val="clear" w:color="auto" w:fill="auto"/>
        <w:spacing w:line="274" w:lineRule="exact"/>
        <w:ind w:firstLine="0"/>
      </w:pPr>
      <w:r>
        <w:rPr>
          <w:rStyle w:val="2Exact"/>
        </w:rPr>
        <w:t>Если РТМ** применяется в виде монотерапии, каждые 2-3 месяца Если РТМ** применяется</w:t>
      </w:r>
    </w:p>
    <w:p w14:paraId="6935A6DD" w14:textId="77777777" w:rsidR="00E37CA0" w:rsidRDefault="008D55B8">
      <w:pPr>
        <w:pStyle w:val="24"/>
        <w:framePr w:w="2803" w:h="4449" w:wrap="none" w:vAnchor="text" w:hAnchor="margin" w:x="11598" w:y="4347"/>
        <w:shd w:val="clear" w:color="auto" w:fill="auto"/>
        <w:spacing w:line="274" w:lineRule="exact"/>
        <w:ind w:firstLine="0"/>
      </w:pPr>
      <w:r>
        <w:rPr>
          <w:rStyle w:val="2Exact"/>
        </w:rPr>
        <w:t xml:space="preserve">Если иФНОа применяется в виде монотерапии, мониторинг печеночных </w:t>
      </w:r>
      <w:r>
        <w:rPr>
          <w:rStyle w:val="2Exact"/>
        </w:rPr>
        <w:t>ферментов не требуется Если иФНОа применяются в комбинации с МТ**, следовать рекомендациям, касающимся применения МТ**</w:t>
      </w:r>
    </w:p>
    <w:p w14:paraId="4A4F5A81" w14:textId="77777777" w:rsidR="00E37CA0" w:rsidRDefault="008D55B8">
      <w:pPr>
        <w:pStyle w:val="24"/>
        <w:framePr w:w="2803" w:h="4449" w:wrap="none" w:vAnchor="text" w:hAnchor="margin" w:x="11598" w:y="4347"/>
        <w:shd w:val="clear" w:color="auto" w:fill="auto"/>
        <w:spacing w:line="274" w:lineRule="exact"/>
        <w:ind w:firstLine="0"/>
      </w:pPr>
      <w:r>
        <w:rPr>
          <w:rStyle w:val="2Exact"/>
        </w:rPr>
        <w:t>Если РТМ** применяется в виде монотерапии, мониторинг не требуется Если РТМ**</w:t>
      </w:r>
    </w:p>
    <w:p w14:paraId="614FE81E" w14:textId="2823F6D5" w:rsidR="00E37CA0" w:rsidRDefault="006C651E">
      <w:pPr>
        <w:spacing w:line="360" w:lineRule="exact"/>
      </w:pPr>
      <w:r>
        <w:rPr>
          <w:noProof/>
        </w:rPr>
        <mc:AlternateContent>
          <mc:Choice Requires="wps">
            <w:drawing>
              <wp:anchor distT="0" distB="0" distL="63500" distR="63500" simplePos="0" relativeHeight="251657787" behindDoc="0" locked="0" layoutInCell="1" allowOverlap="1" wp14:anchorId="5B9BA4E8" wp14:editId="6F7CF731">
                <wp:simplePos x="0" y="0"/>
                <wp:positionH relativeFrom="margin">
                  <wp:posOffset>6350</wp:posOffset>
                </wp:positionH>
                <wp:positionV relativeFrom="paragraph">
                  <wp:posOffset>1743710</wp:posOffset>
                </wp:positionV>
                <wp:extent cx="286385" cy="152400"/>
                <wp:effectExtent l="4445" t="3810" r="4445" b="0"/>
                <wp:wrapNone/>
                <wp:docPr id="13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053F" w14:textId="77777777" w:rsidR="00E37CA0" w:rsidRDefault="008D55B8">
                            <w:pPr>
                              <w:pStyle w:val="24"/>
                              <w:shd w:val="clear" w:color="auto" w:fill="auto"/>
                              <w:spacing w:line="240" w:lineRule="exact"/>
                              <w:ind w:firstLine="0"/>
                            </w:pPr>
                            <w:r>
                              <w:rPr>
                                <w:rStyle w:val="2Exact"/>
                              </w:rPr>
                              <w:t>ГК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BA4E8" id="Text Box 161" o:spid="_x0000_s1112" type="#_x0000_t202" style="position:absolute;margin-left:.5pt;margin-top:137.3pt;width:22.55pt;height:12pt;z-index:25165778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" filled="f" stroked="f">
                <v:textbox style="mso-fit-shape-to-text:t" inset="0,0,0,0">
                  <w:txbxContent>
                    <w:p w14:paraId="2CB7053F" w14:textId="77777777" w:rsidR="00E37CA0" w:rsidRDefault="008D55B8">
                      <w:pPr>
                        <w:pStyle w:val="24"/>
                        <w:shd w:val="clear" w:color="auto" w:fill="auto"/>
                        <w:spacing w:line="240" w:lineRule="exact"/>
                        <w:ind w:firstLine="0"/>
                      </w:pPr>
                      <w:r>
                        <w:rPr>
                          <w:rStyle w:val="2Exact"/>
                        </w:rPr>
                        <w:t>ГК</w:t>
                      </w:r>
                    </w:p>
                  </w:txbxContent>
                </v:textbox>
                <w10:wrap anchorx="margin"/>
              </v:shape>
            </w:pict>
          </mc:Fallback>
        </mc:AlternateContent>
      </w:r>
      <w:r>
        <w:rPr>
          <w:noProof/>
        </w:rPr>
        <mc:AlternateContent>
          <mc:Choice Requires="wps">
            <w:drawing>
              <wp:anchor distT="0" distB="0" distL="63500" distR="63500" simplePos="0" relativeHeight="251657788" behindDoc="0" locked="0" layoutInCell="1" allowOverlap="1" wp14:anchorId="7D123ABC" wp14:editId="71CE0C24">
                <wp:simplePos x="0" y="0"/>
                <wp:positionH relativeFrom="margin">
                  <wp:posOffset>1840865</wp:posOffset>
                </wp:positionH>
                <wp:positionV relativeFrom="paragraph">
                  <wp:posOffset>1270</wp:posOffset>
                </wp:positionV>
                <wp:extent cx="1761490" cy="1678305"/>
                <wp:effectExtent l="635" t="4445" r="0" b="3175"/>
                <wp:wrapNone/>
                <wp:docPr id="13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67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FFAB" w14:textId="77777777" w:rsidR="00E37CA0" w:rsidRDefault="008D55B8">
                            <w:pPr>
                              <w:pStyle w:val="24"/>
                              <w:shd w:val="clear" w:color="auto" w:fill="auto"/>
                              <w:spacing w:after="211" w:line="240" w:lineRule="exact"/>
                              <w:ind w:firstLine="0"/>
                            </w:pPr>
                            <w:r>
                              <w:rPr>
                                <w:rStyle w:val="2Exact"/>
                              </w:rPr>
                              <w:t xml:space="preserve">АЛТ и </w:t>
                            </w:r>
                            <w:r>
                              <w:rPr>
                                <w:rStyle w:val="2Exact"/>
                                <w:lang w:val="en-US" w:eastAsia="en-US" w:bidi="en-US"/>
                              </w:rPr>
                              <w:t xml:space="preserve">ACT </w:t>
                            </w:r>
                            <w:r>
                              <w:rPr>
                                <w:rStyle w:val="2Exact"/>
                              </w:rPr>
                              <w:t>в крови)</w:t>
                            </w:r>
                          </w:p>
                          <w:p w14:paraId="3FEB207B" w14:textId="77777777" w:rsidR="00E37CA0" w:rsidRDefault="008D55B8">
                            <w:pPr>
                              <w:pStyle w:val="24"/>
                              <w:shd w:val="clear" w:color="auto" w:fill="auto"/>
                              <w:spacing w:line="274" w:lineRule="exact"/>
                              <w:ind w:firstLine="0"/>
                            </w:pPr>
                            <w:r>
                              <w:rPr>
                                <w:rStyle w:val="2Exact"/>
                              </w:rPr>
                              <w:t>В начале: каждые 2-4 недели</w:t>
                            </w:r>
                          </w:p>
                          <w:p w14:paraId="3A49F4F6" w14:textId="77777777" w:rsidR="00E37CA0" w:rsidRDefault="008D55B8">
                            <w:pPr>
                              <w:pStyle w:val="24"/>
                              <w:shd w:val="clear" w:color="auto" w:fill="auto"/>
                              <w:spacing w:line="274" w:lineRule="exact"/>
                              <w:ind w:firstLine="0"/>
                            </w:pPr>
                            <w:r>
                              <w:rPr>
                                <w:rStyle w:val="2Exact"/>
                              </w:rPr>
                              <w:t>Через 1-3 месяца: каждые 1-3 месяца Через 6-12 месяцев: каждые 3 месяца или в зависимости от клинических показаний 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23ABC" id="Text Box 162" o:spid="_x0000_s1113" type="#_x0000_t202" style="position:absolute;margin-left:144.95pt;margin-top:.1pt;width:138.7pt;height:132.15pt;z-index:2516577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" filled="f" stroked="f">
                <v:textbox style="mso-fit-shape-to-text:t" inset="0,0,0,0">
                  <w:txbxContent>
                    <w:p w14:paraId="33E6FFAB" w14:textId="77777777" w:rsidR="00E37CA0" w:rsidRDefault="008D55B8">
                      <w:pPr>
                        <w:pStyle w:val="24"/>
                        <w:shd w:val="clear" w:color="auto" w:fill="auto"/>
                        <w:spacing w:after="211" w:line="240" w:lineRule="exact"/>
                        <w:ind w:firstLine="0"/>
                      </w:pPr>
                      <w:r>
                        <w:rPr>
                          <w:rStyle w:val="2Exact"/>
                        </w:rPr>
                        <w:t xml:space="preserve">АЛТ и </w:t>
                      </w:r>
                      <w:r>
                        <w:rPr>
                          <w:rStyle w:val="2Exact"/>
                          <w:lang w:val="en-US" w:eastAsia="en-US" w:bidi="en-US"/>
                        </w:rPr>
                        <w:t xml:space="preserve">ACT </w:t>
                      </w:r>
                      <w:r>
                        <w:rPr>
                          <w:rStyle w:val="2Exact"/>
                        </w:rPr>
                        <w:t>в крови)</w:t>
                      </w:r>
                    </w:p>
                    <w:p w14:paraId="3FEB207B" w14:textId="77777777" w:rsidR="00E37CA0" w:rsidRDefault="008D55B8">
                      <w:pPr>
                        <w:pStyle w:val="24"/>
                        <w:shd w:val="clear" w:color="auto" w:fill="auto"/>
                        <w:spacing w:line="274" w:lineRule="exact"/>
                        <w:ind w:firstLine="0"/>
                      </w:pPr>
                      <w:r>
                        <w:rPr>
                          <w:rStyle w:val="2Exact"/>
                        </w:rPr>
                        <w:t>В начале: каждые 2-4 недели</w:t>
                      </w:r>
                    </w:p>
                    <w:p w14:paraId="3A49F4F6" w14:textId="77777777" w:rsidR="00E37CA0" w:rsidRDefault="008D55B8">
                      <w:pPr>
                        <w:pStyle w:val="24"/>
                        <w:shd w:val="clear" w:color="auto" w:fill="auto"/>
                        <w:spacing w:line="274" w:lineRule="exact"/>
                        <w:ind w:firstLine="0"/>
                      </w:pPr>
                      <w:r>
                        <w:rPr>
                          <w:rStyle w:val="2Exact"/>
                        </w:rPr>
                        <w:t>Через 1-3 месяца: каждые 1-3 месяца Через 6-12 месяцев: каждые 3 месяца или в зависимости от клинических показаний Не требуется</w:t>
                      </w:r>
                    </w:p>
                  </w:txbxContent>
                </v:textbox>
                <w10:wrap anchorx="margin"/>
              </v:shape>
            </w:pict>
          </mc:Fallback>
        </mc:AlternateContent>
      </w:r>
      <w:r>
        <w:rPr>
          <w:noProof/>
        </w:rPr>
        <mc:AlternateContent>
          <mc:Choice Requires="wps">
            <w:drawing>
              <wp:anchor distT="0" distB="0" distL="63500" distR="63500" simplePos="0" relativeHeight="251657789" behindDoc="0" locked="0" layoutInCell="1" allowOverlap="1" wp14:anchorId="3F643210" wp14:editId="63F46331">
                <wp:simplePos x="0" y="0"/>
                <wp:positionH relativeFrom="margin">
                  <wp:posOffset>3681730</wp:posOffset>
                </wp:positionH>
                <wp:positionV relativeFrom="paragraph">
                  <wp:posOffset>1270</wp:posOffset>
                </wp:positionV>
                <wp:extent cx="1749425" cy="1739900"/>
                <wp:effectExtent l="3175" t="4445" r="0" b="0"/>
                <wp:wrapNone/>
                <wp:docPr id="13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73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B5EF" w14:textId="77777777" w:rsidR="00E37CA0" w:rsidRDefault="008D55B8">
                            <w:pPr>
                              <w:pStyle w:val="24"/>
                              <w:shd w:val="clear" w:color="auto" w:fill="auto"/>
                              <w:spacing w:line="274" w:lineRule="exact"/>
                              <w:ind w:firstLine="0"/>
                            </w:pPr>
                            <w:r>
                              <w:rPr>
                                <w:rStyle w:val="2Exact"/>
                              </w:rPr>
                              <w:t>(Нейтрофилы и тромбоциты)</w:t>
                            </w:r>
                          </w:p>
                          <w:p w14:paraId="493577E0" w14:textId="77777777" w:rsidR="00E37CA0" w:rsidRDefault="008D55B8">
                            <w:pPr>
                              <w:pStyle w:val="24"/>
                              <w:shd w:val="clear" w:color="auto" w:fill="auto"/>
                              <w:spacing w:line="274" w:lineRule="exact"/>
                              <w:ind w:firstLine="0"/>
                            </w:pPr>
                            <w:r>
                              <w:rPr>
                                <w:rStyle w:val="2Exact"/>
                              </w:rPr>
                              <w:t>В начале: каждые 2-4 недели</w:t>
                            </w:r>
                          </w:p>
                          <w:p w14:paraId="2344B55A" w14:textId="77777777" w:rsidR="00E37CA0" w:rsidRDefault="008D55B8">
                            <w:pPr>
                              <w:pStyle w:val="24"/>
                              <w:shd w:val="clear" w:color="auto" w:fill="auto"/>
                              <w:spacing w:line="274" w:lineRule="exact"/>
                              <w:ind w:firstLine="0"/>
                            </w:pPr>
                            <w:r>
                              <w:rPr>
                                <w:rStyle w:val="2Exact"/>
                              </w:rPr>
                              <w:t>Через 1-3 месяца: каждые 1-3 месяца Через 6-12 месяцев: каждые 3 месяца</w:t>
                            </w:r>
                            <w:r>
                              <w:rPr>
                                <w:rStyle w:val="2Exact"/>
                              </w:rPr>
                              <w:t xml:space="preserve"> или в зависимости от клинических показаний 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643210" id="Text Box 163" o:spid="_x0000_s1114" type="#_x0000_t202" style="position:absolute;margin-left:289.9pt;margin-top:.1pt;width:137.75pt;height:137pt;z-index:25165778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" filled="f" stroked="f">
                <v:textbox style="mso-fit-shape-to-text:t" inset="0,0,0,0">
                  <w:txbxContent>
                    <w:p w14:paraId="4629B5EF" w14:textId="77777777" w:rsidR="00E37CA0" w:rsidRDefault="008D55B8">
                      <w:pPr>
                        <w:pStyle w:val="24"/>
                        <w:shd w:val="clear" w:color="auto" w:fill="auto"/>
                        <w:spacing w:line="274" w:lineRule="exact"/>
                        <w:ind w:firstLine="0"/>
                      </w:pPr>
                      <w:r>
                        <w:rPr>
                          <w:rStyle w:val="2Exact"/>
                        </w:rPr>
                        <w:t>(Нейтрофилы и тромбоциты)</w:t>
                      </w:r>
                    </w:p>
                    <w:p w14:paraId="493577E0" w14:textId="77777777" w:rsidR="00E37CA0" w:rsidRDefault="008D55B8">
                      <w:pPr>
                        <w:pStyle w:val="24"/>
                        <w:shd w:val="clear" w:color="auto" w:fill="auto"/>
                        <w:spacing w:line="274" w:lineRule="exact"/>
                        <w:ind w:firstLine="0"/>
                      </w:pPr>
                      <w:r>
                        <w:rPr>
                          <w:rStyle w:val="2Exact"/>
                        </w:rPr>
                        <w:t>В начале: каждые 2-4 недели</w:t>
                      </w:r>
                    </w:p>
                    <w:p w14:paraId="2344B55A" w14:textId="77777777" w:rsidR="00E37CA0" w:rsidRDefault="008D55B8">
                      <w:pPr>
                        <w:pStyle w:val="24"/>
                        <w:shd w:val="clear" w:color="auto" w:fill="auto"/>
                        <w:spacing w:line="274" w:lineRule="exact"/>
                        <w:ind w:firstLine="0"/>
                      </w:pPr>
                      <w:r>
                        <w:rPr>
                          <w:rStyle w:val="2Exact"/>
                        </w:rPr>
                        <w:t>Через 1-3 месяца: каждые 1-3 месяца Через 6-12 месяцев: каждые 3 месяца</w:t>
                      </w:r>
                      <w:r>
                        <w:rPr>
                          <w:rStyle w:val="2Exact"/>
                        </w:rPr>
                        <w:t xml:space="preserve"> или в зависимости от клинических показаний Не требуется</w:t>
                      </w:r>
                    </w:p>
                  </w:txbxContent>
                </v:textbox>
                <w10:wrap anchorx="margin"/>
              </v:shape>
            </w:pict>
          </mc:Fallback>
        </mc:AlternateContent>
      </w:r>
      <w:r>
        <w:rPr>
          <w:noProof/>
        </w:rPr>
        <mc:AlternateContent>
          <mc:Choice Requires="wps">
            <w:drawing>
              <wp:anchor distT="0" distB="0" distL="63500" distR="63500" simplePos="0" relativeHeight="251657790" behindDoc="0" locked="0" layoutInCell="1" allowOverlap="1" wp14:anchorId="01E15BB8" wp14:editId="486CC057">
                <wp:simplePos x="0" y="0"/>
                <wp:positionH relativeFrom="margin">
                  <wp:posOffset>5510530</wp:posOffset>
                </wp:positionH>
                <wp:positionV relativeFrom="paragraph">
                  <wp:posOffset>1270</wp:posOffset>
                </wp:positionV>
                <wp:extent cx="1609090" cy="152400"/>
                <wp:effectExtent l="3175" t="4445" r="0" b="0"/>
                <wp:wrapNone/>
                <wp:docPr id="13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36F9" w14:textId="77777777" w:rsidR="00E37CA0" w:rsidRDefault="008D55B8">
                            <w:pPr>
                              <w:pStyle w:val="24"/>
                              <w:shd w:val="clear" w:color="auto" w:fill="auto"/>
                              <w:spacing w:line="240" w:lineRule="exact"/>
                              <w:ind w:firstLine="0"/>
                            </w:pPr>
                            <w:r>
                              <w:rPr>
                                <w:rStyle w:val="2Exact"/>
                              </w:rPr>
                              <w:t>обмена биохимический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15BB8" id="Text Box 164" o:spid="_x0000_s1115" type="#_x0000_t202" style="position:absolute;margin-left:433.9pt;margin-top:.1pt;width:126.7pt;height:12pt;z-index:25165779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" filled="f" stroked="f">
                <v:textbox style="mso-fit-shape-to-text:t" inset="0,0,0,0">
                  <w:txbxContent>
                    <w:p w14:paraId="4F0A36F9" w14:textId="77777777" w:rsidR="00E37CA0" w:rsidRDefault="008D55B8">
                      <w:pPr>
                        <w:pStyle w:val="24"/>
                        <w:shd w:val="clear" w:color="auto" w:fill="auto"/>
                        <w:spacing w:line="240" w:lineRule="exact"/>
                        <w:ind w:firstLine="0"/>
                      </w:pPr>
                      <w:r>
                        <w:rPr>
                          <w:rStyle w:val="2Exact"/>
                        </w:rPr>
                        <w:t>обмена биохимический</w:t>
                      </w:r>
                    </w:p>
                  </w:txbxContent>
                </v:textbox>
                <w10:wrap anchorx="margin"/>
              </v:shape>
            </w:pict>
          </mc:Fallback>
        </mc:AlternateContent>
      </w:r>
      <w:r>
        <w:rPr>
          <w:noProof/>
        </w:rPr>
        <mc:AlternateContent>
          <mc:Choice Requires="wps">
            <w:drawing>
              <wp:anchor distT="0" distB="0" distL="63500" distR="63500" simplePos="0" relativeHeight="251657791" behindDoc="0" locked="0" layoutInCell="1" allowOverlap="1" wp14:anchorId="3D885565" wp14:editId="7CD7BC8F">
                <wp:simplePos x="0" y="0"/>
                <wp:positionH relativeFrom="margin">
                  <wp:posOffset>5510530</wp:posOffset>
                </wp:positionH>
                <wp:positionV relativeFrom="paragraph">
                  <wp:posOffset>323215</wp:posOffset>
                </wp:positionV>
                <wp:extent cx="932815" cy="152400"/>
                <wp:effectExtent l="3175" t="2540" r="0" b="0"/>
                <wp:wrapNone/>
                <wp:docPr id="13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1323" w14:textId="77777777" w:rsidR="00E37CA0" w:rsidRDefault="008D55B8">
                            <w:pPr>
                              <w:pStyle w:val="24"/>
                              <w:shd w:val="clear" w:color="auto" w:fill="auto"/>
                              <w:spacing w:line="240" w:lineRule="exact"/>
                              <w:ind w:firstLine="0"/>
                            </w:pPr>
                            <w:r>
                              <w:rPr>
                                <w:rStyle w:val="2Exact"/>
                              </w:rPr>
                              <w:t>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85565" id="Text Box 165" o:spid="_x0000_s1116" type="#_x0000_t202" style="position:absolute;margin-left:433.9pt;margin-top:25.45pt;width:73.45pt;height:12pt;z-index:25165779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" filled="f" stroked="f">
                <v:textbox style="mso-fit-shape-to-text:t" inset="0,0,0,0">
                  <w:txbxContent>
                    <w:p w14:paraId="4F8A1323" w14:textId="77777777" w:rsidR="00E37CA0" w:rsidRDefault="008D55B8">
                      <w:pPr>
                        <w:pStyle w:val="24"/>
                        <w:shd w:val="clear" w:color="auto" w:fill="auto"/>
                        <w:spacing w:line="240" w:lineRule="exact"/>
                        <w:ind w:firstLine="0"/>
                      </w:pPr>
                      <w:r>
                        <w:rPr>
                          <w:rStyle w:val="2Exact"/>
                        </w:rPr>
                        <w:t>Не требуется</w:t>
                      </w:r>
                    </w:p>
                  </w:txbxContent>
                </v:textbox>
                <w10:wrap anchorx="margin"/>
              </v:shape>
            </w:pict>
          </mc:Fallback>
        </mc:AlternateContent>
      </w:r>
      <w:r>
        <w:rPr>
          <w:noProof/>
        </w:rPr>
        <mc:AlternateContent>
          <mc:Choice Requires="wps">
            <w:drawing>
              <wp:anchor distT="0" distB="0" distL="63500" distR="63500" simplePos="0" relativeHeight="251657792" behindDoc="0" locked="0" layoutInCell="1" allowOverlap="1" wp14:anchorId="3240DC56" wp14:editId="3CB6D1FC">
                <wp:simplePos x="0" y="0"/>
                <wp:positionH relativeFrom="margin">
                  <wp:posOffset>7352030</wp:posOffset>
                </wp:positionH>
                <wp:positionV relativeFrom="paragraph">
                  <wp:posOffset>300355</wp:posOffset>
                </wp:positionV>
                <wp:extent cx="1779905" cy="882650"/>
                <wp:effectExtent l="0" t="0" r="4445" b="4445"/>
                <wp:wrapNone/>
                <wp:docPr id="13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692D1" w14:textId="77777777" w:rsidR="00E37CA0" w:rsidRDefault="008D55B8">
                            <w:pPr>
                              <w:pStyle w:val="24"/>
                              <w:shd w:val="clear" w:color="auto" w:fill="auto"/>
                              <w:spacing w:line="278" w:lineRule="exact"/>
                              <w:ind w:firstLine="0"/>
                            </w:pPr>
                            <w:r>
                              <w:rPr>
                                <w:rStyle w:val="2Exact"/>
                              </w:rPr>
                              <w:t>В начале: каждые 2-4 недели в первые 3 месяца, каждые 8-12 недель через 6-12 месяцев, затем каждые 12 недель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0DC56" id="Text Box 166" o:spid="_x0000_s1117" type="#_x0000_t202" style="position:absolute;margin-left:578.9pt;margin-top:23.65pt;width:140.15pt;height:69.5pt;z-index:25165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" filled="f" stroked="f">
                <v:textbox style="mso-fit-shape-to-text:t" inset="0,0,0,0">
                  <w:txbxContent>
                    <w:p w14:paraId="318692D1" w14:textId="77777777" w:rsidR="00E37CA0" w:rsidRDefault="008D55B8">
                      <w:pPr>
                        <w:pStyle w:val="24"/>
                        <w:shd w:val="clear" w:color="auto" w:fill="auto"/>
                        <w:spacing w:line="278" w:lineRule="exact"/>
                        <w:ind w:firstLine="0"/>
                      </w:pPr>
                      <w:r>
                        <w:rPr>
                          <w:rStyle w:val="2Exact"/>
                        </w:rPr>
                        <w:t>В начале: каждые 2-4 недели в первые 3 месяца, каждые 8-12 недель через 6-12 месяцев, затем каждые 12 недель</w:t>
                      </w:r>
                    </w:p>
                  </w:txbxContent>
                </v:textbox>
                <w10:wrap anchorx="margin"/>
              </v:shape>
            </w:pict>
          </mc:Fallback>
        </mc:AlternateContent>
      </w:r>
      <w:r>
        <w:rPr>
          <w:noProof/>
        </w:rPr>
        <mc:AlternateContent>
          <mc:Choice Requires="wps">
            <w:drawing>
              <wp:anchor distT="0" distB="0" distL="63500" distR="63500" simplePos="0" relativeHeight="251657793" behindDoc="0" locked="0" layoutInCell="1" allowOverlap="1" wp14:anchorId="7D519526" wp14:editId="20FAA3AC">
                <wp:simplePos x="0" y="0"/>
                <wp:positionH relativeFrom="margin">
                  <wp:posOffset>12065</wp:posOffset>
                </wp:positionH>
                <wp:positionV relativeFrom="paragraph">
                  <wp:posOffset>2788920</wp:posOffset>
                </wp:positionV>
                <wp:extent cx="591185" cy="152400"/>
                <wp:effectExtent l="635" t="1270" r="0" b="0"/>
                <wp:wrapNone/>
                <wp:docPr id="13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E80C" w14:textId="77777777" w:rsidR="00E37CA0" w:rsidRDefault="008D55B8">
                            <w:pPr>
                              <w:pStyle w:val="24"/>
                              <w:shd w:val="clear" w:color="auto" w:fill="auto"/>
                              <w:spacing w:line="240" w:lineRule="exact"/>
                              <w:ind w:firstLine="0"/>
                            </w:pPr>
                            <w:r>
                              <w:rPr>
                                <w:rStyle w:val="2Exact"/>
                              </w:rPr>
                              <w:t>иФНОа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19526" id="Text Box 167" o:spid="_x0000_s1118" type="#_x0000_t202" style="position:absolute;margin-left:.95pt;margin-top:219.6pt;width:46.55pt;height:12pt;z-index:25165779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" filled="f" stroked="f">
                <v:textbox style="mso-fit-shape-to-text:t" inset="0,0,0,0">
                  <w:txbxContent>
                    <w:p w14:paraId="33E4E80C" w14:textId="77777777" w:rsidR="00E37CA0" w:rsidRDefault="008D55B8">
                      <w:pPr>
                        <w:pStyle w:val="24"/>
                        <w:shd w:val="clear" w:color="auto" w:fill="auto"/>
                        <w:spacing w:line="240" w:lineRule="exact"/>
                        <w:ind w:firstLine="0"/>
                      </w:pPr>
                      <w:r>
                        <w:rPr>
                          <w:rStyle w:val="2Exact"/>
                        </w:rPr>
                        <w:t>иФНОа</w:t>
                      </w:r>
                    </w:p>
                  </w:txbxContent>
                </v:textbox>
                <w10:wrap anchorx="margin"/>
              </v:shape>
            </w:pict>
          </mc:Fallback>
        </mc:AlternateContent>
      </w:r>
      <w:r>
        <w:rPr>
          <w:noProof/>
        </w:rPr>
        <mc:AlternateContent>
          <mc:Choice Requires="wps">
            <w:drawing>
              <wp:anchor distT="0" distB="0" distL="63500" distR="63500" simplePos="0" relativeHeight="251657794" behindDoc="0" locked="0" layoutInCell="1" allowOverlap="1" wp14:anchorId="3DD3BEB4" wp14:editId="6C9EBD4A">
                <wp:simplePos x="0" y="0"/>
                <wp:positionH relativeFrom="margin">
                  <wp:posOffset>5516880</wp:posOffset>
                </wp:positionH>
                <wp:positionV relativeFrom="paragraph">
                  <wp:posOffset>1711325</wp:posOffset>
                </wp:positionV>
                <wp:extent cx="1633855" cy="1043940"/>
                <wp:effectExtent l="0" t="0" r="4445" b="3810"/>
                <wp:wrapNone/>
                <wp:docPr id="13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37D6" w14:textId="77777777" w:rsidR="00E37CA0" w:rsidRDefault="008D55B8">
                            <w:pPr>
                              <w:pStyle w:val="24"/>
                              <w:shd w:val="clear" w:color="auto" w:fill="auto"/>
                              <w:spacing w:line="274" w:lineRule="exact"/>
                              <w:ind w:firstLine="0"/>
                            </w:pPr>
                            <w:r>
                              <w:rPr>
                                <w:rStyle w:val="2Exact"/>
                              </w:rPr>
                              <w:t xml:space="preserve">В начале: через месяц после </w:t>
                            </w:r>
                            <w:r>
                              <w:rPr>
                                <w:rStyle w:val="2Exact"/>
                              </w:rPr>
                              <w:t>начала терапии Через 1 месяца: каждые 1-3 месяца Через 6-12 месяцев: каждые 6-12 месяцев 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3BEB4" id="Text Box 168" o:spid="_x0000_s1119" type="#_x0000_t202" style="position:absolute;margin-left:434.4pt;margin-top:134.75pt;width:128.65pt;height:82.2pt;z-index:25165779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" filled="f" stroked="f">
                <v:textbox style="mso-fit-shape-to-text:t" inset="0,0,0,0">
                  <w:txbxContent>
                    <w:p w14:paraId="710A37D6" w14:textId="77777777" w:rsidR="00E37CA0" w:rsidRDefault="008D55B8">
                      <w:pPr>
                        <w:pStyle w:val="24"/>
                        <w:shd w:val="clear" w:color="auto" w:fill="auto"/>
                        <w:spacing w:line="274" w:lineRule="exact"/>
                        <w:ind w:firstLine="0"/>
                      </w:pPr>
                      <w:r>
                        <w:rPr>
                          <w:rStyle w:val="2Exact"/>
                        </w:rPr>
                        <w:t xml:space="preserve">В начале: через месяц после </w:t>
                      </w:r>
                      <w:r>
                        <w:rPr>
                          <w:rStyle w:val="2Exact"/>
                        </w:rPr>
                        <w:t>начала терапии Через 1 месяца: каждые 1-3 месяца Через 6-12 месяцев: каждые 6-12 месяцев Не требуется</w:t>
                      </w:r>
                    </w:p>
                  </w:txbxContent>
                </v:textbox>
                <w10:wrap anchorx="margin"/>
              </v:shape>
            </w:pict>
          </mc:Fallback>
        </mc:AlternateContent>
      </w:r>
      <w:r>
        <w:rPr>
          <w:noProof/>
        </w:rPr>
        <mc:AlternateContent>
          <mc:Choice Requires="wps">
            <w:drawing>
              <wp:anchor distT="0" distB="0" distL="63500" distR="63500" simplePos="0" relativeHeight="251657795" behindDoc="0" locked="0" layoutInCell="1" allowOverlap="1" wp14:anchorId="7F47C871" wp14:editId="45F9DBA8">
                <wp:simplePos x="0" y="0"/>
                <wp:positionH relativeFrom="margin">
                  <wp:posOffset>7357745</wp:posOffset>
                </wp:positionH>
                <wp:positionV relativeFrom="paragraph">
                  <wp:posOffset>1713230</wp:posOffset>
                </wp:positionV>
                <wp:extent cx="926465" cy="152400"/>
                <wp:effectExtent l="2540" t="1905" r="4445" b="0"/>
                <wp:wrapNone/>
                <wp:docPr id="12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886B" w14:textId="77777777" w:rsidR="00E37CA0" w:rsidRDefault="008D55B8">
                            <w:pPr>
                              <w:pStyle w:val="24"/>
                              <w:shd w:val="clear" w:color="auto" w:fill="auto"/>
                              <w:spacing w:line="240" w:lineRule="exact"/>
                              <w:ind w:firstLine="0"/>
                            </w:pPr>
                            <w:r>
                              <w:rPr>
                                <w:rStyle w:val="2Exact"/>
                              </w:rPr>
                              <w:t>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7C871" id="Text Box 169" o:spid="_x0000_s1120" type="#_x0000_t202" style="position:absolute;margin-left:579.35pt;margin-top:134.9pt;width:72.95pt;height:12pt;z-index:25165779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" filled="f" stroked="f">
                <v:textbox style="mso-fit-shape-to-text:t" inset="0,0,0,0">
                  <w:txbxContent>
                    <w:p w14:paraId="7DBC886B" w14:textId="77777777" w:rsidR="00E37CA0" w:rsidRDefault="008D55B8">
                      <w:pPr>
                        <w:pStyle w:val="24"/>
                        <w:shd w:val="clear" w:color="auto" w:fill="auto"/>
                        <w:spacing w:line="240" w:lineRule="exact"/>
                        <w:ind w:firstLine="0"/>
                      </w:pPr>
                      <w:r>
                        <w:rPr>
                          <w:rStyle w:val="2Exact"/>
                        </w:rPr>
                        <w:t>Не требуется</w:t>
                      </w:r>
                    </w:p>
                  </w:txbxContent>
                </v:textbox>
                <w10:wrap anchorx="margin"/>
              </v:shape>
            </w:pict>
          </mc:Fallback>
        </mc:AlternateContent>
      </w:r>
      <w:r>
        <w:rPr>
          <w:noProof/>
        </w:rPr>
        <mc:AlternateContent>
          <mc:Choice Requires="wps">
            <w:drawing>
              <wp:anchor distT="0" distB="0" distL="63500" distR="63500" simplePos="0" relativeHeight="251657796" behindDoc="0" locked="0" layoutInCell="1" allowOverlap="1" wp14:anchorId="7FE19B12" wp14:editId="4F89B7F7">
                <wp:simplePos x="0" y="0"/>
                <wp:positionH relativeFrom="margin">
                  <wp:posOffset>5523230</wp:posOffset>
                </wp:positionH>
                <wp:positionV relativeFrom="paragraph">
                  <wp:posOffset>4864735</wp:posOffset>
                </wp:positionV>
                <wp:extent cx="938530" cy="152400"/>
                <wp:effectExtent l="0" t="635" r="0" b="0"/>
                <wp:wrapNone/>
                <wp:docPr id="12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D2AF" w14:textId="77777777" w:rsidR="00E37CA0" w:rsidRDefault="008D55B8">
                            <w:pPr>
                              <w:pStyle w:val="24"/>
                              <w:shd w:val="clear" w:color="auto" w:fill="auto"/>
                              <w:spacing w:line="240" w:lineRule="exact"/>
                              <w:ind w:firstLine="0"/>
                            </w:pPr>
                            <w:r>
                              <w:rPr>
                                <w:rStyle w:val="2Exact"/>
                              </w:rPr>
                              <w:t>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19B12" id="Text Box 170" o:spid="_x0000_s1121" type="#_x0000_t202" style="position:absolute;margin-left:434.9pt;margin-top:383.05pt;width:73.9pt;height:12pt;z-index:2516577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" filled="f" stroked="f">
                <v:textbox style="mso-fit-shape-to-text:t" inset="0,0,0,0">
                  <w:txbxContent>
                    <w:p w14:paraId="25D0D2AF" w14:textId="77777777" w:rsidR="00E37CA0" w:rsidRDefault="008D55B8">
                      <w:pPr>
                        <w:pStyle w:val="24"/>
                        <w:shd w:val="clear" w:color="auto" w:fill="auto"/>
                        <w:spacing w:line="240" w:lineRule="exact"/>
                        <w:ind w:firstLine="0"/>
                      </w:pPr>
                      <w:r>
                        <w:rPr>
                          <w:rStyle w:val="2Exact"/>
                        </w:rPr>
                        <w:t>Не требуется</w:t>
                      </w:r>
                    </w:p>
                  </w:txbxContent>
                </v:textbox>
                <w10:wrap anchorx="margin"/>
              </v:shape>
            </w:pict>
          </mc:Fallback>
        </mc:AlternateContent>
      </w:r>
    </w:p>
    <w:p w14:paraId="5188BE42" w14:textId="77777777" w:rsidR="00E37CA0" w:rsidRDefault="00E37CA0">
      <w:pPr>
        <w:spacing w:line="360" w:lineRule="exact"/>
      </w:pPr>
    </w:p>
    <w:p w14:paraId="05F7D162" w14:textId="77777777" w:rsidR="00E37CA0" w:rsidRDefault="00E37CA0">
      <w:pPr>
        <w:spacing w:line="360" w:lineRule="exact"/>
      </w:pPr>
    </w:p>
    <w:p w14:paraId="0F284331" w14:textId="77777777" w:rsidR="00E37CA0" w:rsidRDefault="00E37CA0">
      <w:pPr>
        <w:spacing w:line="360" w:lineRule="exact"/>
      </w:pPr>
    </w:p>
    <w:p w14:paraId="16A6772F" w14:textId="77777777" w:rsidR="00E37CA0" w:rsidRDefault="00E37CA0">
      <w:pPr>
        <w:spacing w:line="360" w:lineRule="exact"/>
      </w:pPr>
    </w:p>
    <w:p w14:paraId="0B370B63" w14:textId="77777777" w:rsidR="00E37CA0" w:rsidRDefault="00E37CA0">
      <w:pPr>
        <w:spacing w:line="360" w:lineRule="exact"/>
      </w:pPr>
    </w:p>
    <w:p w14:paraId="59BC891D" w14:textId="77777777" w:rsidR="00E37CA0" w:rsidRDefault="00E37CA0">
      <w:pPr>
        <w:spacing w:line="360" w:lineRule="exact"/>
      </w:pPr>
    </w:p>
    <w:p w14:paraId="30E5078F" w14:textId="77777777" w:rsidR="00E37CA0" w:rsidRDefault="00E37CA0">
      <w:pPr>
        <w:spacing w:line="360" w:lineRule="exact"/>
      </w:pPr>
    </w:p>
    <w:p w14:paraId="5D5FD39C" w14:textId="77777777" w:rsidR="00E37CA0" w:rsidRDefault="00E37CA0">
      <w:pPr>
        <w:spacing w:line="360" w:lineRule="exact"/>
      </w:pPr>
    </w:p>
    <w:p w14:paraId="4045FFA2" w14:textId="77777777" w:rsidR="00E37CA0" w:rsidRDefault="00E37CA0">
      <w:pPr>
        <w:spacing w:line="360" w:lineRule="exact"/>
      </w:pPr>
    </w:p>
    <w:p w14:paraId="586CBC46" w14:textId="77777777" w:rsidR="00E37CA0" w:rsidRDefault="00E37CA0">
      <w:pPr>
        <w:spacing w:line="360" w:lineRule="exact"/>
      </w:pPr>
    </w:p>
    <w:p w14:paraId="5E7F9BC6" w14:textId="77777777" w:rsidR="00E37CA0" w:rsidRDefault="00E37CA0">
      <w:pPr>
        <w:spacing w:line="360" w:lineRule="exact"/>
      </w:pPr>
    </w:p>
    <w:p w14:paraId="6087ECAB" w14:textId="77777777" w:rsidR="00E37CA0" w:rsidRDefault="00E37CA0">
      <w:pPr>
        <w:spacing w:line="360" w:lineRule="exact"/>
      </w:pPr>
    </w:p>
    <w:p w14:paraId="598F51FB" w14:textId="77777777" w:rsidR="00E37CA0" w:rsidRDefault="00E37CA0">
      <w:pPr>
        <w:spacing w:line="360" w:lineRule="exact"/>
      </w:pPr>
    </w:p>
    <w:p w14:paraId="6A48FFAB" w14:textId="77777777" w:rsidR="00E37CA0" w:rsidRDefault="00E37CA0">
      <w:pPr>
        <w:spacing w:line="360" w:lineRule="exact"/>
      </w:pPr>
    </w:p>
    <w:p w14:paraId="0D853C22" w14:textId="77777777" w:rsidR="00E37CA0" w:rsidRDefault="00E37CA0">
      <w:pPr>
        <w:spacing w:line="360" w:lineRule="exact"/>
      </w:pPr>
    </w:p>
    <w:p w14:paraId="4B60A53D" w14:textId="77777777" w:rsidR="00E37CA0" w:rsidRDefault="00E37CA0">
      <w:pPr>
        <w:spacing w:line="360" w:lineRule="exact"/>
      </w:pPr>
    </w:p>
    <w:p w14:paraId="55AFFA8A" w14:textId="77777777" w:rsidR="00E37CA0" w:rsidRDefault="00E37CA0">
      <w:pPr>
        <w:spacing w:line="360" w:lineRule="exact"/>
      </w:pPr>
    </w:p>
    <w:p w14:paraId="5B2B50C1" w14:textId="77777777" w:rsidR="00E37CA0" w:rsidRDefault="00E37CA0">
      <w:pPr>
        <w:spacing w:line="360" w:lineRule="exact"/>
      </w:pPr>
    </w:p>
    <w:p w14:paraId="27C5E70A" w14:textId="77777777" w:rsidR="00E37CA0" w:rsidRDefault="00E37CA0">
      <w:pPr>
        <w:spacing w:line="360" w:lineRule="exact"/>
      </w:pPr>
    </w:p>
    <w:p w14:paraId="6E3D25D3" w14:textId="77777777" w:rsidR="00E37CA0" w:rsidRDefault="00E37CA0">
      <w:pPr>
        <w:spacing w:line="360" w:lineRule="exact"/>
      </w:pPr>
    </w:p>
    <w:p w14:paraId="3AE0FC86" w14:textId="77777777" w:rsidR="00E37CA0" w:rsidRDefault="00E37CA0">
      <w:pPr>
        <w:spacing w:line="360" w:lineRule="exact"/>
      </w:pPr>
    </w:p>
    <w:p w14:paraId="644477AB" w14:textId="77777777" w:rsidR="00E37CA0" w:rsidRDefault="00E37CA0">
      <w:pPr>
        <w:spacing w:line="360" w:lineRule="exact"/>
      </w:pPr>
    </w:p>
    <w:p w14:paraId="31AFD6E7" w14:textId="77777777" w:rsidR="00E37CA0" w:rsidRDefault="00E37CA0">
      <w:pPr>
        <w:spacing w:line="515" w:lineRule="exact"/>
      </w:pPr>
    </w:p>
    <w:p w14:paraId="41D43874" w14:textId="77777777" w:rsidR="00E37CA0" w:rsidRDefault="00E37CA0">
      <w:pPr>
        <w:rPr>
          <w:sz w:val="2"/>
          <w:szCs w:val="2"/>
        </w:rPr>
        <w:sectPr w:rsidR="00E37CA0">
          <w:type w:val="continuous"/>
          <w:pgSz w:w="16840" w:h="11900" w:orient="landscape"/>
          <w:pgMar w:top="975" w:right="1259" w:bottom="975" w:left="1182" w:header="0" w:footer="3" w:gutter="0"/>
          <w:cols w:space="720"/>
          <w:noEndnote/>
          <w:docGrid w:linePitch="360"/>
        </w:sectPr>
      </w:pPr>
    </w:p>
    <w:p w14:paraId="0586A07F" w14:textId="77777777" w:rsidR="00E37CA0" w:rsidRDefault="008D55B8">
      <w:pPr>
        <w:pStyle w:val="230"/>
        <w:framePr w:h="402" w:hSpace="2093" w:wrap="around" w:vAnchor="text" w:hAnchor="margin" w:x="-2908" w:y="1558"/>
        <w:shd w:val="clear" w:color="auto" w:fill="auto"/>
        <w:spacing w:line="340" w:lineRule="exact"/>
      </w:pPr>
      <w:r>
        <w:lastRenderedPageBreak/>
        <w:t>тцз**</w:t>
      </w:r>
    </w:p>
    <w:p w14:paraId="18C7E043" w14:textId="77777777" w:rsidR="00E37CA0" w:rsidRDefault="008D55B8">
      <w:pPr>
        <w:pStyle w:val="24"/>
        <w:framePr w:h="312" w:hSpace="2035" w:wrap="around" w:vAnchor="text" w:hAnchor="margin" w:x="-2889" w:y="4643"/>
        <w:shd w:val="clear" w:color="auto" w:fill="auto"/>
        <w:spacing w:line="240" w:lineRule="exact"/>
        <w:ind w:firstLine="0"/>
      </w:pPr>
      <w:r>
        <w:rPr>
          <w:rStyle w:val="2Exact"/>
        </w:rPr>
        <w:t>АБЦ**</w:t>
      </w:r>
    </w:p>
    <w:p w14:paraId="46F31FB0" w14:textId="77777777" w:rsidR="00E37CA0" w:rsidRDefault="008D55B8">
      <w:pPr>
        <w:pStyle w:val="24"/>
        <w:framePr w:w="2438" w:h="1172" w:hSpace="442" w:wrap="around" w:vAnchor="text" w:hAnchor="margin" w:x="-2879" w:y="7357"/>
        <w:shd w:val="clear" w:color="auto" w:fill="auto"/>
        <w:spacing w:line="274" w:lineRule="exact"/>
        <w:ind w:firstLine="0"/>
      </w:pPr>
      <w:r>
        <w:rPr>
          <w:rStyle w:val="2Exact"/>
        </w:rPr>
        <w:t>тсБПВП (селективные</w:t>
      </w:r>
    </w:p>
    <w:p w14:paraId="7813895D" w14:textId="77777777" w:rsidR="00E37CA0" w:rsidRDefault="008D55B8">
      <w:pPr>
        <w:pStyle w:val="24"/>
        <w:framePr w:w="2438" w:h="1172" w:hSpace="442" w:wrap="around" w:vAnchor="text" w:hAnchor="margin" w:x="-2879" w:y="7357"/>
        <w:shd w:val="clear" w:color="auto" w:fill="auto"/>
        <w:spacing w:line="274" w:lineRule="exact"/>
        <w:ind w:firstLine="0"/>
      </w:pPr>
      <w:r>
        <w:rPr>
          <w:rStyle w:val="2Exact"/>
        </w:rPr>
        <w:t>иммунодепрессанты:</w:t>
      </w:r>
    </w:p>
    <w:p w14:paraId="20899A3E" w14:textId="77777777" w:rsidR="00E37CA0" w:rsidRDefault="008D55B8">
      <w:pPr>
        <w:pStyle w:val="24"/>
        <w:framePr w:w="2438" w:h="1172" w:hSpace="442" w:wrap="around" w:vAnchor="text" w:hAnchor="margin" w:x="-2879" w:y="7357"/>
        <w:shd w:val="clear" w:color="auto" w:fill="auto"/>
        <w:spacing w:line="274" w:lineRule="exact"/>
        <w:ind w:firstLine="0"/>
      </w:pPr>
      <w:r>
        <w:rPr>
          <w:rStyle w:val="2Exact"/>
        </w:rPr>
        <w:t>БАРИ**,ТОФА**,</w:t>
      </w:r>
    </w:p>
    <w:p w14:paraId="59EEEDE6" w14:textId="77777777" w:rsidR="00E37CA0" w:rsidRDefault="008D55B8">
      <w:pPr>
        <w:pStyle w:val="24"/>
        <w:framePr w:w="2438" w:h="1172" w:hSpace="442" w:wrap="around" w:vAnchor="text" w:hAnchor="margin" w:x="-2879" w:y="7357"/>
        <w:shd w:val="clear" w:color="auto" w:fill="auto"/>
        <w:spacing w:line="274" w:lineRule="exact"/>
        <w:ind w:firstLine="0"/>
      </w:pPr>
      <w:r>
        <w:rPr>
          <w:rStyle w:val="2Exact"/>
        </w:rPr>
        <w:t>У ПА**)</w:t>
      </w:r>
    </w:p>
    <w:p w14:paraId="3E29854B" w14:textId="67DA86D0" w:rsidR="00E37CA0" w:rsidRDefault="006C651E">
      <w:pPr>
        <w:rPr>
          <w:sz w:val="2"/>
          <w:szCs w:val="2"/>
        </w:rPr>
      </w:pPr>
      <w:r>
        <w:rPr>
          <w:noProof/>
        </w:rPr>
        <mc:AlternateContent>
          <mc:Choice Requires="wps">
            <w:drawing>
              <wp:anchor distT="0" distB="0" distL="63500" distR="63500" simplePos="0" relativeHeight="377487136" behindDoc="1" locked="0" layoutInCell="1" allowOverlap="1" wp14:anchorId="0D0703D8" wp14:editId="74FB4D89">
                <wp:simplePos x="0" y="0"/>
                <wp:positionH relativeFrom="margin">
                  <wp:posOffset>3676015</wp:posOffset>
                </wp:positionH>
                <wp:positionV relativeFrom="paragraph">
                  <wp:posOffset>1010285</wp:posOffset>
                </wp:positionV>
                <wp:extent cx="1706880" cy="521970"/>
                <wp:effectExtent l="0" t="2540" r="635" b="0"/>
                <wp:wrapSquare wrapText="bothSides"/>
                <wp:docPr id="12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54A9" w14:textId="77777777" w:rsidR="00E37CA0" w:rsidRDefault="008D55B8">
                            <w:pPr>
                              <w:pStyle w:val="24"/>
                              <w:shd w:val="clear" w:color="auto" w:fill="auto"/>
                              <w:spacing w:line="274" w:lineRule="exact"/>
                              <w:ind w:firstLine="0"/>
                            </w:pPr>
                            <w:r>
                              <w:rPr>
                                <w:rStyle w:val="2Exact"/>
                              </w:rPr>
                              <w:t>В начале: каждые 4-8 недель, через 1-2 месяца, каждые 6 месяца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703D8" id="Text Box 171" o:spid="_x0000_s1122" type="#_x0000_t202" style="position:absolute;margin-left:289.45pt;margin-top:79.55pt;width:134.4pt;height:41.1pt;z-index:-125829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" filled="f" stroked="f">
                <v:textbox style="mso-fit-shape-to-text:t" inset="0,0,0,0">
                  <w:txbxContent>
                    <w:p w14:paraId="4A4E54A9" w14:textId="77777777" w:rsidR="00E37CA0" w:rsidRDefault="008D55B8">
                      <w:pPr>
                        <w:pStyle w:val="24"/>
                        <w:shd w:val="clear" w:color="auto" w:fill="auto"/>
                        <w:spacing w:line="274" w:lineRule="exact"/>
                        <w:ind w:firstLine="0"/>
                      </w:pPr>
                      <w:r>
                        <w:rPr>
                          <w:rStyle w:val="2Exact"/>
                        </w:rPr>
                        <w:t>В начале: каждые 4-8 недель, через 1-2 месяца, каждые 6 месяца</w:t>
                      </w:r>
                    </w:p>
                  </w:txbxContent>
                </v:textbox>
                <w10:wrap type="square" anchorx="margin"/>
              </v:shape>
            </w:pict>
          </mc:Fallback>
        </mc:AlternateContent>
      </w:r>
      <w:r>
        <w:rPr>
          <w:noProof/>
        </w:rPr>
        <mc:AlternateContent>
          <mc:Choice Requires="wps">
            <w:drawing>
              <wp:anchor distT="0" distB="0" distL="63500" distR="709930" simplePos="0" relativeHeight="377487137" behindDoc="1" locked="0" layoutInCell="1" allowOverlap="1" wp14:anchorId="612B2426" wp14:editId="03AF4EB8">
                <wp:simplePos x="0" y="0"/>
                <wp:positionH relativeFrom="margin">
                  <wp:posOffset>3676015</wp:posOffset>
                </wp:positionH>
                <wp:positionV relativeFrom="paragraph">
                  <wp:posOffset>2944495</wp:posOffset>
                </wp:positionV>
                <wp:extent cx="938530" cy="152400"/>
                <wp:effectExtent l="0" t="3175" r="0" b="0"/>
                <wp:wrapSquare wrapText="bothSides"/>
                <wp:docPr id="1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77AE" w14:textId="77777777" w:rsidR="00E37CA0" w:rsidRDefault="008D55B8">
                            <w:pPr>
                              <w:pStyle w:val="24"/>
                              <w:shd w:val="clear" w:color="auto" w:fill="auto"/>
                              <w:spacing w:line="240" w:lineRule="exact"/>
                              <w:ind w:firstLine="0"/>
                            </w:pPr>
                            <w:r>
                              <w:rPr>
                                <w:rStyle w:val="2Exact"/>
                              </w:rPr>
                              <w:t>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2B2426" id="Text Box 172" o:spid="_x0000_s1123" type="#_x0000_t202" style="position:absolute;margin-left:289.45pt;margin-top:231.85pt;width:73.9pt;height:12pt;z-index:-125829343;visibility:visible;mso-wrap-style:square;mso-width-percent:0;mso-height-percent:0;mso-wrap-distance-left:5pt;mso-wrap-distance-top:0;mso-wrap-distance-right:55.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" filled="f" stroked="f">
                <v:textbox style="mso-fit-shape-to-text:t" inset="0,0,0,0">
                  <w:txbxContent>
                    <w:p w14:paraId="7A9077AE" w14:textId="77777777" w:rsidR="00E37CA0" w:rsidRDefault="008D55B8">
                      <w:pPr>
                        <w:pStyle w:val="24"/>
                        <w:shd w:val="clear" w:color="auto" w:fill="auto"/>
                        <w:spacing w:line="240" w:lineRule="exact"/>
                        <w:ind w:firstLine="0"/>
                      </w:pPr>
                      <w:r>
                        <w:rPr>
                          <w:rStyle w:val="2Exact"/>
                        </w:rPr>
                        <w:t>Не требуется</w:t>
                      </w:r>
                    </w:p>
                  </w:txbxContent>
                </v:textbox>
                <w10:wrap type="square" anchorx="margin"/>
              </v:shape>
            </w:pict>
          </mc:Fallback>
        </mc:AlternateContent>
      </w:r>
      <w:r>
        <w:rPr>
          <w:noProof/>
        </w:rPr>
        <mc:AlternateContent>
          <mc:Choice Requires="wps">
            <w:drawing>
              <wp:anchor distT="0" distB="0" distL="63500" distR="63500" simplePos="0" relativeHeight="377487138" behindDoc="1" locked="0" layoutInCell="1" allowOverlap="1" wp14:anchorId="4F16A5DD" wp14:editId="64550E6C">
                <wp:simplePos x="0" y="0"/>
                <wp:positionH relativeFrom="margin">
                  <wp:posOffset>3681730</wp:posOffset>
                </wp:positionH>
                <wp:positionV relativeFrom="paragraph">
                  <wp:posOffset>4671060</wp:posOffset>
                </wp:positionV>
                <wp:extent cx="1706880" cy="521970"/>
                <wp:effectExtent l="3175" t="0" r="4445" b="0"/>
                <wp:wrapSquare wrapText="bothSides"/>
                <wp:docPr id="1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D296C" w14:textId="77777777" w:rsidR="00E37CA0" w:rsidRDefault="008D55B8">
                            <w:pPr>
                              <w:pStyle w:val="24"/>
                              <w:shd w:val="clear" w:color="auto" w:fill="auto"/>
                              <w:spacing w:line="274" w:lineRule="exact"/>
                              <w:ind w:firstLine="0"/>
                            </w:pPr>
                            <w:r>
                              <w:rPr>
                                <w:rStyle w:val="2Exact"/>
                              </w:rPr>
                              <w:t>В начале: каждые 4-8 недель, через 1-2 месяца, каждые 6 месяца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6A5DD" id="Text Box 173" o:spid="_x0000_s1124" type="#_x0000_t202" style="position:absolute;margin-left:289.9pt;margin-top:367.8pt;width:134.4pt;height:41.1pt;z-index:-1258293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" filled="f" stroked="f">
                <v:textbox style="mso-fit-shape-to-text:t" inset="0,0,0,0">
                  <w:txbxContent>
                    <w:p w14:paraId="717D296C" w14:textId="77777777" w:rsidR="00E37CA0" w:rsidRDefault="008D55B8">
                      <w:pPr>
                        <w:pStyle w:val="24"/>
                        <w:shd w:val="clear" w:color="auto" w:fill="auto"/>
                        <w:spacing w:line="274" w:lineRule="exact"/>
                        <w:ind w:firstLine="0"/>
                      </w:pPr>
                      <w:r>
                        <w:rPr>
                          <w:rStyle w:val="2Exact"/>
                        </w:rPr>
                        <w:t>В начале: каждые 4-8 недель, через 1-2 месяца, каждые 6 месяца</w:t>
                      </w:r>
                    </w:p>
                  </w:txbxContent>
                </v:textbox>
                <w10:wrap type="square" anchorx="margin"/>
              </v:shape>
            </w:pict>
          </mc:Fallback>
        </mc:AlternateContent>
      </w:r>
    </w:p>
    <w:p w14:paraId="59EB67EF" w14:textId="77777777" w:rsidR="00E37CA0" w:rsidRDefault="008D55B8">
      <w:pPr>
        <w:pStyle w:val="24"/>
        <w:shd w:val="clear" w:color="auto" w:fill="auto"/>
        <w:spacing w:line="274" w:lineRule="exact"/>
        <w:ind w:firstLine="0"/>
      </w:pPr>
      <w:r>
        <w:t xml:space="preserve">Если РТМ применяется в комбинации с МТ**, следовать рекомендациям, </w:t>
      </w:r>
      <w:r>
        <w:t>касающимся применения МТ**</w:t>
      </w:r>
    </w:p>
    <w:p w14:paraId="36FF25EC" w14:textId="77777777" w:rsidR="00E37CA0" w:rsidRDefault="008D55B8">
      <w:pPr>
        <w:pStyle w:val="24"/>
        <w:shd w:val="clear" w:color="auto" w:fill="auto"/>
        <w:spacing w:line="274" w:lineRule="exact"/>
        <w:ind w:firstLine="0"/>
      </w:pPr>
      <w:r>
        <w:t>Если ТЦЗ** применяется в виде монотерапии, в начале: каждые 4-8 недель, через 1-2 месяца, каждые 3 месяца Если ТЦЗ** применяется в комбинации с МТ**, следовать рекомендациям, касающимся применения МТ**</w:t>
      </w:r>
    </w:p>
    <w:p w14:paraId="755EB05D" w14:textId="77777777" w:rsidR="00E37CA0" w:rsidRDefault="008D55B8">
      <w:pPr>
        <w:pStyle w:val="24"/>
        <w:shd w:val="clear" w:color="auto" w:fill="auto"/>
        <w:spacing w:line="274" w:lineRule="exact"/>
        <w:ind w:firstLine="0"/>
      </w:pPr>
      <w:r>
        <w:t>Если АБЦ**применяется в вид</w:t>
      </w:r>
      <w:r>
        <w:t>е монотерапии, мониторинг АСИ и АЛТ не требуется. Если АБЦ**применяется в комбинации с МТ**, следовать рекомендациям, касающимся применения МТ** ■</w:t>
      </w:r>
    </w:p>
    <w:p w14:paraId="4CA0D3A0" w14:textId="77777777" w:rsidR="00E37CA0" w:rsidRDefault="008D55B8">
      <w:pPr>
        <w:pStyle w:val="24"/>
        <w:shd w:val="clear" w:color="auto" w:fill="auto"/>
        <w:spacing w:after="240" w:line="274" w:lineRule="exact"/>
        <w:ind w:firstLine="0"/>
      </w:pPr>
      <w:r>
        <w:t xml:space="preserve">Если тсБПВП применяется в виде монотерапии, мониторинг </w:t>
      </w:r>
      <w:r>
        <w:rPr>
          <w:lang w:val="en-US" w:eastAsia="en-US" w:bidi="en-US"/>
        </w:rPr>
        <w:t xml:space="preserve">ACT </w:t>
      </w:r>
      <w:r>
        <w:t>и АЛТ не требуется Если тсБПВП</w:t>
      </w:r>
      <w:r>
        <w:br w:type="column"/>
      </w:r>
      <w:r>
        <w:t xml:space="preserve">в </w:t>
      </w:r>
      <w:r>
        <w:t>комбинации с МТ**, следовать рекомендациям, касающимся применения МТ**</w:t>
      </w:r>
    </w:p>
    <w:p w14:paraId="50E37412" w14:textId="77777777" w:rsidR="00E37CA0" w:rsidRDefault="008D55B8">
      <w:pPr>
        <w:pStyle w:val="24"/>
        <w:shd w:val="clear" w:color="auto" w:fill="auto"/>
        <w:spacing w:line="274" w:lineRule="exact"/>
        <w:ind w:firstLine="0"/>
      </w:pPr>
      <w:r>
        <w:t>Если ТЦЗ** применяется в виде монотерапии, в начале: каждые 4-8 недель, через 1-2 месяца, каждые 3 месяца Если ТЦЗ** применяется в комбинации с МТ**, следовать рекомендациям, касающимся</w:t>
      </w:r>
      <w:r>
        <w:t xml:space="preserve"> применения МТ**</w:t>
      </w:r>
    </w:p>
    <w:p w14:paraId="40E8B34D" w14:textId="77777777" w:rsidR="00E37CA0" w:rsidRDefault="008D55B8">
      <w:pPr>
        <w:pStyle w:val="24"/>
        <w:shd w:val="clear" w:color="auto" w:fill="auto"/>
        <w:spacing w:after="240" w:line="274" w:lineRule="exact"/>
        <w:ind w:firstLine="0"/>
      </w:pPr>
      <w:r>
        <w:t>Если АБЦ** применяется в виде монотерапии, мониторинг не требуется Если АБЦ** применяется в комбинации с МТ**, следовать рекомендациям, касающимся применения МТ**</w:t>
      </w:r>
    </w:p>
    <w:p w14:paraId="3A3365DE" w14:textId="77777777" w:rsidR="00E37CA0" w:rsidRDefault="008D55B8">
      <w:pPr>
        <w:pStyle w:val="24"/>
        <w:shd w:val="clear" w:color="auto" w:fill="auto"/>
        <w:spacing w:line="274" w:lineRule="exact"/>
        <w:ind w:firstLine="0"/>
      </w:pPr>
      <w:r>
        <w:t>тсБПВП применяется в виде монотерапии, в начале: каждые 4-8 недель, через 1-</w:t>
      </w:r>
      <w:r>
        <w:t>2 месяца, каждые 3 месяца</w:t>
      </w:r>
      <w:r>
        <w:br w:type="column"/>
      </w:r>
      <w:r>
        <w:t>применяются в комбинации с МТ**, следовать рекомендациям, касающимся применения МТ**</w:t>
      </w:r>
    </w:p>
    <w:p w14:paraId="60D7C7C5" w14:textId="77777777" w:rsidR="00E37CA0" w:rsidRDefault="008D55B8">
      <w:pPr>
        <w:pStyle w:val="24"/>
        <w:shd w:val="clear" w:color="auto" w:fill="auto"/>
        <w:spacing w:after="480" w:line="274" w:lineRule="exact"/>
        <w:ind w:firstLine="0"/>
      </w:pPr>
      <w:r>
        <w:t>Если ТЦЗ** применяется в виде монотерапии, мониторинг не требуется Если ТЦЗ** применяются в комбинации с МТ**, следовать рекомендациям, касающимс</w:t>
      </w:r>
      <w:r>
        <w:t>я применения МТ**</w:t>
      </w:r>
    </w:p>
    <w:p w14:paraId="5117AD67" w14:textId="77777777" w:rsidR="00E37CA0" w:rsidRDefault="008D55B8">
      <w:pPr>
        <w:pStyle w:val="24"/>
        <w:shd w:val="clear" w:color="auto" w:fill="auto"/>
        <w:spacing w:line="274" w:lineRule="exact"/>
        <w:ind w:firstLine="0"/>
      </w:pPr>
      <w:r>
        <w:t>Если АБЦ**применяется в виде монотерапии, мониторинг не требуется Если АБЦ** применяются в комбинации с МТ**, следовать рекомендациям, касающимся применения МТ**</w:t>
      </w:r>
    </w:p>
    <w:p w14:paraId="14642448" w14:textId="77777777" w:rsidR="00E37CA0" w:rsidRDefault="008D55B8">
      <w:pPr>
        <w:pStyle w:val="24"/>
        <w:shd w:val="clear" w:color="auto" w:fill="auto"/>
        <w:spacing w:line="274" w:lineRule="exact"/>
        <w:ind w:firstLine="0"/>
      </w:pPr>
      <w:r>
        <w:t>Если тсБПВП применяется в виде монотерапии, мониторинг не требуется Если тсБ</w:t>
      </w:r>
      <w:r>
        <w:t>ПВП</w:t>
      </w:r>
      <w:r>
        <w:br w:type="page"/>
      </w:r>
      <w:r>
        <w:lastRenderedPageBreak/>
        <w:t>применяется в комбинации с МТ**, следовать рекомендациям, касающимся применения МТ**</w:t>
      </w:r>
    </w:p>
    <w:p w14:paraId="60D0AC28" w14:textId="77777777" w:rsidR="00E37CA0" w:rsidRDefault="008D55B8">
      <w:pPr>
        <w:pStyle w:val="24"/>
        <w:shd w:val="clear" w:color="auto" w:fill="auto"/>
        <w:spacing w:line="274" w:lineRule="exact"/>
        <w:ind w:firstLine="0"/>
        <w:sectPr w:rsidR="00E37CA0">
          <w:pgSz w:w="16840" w:h="11900" w:orient="landscape"/>
          <w:pgMar w:top="1233" w:right="1336" w:bottom="1785" w:left="4047" w:header="0" w:footer="3" w:gutter="0"/>
          <w:cols w:num="3" w:space="720" w:equalWidth="0">
            <w:col w:w="2787" w:space="102"/>
            <w:col w:w="2787" w:space="2992"/>
            <w:col w:w="2787"/>
          </w:cols>
          <w:noEndnote/>
          <w:docGrid w:linePitch="360"/>
        </w:sectPr>
      </w:pPr>
      <w:r>
        <w:br w:type="column"/>
      </w:r>
      <w:r>
        <w:t>Если тсБПВП применяется в комбинации с МТ**, следовать рекомендациям, касающимся применения МТ**</w:t>
      </w:r>
      <w:r>
        <w:br w:type="column"/>
      </w:r>
      <w:r>
        <w:t>применяются в комбинации с МТ**</w:t>
      </w:r>
      <w:r>
        <w:t>, следовать рекомендациям, касающимся применения МТ**</w:t>
      </w:r>
    </w:p>
    <w:p w14:paraId="406957BE" w14:textId="73766DCE" w:rsidR="00E37CA0" w:rsidRDefault="006C651E">
      <w:pPr>
        <w:rPr>
          <w:sz w:val="2"/>
          <w:szCs w:val="2"/>
        </w:rPr>
      </w:pPr>
      <w:r>
        <w:rPr>
          <w:noProof/>
        </w:rPr>
        <mc:AlternateContent>
          <mc:Choice Requires="wps">
            <w:drawing>
              <wp:inline distT="0" distB="0" distL="0" distR="0" wp14:anchorId="32E5E3E1" wp14:editId="547DA6D7">
                <wp:extent cx="10693400" cy="142875"/>
                <wp:effectExtent l="0" t="0" r="3175" b="4445"/>
                <wp:docPr id="12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E9905" w14:textId="77777777" w:rsidR="00E37CA0" w:rsidRDefault="00E37CA0"/>
                        </w:txbxContent>
                      </wps:txbx>
                      <wps:bodyPr rot="0" vert="horz" wrap="square" lIns="0" tIns="0" rIns="0" bIns="0" anchor="t" anchorCtr="0" upright="1">
                        <a:noAutofit/>
                      </wps:bodyPr>
                    </wps:wsp>
                  </a:graphicData>
                </a:graphic>
              </wp:inline>
            </w:drawing>
          </mc:Choice>
          <mc:Fallback>
            <w:pict>
              <v:shape w14:anchorId="32E5E3E1" id="Text Box 232" o:spid="_x0000_s1125" type="#_x0000_t202" style="width:84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" filled="f" stroked="f">
                <v:textbox inset="0,0,0,0">
                  <w:txbxContent>
                    <w:p w14:paraId="60EE9905" w14:textId="77777777" w:rsidR="00E37CA0" w:rsidRDefault="00E37CA0"/>
                  </w:txbxContent>
                </v:textbox>
                <w10:anchorlock/>
              </v:shape>
            </w:pict>
          </mc:Fallback>
        </mc:AlternateContent>
      </w:r>
      <w:r w:rsidR="008D55B8">
        <w:t xml:space="preserve"> </w:t>
      </w:r>
    </w:p>
    <w:p w14:paraId="2457EC5E" w14:textId="77777777" w:rsidR="00E37CA0" w:rsidRDefault="00E37CA0">
      <w:pPr>
        <w:rPr>
          <w:sz w:val="2"/>
          <w:szCs w:val="2"/>
        </w:rPr>
        <w:sectPr w:rsidR="00E37CA0">
          <w:type w:val="continuous"/>
          <w:pgSz w:w="16840" w:h="11900" w:orient="landscape"/>
          <w:pgMar w:top="1193" w:right="0" w:bottom="1735" w:left="0" w:header="0" w:footer="3" w:gutter="0"/>
          <w:cols w:space="720"/>
          <w:noEndnote/>
          <w:docGrid w:linePitch="360"/>
        </w:sectPr>
      </w:pPr>
    </w:p>
    <w:p w14:paraId="5C138B8B" w14:textId="77777777" w:rsidR="00E37CA0" w:rsidRDefault="008D55B8">
      <w:pPr>
        <w:pStyle w:val="ae"/>
        <w:framePr w:w="13987" w:wrap="notBeside" w:vAnchor="text" w:hAnchor="text" w:xAlign="center" w:y="1"/>
        <w:shd w:val="clear" w:color="auto" w:fill="auto"/>
        <w:spacing w:line="240" w:lineRule="exact"/>
        <w:jc w:val="left"/>
      </w:pPr>
      <w:r>
        <w:rPr>
          <w:rStyle w:val="af"/>
        </w:rPr>
        <w:t>Приложение Гб Нежелательные реакции, связанные с приемом МТ**.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38"/>
        <w:gridCol w:w="2549"/>
      </w:tblGrid>
      <w:tr w:rsidR="00E37CA0" w14:paraId="0A6097BF" w14:textId="77777777">
        <w:tblPrEx>
          <w:tblCellMar>
            <w:top w:w="0" w:type="dxa"/>
            <w:bottom w:w="0" w:type="dxa"/>
          </w:tblCellMar>
        </w:tblPrEx>
        <w:trPr>
          <w:trHeight w:hRule="exact" w:val="322"/>
          <w:jc w:val="center"/>
        </w:trPr>
        <w:tc>
          <w:tcPr>
            <w:tcW w:w="11438" w:type="dxa"/>
            <w:tcBorders>
              <w:top w:val="single" w:sz="4" w:space="0" w:color="auto"/>
              <w:left w:val="single" w:sz="4" w:space="0" w:color="auto"/>
            </w:tcBorders>
            <w:shd w:val="clear" w:color="auto" w:fill="FFFFFF"/>
            <w:vAlign w:val="bottom"/>
          </w:tcPr>
          <w:p w14:paraId="74DD3294" w14:textId="77777777" w:rsidR="00E37CA0" w:rsidRDefault="008D55B8">
            <w:pPr>
              <w:pStyle w:val="24"/>
              <w:framePr w:w="13987" w:wrap="notBeside" w:vAnchor="text" w:hAnchor="text" w:xAlign="center" w:y="1"/>
              <w:shd w:val="clear" w:color="auto" w:fill="auto"/>
              <w:spacing w:line="240" w:lineRule="exact"/>
              <w:ind w:firstLine="0"/>
            </w:pPr>
            <w:r>
              <w:t>Нежелательные реакции</w:t>
            </w:r>
          </w:p>
        </w:tc>
        <w:tc>
          <w:tcPr>
            <w:tcW w:w="2549" w:type="dxa"/>
            <w:tcBorders>
              <w:top w:val="single" w:sz="4" w:space="0" w:color="auto"/>
              <w:left w:val="single" w:sz="4" w:space="0" w:color="auto"/>
              <w:right w:val="single" w:sz="4" w:space="0" w:color="auto"/>
            </w:tcBorders>
            <w:shd w:val="clear" w:color="auto" w:fill="FFFFFF"/>
            <w:vAlign w:val="bottom"/>
          </w:tcPr>
          <w:p w14:paraId="64EA44DC" w14:textId="77777777" w:rsidR="00E37CA0" w:rsidRDefault="008D55B8">
            <w:pPr>
              <w:pStyle w:val="24"/>
              <w:framePr w:w="13987" w:wrap="notBeside" w:vAnchor="text" w:hAnchor="text" w:xAlign="center" w:y="1"/>
              <w:shd w:val="clear" w:color="auto" w:fill="auto"/>
              <w:spacing w:line="240" w:lineRule="exact"/>
              <w:ind w:firstLine="0"/>
              <w:jc w:val="center"/>
            </w:pPr>
            <w:r>
              <w:t>Частота, %</w:t>
            </w:r>
          </w:p>
        </w:tc>
      </w:tr>
      <w:tr w:rsidR="00E37CA0" w14:paraId="6DD46112" w14:textId="77777777">
        <w:tblPrEx>
          <w:tblCellMar>
            <w:top w:w="0" w:type="dxa"/>
            <w:bottom w:w="0" w:type="dxa"/>
          </w:tblCellMar>
        </w:tblPrEx>
        <w:trPr>
          <w:trHeight w:hRule="exact" w:val="288"/>
          <w:jc w:val="center"/>
        </w:trPr>
        <w:tc>
          <w:tcPr>
            <w:tcW w:w="11438" w:type="dxa"/>
            <w:tcBorders>
              <w:top w:val="single" w:sz="4" w:space="0" w:color="auto"/>
              <w:left w:val="single" w:sz="4" w:space="0" w:color="auto"/>
            </w:tcBorders>
            <w:shd w:val="clear" w:color="auto" w:fill="FFFFFF"/>
          </w:tcPr>
          <w:p w14:paraId="36AA3C79" w14:textId="77777777" w:rsidR="00E37CA0" w:rsidRDefault="008D55B8">
            <w:pPr>
              <w:pStyle w:val="24"/>
              <w:framePr w:w="13987" w:wrap="notBeside" w:vAnchor="text" w:hAnchor="text" w:xAlign="center" w:y="1"/>
              <w:shd w:val="clear" w:color="auto" w:fill="auto"/>
              <w:spacing w:line="240" w:lineRule="exact"/>
              <w:ind w:firstLine="0"/>
            </w:pPr>
            <w:r>
              <w:t xml:space="preserve">Отмены из-за </w:t>
            </w:r>
            <w:r>
              <w:rPr>
                <w:lang w:val="en-US" w:eastAsia="en-US" w:bidi="en-US"/>
              </w:rPr>
              <w:t>HP</w:t>
            </w:r>
          </w:p>
        </w:tc>
        <w:tc>
          <w:tcPr>
            <w:tcW w:w="2549" w:type="dxa"/>
            <w:tcBorders>
              <w:top w:val="single" w:sz="4" w:space="0" w:color="auto"/>
              <w:left w:val="single" w:sz="4" w:space="0" w:color="auto"/>
              <w:right w:val="single" w:sz="4" w:space="0" w:color="auto"/>
            </w:tcBorders>
            <w:shd w:val="clear" w:color="auto" w:fill="FFFFFF"/>
          </w:tcPr>
          <w:p w14:paraId="3BDECFBD" w14:textId="77777777" w:rsidR="00E37CA0" w:rsidRDefault="008D55B8">
            <w:pPr>
              <w:pStyle w:val="24"/>
              <w:framePr w:w="13987" w:wrap="notBeside" w:vAnchor="text" w:hAnchor="text" w:xAlign="center" w:y="1"/>
              <w:shd w:val="clear" w:color="auto" w:fill="auto"/>
              <w:spacing w:line="240" w:lineRule="exact"/>
              <w:ind w:firstLine="0"/>
              <w:jc w:val="center"/>
            </w:pPr>
            <w:r>
              <w:t>5-20</w:t>
            </w:r>
          </w:p>
        </w:tc>
      </w:tr>
      <w:tr w:rsidR="00E37CA0" w14:paraId="61B48D3A" w14:textId="77777777">
        <w:tblPrEx>
          <w:tblCellMar>
            <w:top w:w="0" w:type="dxa"/>
            <w:bottom w:w="0" w:type="dxa"/>
          </w:tblCellMar>
        </w:tblPrEx>
        <w:trPr>
          <w:trHeight w:hRule="exact" w:val="288"/>
          <w:jc w:val="center"/>
        </w:trPr>
        <w:tc>
          <w:tcPr>
            <w:tcW w:w="11438" w:type="dxa"/>
            <w:tcBorders>
              <w:top w:val="single" w:sz="4" w:space="0" w:color="auto"/>
              <w:left w:val="single" w:sz="4" w:space="0" w:color="auto"/>
            </w:tcBorders>
            <w:shd w:val="clear" w:color="auto" w:fill="FFFFFF"/>
            <w:vAlign w:val="bottom"/>
          </w:tcPr>
          <w:p w14:paraId="079CE076" w14:textId="77777777" w:rsidR="00E37CA0" w:rsidRDefault="008D55B8">
            <w:pPr>
              <w:pStyle w:val="24"/>
              <w:framePr w:w="13987" w:wrap="notBeside" w:vAnchor="text" w:hAnchor="text" w:xAlign="center" w:y="1"/>
              <w:shd w:val="clear" w:color="auto" w:fill="auto"/>
              <w:spacing w:line="240" w:lineRule="exact"/>
              <w:ind w:firstLine="0"/>
            </w:pPr>
            <w:r>
              <w:t>Инфекции</w:t>
            </w:r>
          </w:p>
        </w:tc>
        <w:tc>
          <w:tcPr>
            <w:tcW w:w="2549" w:type="dxa"/>
            <w:tcBorders>
              <w:top w:val="single" w:sz="4" w:space="0" w:color="auto"/>
              <w:left w:val="single" w:sz="4" w:space="0" w:color="auto"/>
              <w:right w:val="single" w:sz="4" w:space="0" w:color="auto"/>
            </w:tcBorders>
            <w:shd w:val="clear" w:color="auto" w:fill="FFFFFF"/>
            <w:vAlign w:val="center"/>
          </w:tcPr>
          <w:p w14:paraId="285BB828" w14:textId="77777777" w:rsidR="00E37CA0" w:rsidRDefault="008D55B8">
            <w:pPr>
              <w:pStyle w:val="24"/>
              <w:framePr w:w="13987" w:wrap="notBeside" w:vAnchor="text" w:hAnchor="text" w:xAlign="center" w:y="1"/>
              <w:shd w:val="clear" w:color="auto" w:fill="auto"/>
              <w:spacing w:line="240" w:lineRule="exact"/>
              <w:ind w:firstLine="0"/>
              <w:jc w:val="center"/>
            </w:pPr>
            <w:r>
              <w:t>&lt;10</w:t>
            </w:r>
          </w:p>
        </w:tc>
      </w:tr>
      <w:tr w:rsidR="00E37CA0" w14:paraId="2FFCF65C" w14:textId="77777777">
        <w:tblPrEx>
          <w:tblCellMar>
            <w:top w:w="0" w:type="dxa"/>
            <w:bottom w:w="0" w:type="dxa"/>
          </w:tblCellMar>
        </w:tblPrEx>
        <w:trPr>
          <w:trHeight w:hRule="exact" w:val="288"/>
          <w:jc w:val="center"/>
        </w:trPr>
        <w:tc>
          <w:tcPr>
            <w:tcW w:w="11438" w:type="dxa"/>
            <w:tcBorders>
              <w:top w:val="single" w:sz="4" w:space="0" w:color="auto"/>
              <w:left w:val="single" w:sz="4" w:space="0" w:color="auto"/>
            </w:tcBorders>
            <w:shd w:val="clear" w:color="auto" w:fill="FFFFFF"/>
            <w:vAlign w:val="bottom"/>
          </w:tcPr>
          <w:p w14:paraId="669ADAD6" w14:textId="77777777" w:rsidR="00E37CA0" w:rsidRDefault="008D55B8">
            <w:pPr>
              <w:pStyle w:val="24"/>
              <w:framePr w:w="13987" w:wrap="notBeside" w:vAnchor="text" w:hAnchor="text" w:xAlign="center" w:y="1"/>
              <w:shd w:val="clear" w:color="auto" w:fill="auto"/>
              <w:spacing w:line="240" w:lineRule="exact"/>
              <w:ind w:firstLine="0"/>
            </w:pPr>
            <w:r>
              <w:t>Тошнота (отмена МТ**) ■</w:t>
            </w:r>
          </w:p>
        </w:tc>
        <w:tc>
          <w:tcPr>
            <w:tcW w:w="2549" w:type="dxa"/>
            <w:tcBorders>
              <w:top w:val="single" w:sz="4" w:space="0" w:color="auto"/>
              <w:left w:val="single" w:sz="4" w:space="0" w:color="auto"/>
              <w:right w:val="single" w:sz="4" w:space="0" w:color="auto"/>
            </w:tcBorders>
            <w:shd w:val="clear" w:color="auto" w:fill="FFFFFF"/>
            <w:vAlign w:val="bottom"/>
          </w:tcPr>
          <w:p w14:paraId="5DCA2BBE" w14:textId="77777777" w:rsidR="00E37CA0" w:rsidRDefault="008D55B8">
            <w:pPr>
              <w:pStyle w:val="24"/>
              <w:framePr w:w="13987" w:wrap="notBeside" w:vAnchor="text" w:hAnchor="text" w:xAlign="center" w:y="1"/>
              <w:shd w:val="clear" w:color="auto" w:fill="auto"/>
              <w:spacing w:line="240" w:lineRule="exact"/>
              <w:ind w:firstLine="0"/>
              <w:jc w:val="center"/>
            </w:pPr>
            <w:r>
              <w:t>&lt;3</w:t>
            </w:r>
          </w:p>
        </w:tc>
      </w:tr>
      <w:tr w:rsidR="00E37CA0" w14:paraId="5E1C6915" w14:textId="77777777">
        <w:tblPrEx>
          <w:tblCellMar>
            <w:top w:w="0" w:type="dxa"/>
            <w:bottom w:w="0" w:type="dxa"/>
          </w:tblCellMar>
        </w:tblPrEx>
        <w:trPr>
          <w:trHeight w:hRule="exact" w:val="312"/>
          <w:jc w:val="center"/>
        </w:trPr>
        <w:tc>
          <w:tcPr>
            <w:tcW w:w="11438" w:type="dxa"/>
            <w:tcBorders>
              <w:top w:val="single" w:sz="4" w:space="0" w:color="auto"/>
              <w:left w:val="single" w:sz="4" w:space="0" w:color="auto"/>
            </w:tcBorders>
            <w:shd w:val="clear" w:color="auto" w:fill="FFFFFF"/>
            <w:vAlign w:val="bottom"/>
          </w:tcPr>
          <w:p w14:paraId="1683F533" w14:textId="77777777" w:rsidR="00E37CA0" w:rsidRDefault="008D55B8">
            <w:pPr>
              <w:pStyle w:val="24"/>
              <w:framePr w:w="13987" w:wrap="notBeside" w:vAnchor="text" w:hAnchor="text" w:xAlign="center" w:y="1"/>
              <w:shd w:val="clear" w:color="auto" w:fill="auto"/>
              <w:spacing w:line="240" w:lineRule="exact"/>
              <w:ind w:firstLine="0"/>
            </w:pPr>
            <w:r>
              <w:t>Диарея</w:t>
            </w:r>
          </w:p>
        </w:tc>
        <w:tc>
          <w:tcPr>
            <w:tcW w:w="2549" w:type="dxa"/>
            <w:tcBorders>
              <w:top w:val="single" w:sz="4" w:space="0" w:color="auto"/>
              <w:left w:val="single" w:sz="4" w:space="0" w:color="auto"/>
              <w:right w:val="single" w:sz="4" w:space="0" w:color="auto"/>
            </w:tcBorders>
            <w:shd w:val="clear" w:color="auto" w:fill="FFFFFF"/>
          </w:tcPr>
          <w:p w14:paraId="5F626DD5" w14:textId="77777777" w:rsidR="00E37CA0" w:rsidRDefault="00E37CA0">
            <w:pPr>
              <w:framePr w:w="13987" w:wrap="notBeside" w:vAnchor="text" w:hAnchor="text" w:xAlign="center" w:y="1"/>
              <w:rPr>
                <w:sz w:val="10"/>
                <w:szCs w:val="10"/>
              </w:rPr>
            </w:pPr>
          </w:p>
        </w:tc>
      </w:tr>
      <w:tr w:rsidR="00E37CA0" w14:paraId="7CB84018" w14:textId="77777777">
        <w:tblPrEx>
          <w:tblCellMar>
            <w:top w:w="0" w:type="dxa"/>
            <w:bottom w:w="0" w:type="dxa"/>
          </w:tblCellMar>
        </w:tblPrEx>
        <w:trPr>
          <w:trHeight w:hRule="exact" w:val="245"/>
          <w:jc w:val="center"/>
        </w:trPr>
        <w:tc>
          <w:tcPr>
            <w:tcW w:w="11438" w:type="dxa"/>
            <w:tcBorders>
              <w:left w:val="single" w:sz="4" w:space="0" w:color="auto"/>
            </w:tcBorders>
            <w:shd w:val="clear" w:color="auto" w:fill="FFFFFF"/>
          </w:tcPr>
          <w:p w14:paraId="02F82944" w14:textId="77777777" w:rsidR="00E37CA0" w:rsidRDefault="008D55B8">
            <w:pPr>
              <w:pStyle w:val="24"/>
              <w:framePr w:w="13987" w:wrap="notBeside" w:vAnchor="text" w:hAnchor="text" w:xAlign="center" w:y="1"/>
              <w:shd w:val="clear" w:color="auto" w:fill="auto"/>
              <w:spacing w:line="240" w:lineRule="exact"/>
              <w:ind w:left="400" w:firstLine="0"/>
            </w:pPr>
            <w:r>
              <w:t>• Всего</w:t>
            </w:r>
          </w:p>
        </w:tc>
        <w:tc>
          <w:tcPr>
            <w:tcW w:w="2549" w:type="dxa"/>
            <w:tcBorders>
              <w:left w:val="single" w:sz="4" w:space="0" w:color="auto"/>
              <w:right w:val="single" w:sz="4" w:space="0" w:color="auto"/>
            </w:tcBorders>
            <w:shd w:val="clear" w:color="auto" w:fill="FFFFFF"/>
          </w:tcPr>
          <w:p w14:paraId="0553D8FE" w14:textId="77777777" w:rsidR="00E37CA0" w:rsidRDefault="008D55B8">
            <w:pPr>
              <w:pStyle w:val="24"/>
              <w:framePr w:w="13987" w:wrap="notBeside" w:vAnchor="text" w:hAnchor="text" w:xAlign="center" w:y="1"/>
              <w:shd w:val="clear" w:color="auto" w:fill="auto"/>
              <w:spacing w:line="240" w:lineRule="exact"/>
              <w:ind w:firstLine="0"/>
              <w:jc w:val="center"/>
            </w:pPr>
            <w:r>
              <w:t>&lt;20</w:t>
            </w:r>
          </w:p>
        </w:tc>
      </w:tr>
      <w:tr w:rsidR="00E37CA0" w14:paraId="63A88D3A" w14:textId="77777777">
        <w:tblPrEx>
          <w:tblCellMar>
            <w:top w:w="0" w:type="dxa"/>
            <w:bottom w:w="0" w:type="dxa"/>
          </w:tblCellMar>
        </w:tblPrEx>
        <w:trPr>
          <w:trHeight w:hRule="exact" w:val="274"/>
          <w:jc w:val="center"/>
        </w:trPr>
        <w:tc>
          <w:tcPr>
            <w:tcW w:w="11438" w:type="dxa"/>
            <w:tcBorders>
              <w:left w:val="single" w:sz="4" w:space="0" w:color="auto"/>
            </w:tcBorders>
            <w:shd w:val="clear" w:color="auto" w:fill="FFFFFF"/>
          </w:tcPr>
          <w:p w14:paraId="437FD5EA" w14:textId="77777777" w:rsidR="00E37CA0" w:rsidRDefault="008D55B8">
            <w:pPr>
              <w:pStyle w:val="24"/>
              <w:framePr w:w="13987" w:wrap="notBeside" w:vAnchor="text" w:hAnchor="text" w:xAlign="center" w:y="1"/>
              <w:shd w:val="clear" w:color="auto" w:fill="auto"/>
              <w:spacing w:line="240" w:lineRule="exact"/>
              <w:ind w:left="400" w:firstLine="0"/>
            </w:pPr>
            <w:r>
              <w:t>• Отмена МТ**</w:t>
            </w:r>
          </w:p>
        </w:tc>
        <w:tc>
          <w:tcPr>
            <w:tcW w:w="2549" w:type="dxa"/>
            <w:tcBorders>
              <w:left w:val="single" w:sz="4" w:space="0" w:color="auto"/>
              <w:right w:val="single" w:sz="4" w:space="0" w:color="auto"/>
            </w:tcBorders>
            <w:shd w:val="clear" w:color="auto" w:fill="FFFFFF"/>
          </w:tcPr>
          <w:p w14:paraId="1A3E50A5" w14:textId="77777777" w:rsidR="00E37CA0" w:rsidRDefault="008D55B8">
            <w:pPr>
              <w:pStyle w:val="24"/>
              <w:framePr w:w="13987" w:wrap="notBeside" w:vAnchor="text" w:hAnchor="text" w:xAlign="center" w:y="1"/>
              <w:shd w:val="clear" w:color="auto" w:fill="auto"/>
              <w:spacing w:line="240" w:lineRule="exact"/>
              <w:ind w:firstLine="0"/>
              <w:jc w:val="center"/>
            </w:pPr>
            <w:r>
              <w:t>&lt;3</w:t>
            </w:r>
          </w:p>
        </w:tc>
      </w:tr>
      <w:tr w:rsidR="00E37CA0" w14:paraId="058A617A" w14:textId="77777777">
        <w:tblPrEx>
          <w:tblCellMar>
            <w:top w:w="0" w:type="dxa"/>
            <w:bottom w:w="0" w:type="dxa"/>
          </w:tblCellMar>
        </w:tblPrEx>
        <w:trPr>
          <w:trHeight w:hRule="exact" w:val="288"/>
          <w:jc w:val="center"/>
        </w:trPr>
        <w:tc>
          <w:tcPr>
            <w:tcW w:w="11438" w:type="dxa"/>
            <w:tcBorders>
              <w:top w:val="single" w:sz="4" w:space="0" w:color="auto"/>
              <w:left w:val="single" w:sz="4" w:space="0" w:color="auto"/>
            </w:tcBorders>
            <w:shd w:val="clear" w:color="auto" w:fill="FFFFFF"/>
            <w:vAlign w:val="bottom"/>
          </w:tcPr>
          <w:p w14:paraId="543EC841" w14:textId="77777777" w:rsidR="00E37CA0" w:rsidRDefault="008D55B8">
            <w:pPr>
              <w:pStyle w:val="24"/>
              <w:framePr w:w="13987" w:wrap="notBeside" w:vAnchor="text" w:hAnchor="text" w:xAlign="center" w:y="1"/>
              <w:shd w:val="clear" w:color="auto" w:fill="auto"/>
              <w:spacing w:line="240" w:lineRule="exact"/>
              <w:ind w:firstLine="0"/>
            </w:pPr>
            <w:r>
              <w:t>«Постдозовые» реакции (боли в суставах и мышцах, общее недомогание, мигрень).</w:t>
            </w:r>
          </w:p>
        </w:tc>
        <w:tc>
          <w:tcPr>
            <w:tcW w:w="2549" w:type="dxa"/>
            <w:tcBorders>
              <w:top w:val="single" w:sz="4" w:space="0" w:color="auto"/>
              <w:left w:val="single" w:sz="4" w:space="0" w:color="auto"/>
              <w:right w:val="single" w:sz="4" w:space="0" w:color="auto"/>
            </w:tcBorders>
            <w:shd w:val="clear" w:color="auto" w:fill="FFFFFF"/>
            <w:vAlign w:val="center"/>
          </w:tcPr>
          <w:p w14:paraId="07954BD2" w14:textId="77777777" w:rsidR="00E37CA0" w:rsidRDefault="008D55B8">
            <w:pPr>
              <w:pStyle w:val="24"/>
              <w:framePr w:w="13987" w:wrap="notBeside" w:vAnchor="text" w:hAnchor="text" w:xAlign="center" w:y="1"/>
              <w:shd w:val="clear" w:color="auto" w:fill="auto"/>
              <w:spacing w:line="240" w:lineRule="exact"/>
              <w:ind w:firstLine="0"/>
              <w:jc w:val="center"/>
            </w:pPr>
            <w:r>
              <w:t>10</w:t>
            </w:r>
          </w:p>
        </w:tc>
      </w:tr>
      <w:tr w:rsidR="00E37CA0" w14:paraId="2BDF9849" w14:textId="77777777">
        <w:tblPrEx>
          <w:tblCellMar>
            <w:top w:w="0" w:type="dxa"/>
            <w:bottom w:w="0" w:type="dxa"/>
          </w:tblCellMar>
        </w:tblPrEx>
        <w:trPr>
          <w:trHeight w:hRule="exact" w:val="317"/>
          <w:jc w:val="center"/>
        </w:trPr>
        <w:tc>
          <w:tcPr>
            <w:tcW w:w="11438" w:type="dxa"/>
            <w:tcBorders>
              <w:top w:val="single" w:sz="4" w:space="0" w:color="auto"/>
              <w:left w:val="single" w:sz="4" w:space="0" w:color="auto"/>
            </w:tcBorders>
            <w:shd w:val="clear" w:color="auto" w:fill="FFFFFF"/>
            <w:vAlign w:val="bottom"/>
          </w:tcPr>
          <w:p w14:paraId="28CA42EA" w14:textId="77777777" w:rsidR="00E37CA0" w:rsidRDefault="008D55B8">
            <w:pPr>
              <w:pStyle w:val="24"/>
              <w:framePr w:w="13987" w:wrap="notBeside" w:vAnchor="text" w:hAnchor="text" w:xAlign="center" w:y="1"/>
              <w:shd w:val="clear" w:color="auto" w:fill="auto"/>
              <w:spacing w:line="240" w:lineRule="exact"/>
              <w:ind w:firstLine="0"/>
            </w:pPr>
            <w:r>
              <w:t>Нарущение функции печени:</w:t>
            </w:r>
          </w:p>
        </w:tc>
        <w:tc>
          <w:tcPr>
            <w:tcW w:w="2549" w:type="dxa"/>
            <w:tcBorders>
              <w:top w:val="single" w:sz="4" w:space="0" w:color="auto"/>
              <w:left w:val="single" w:sz="4" w:space="0" w:color="auto"/>
              <w:right w:val="single" w:sz="4" w:space="0" w:color="auto"/>
            </w:tcBorders>
            <w:shd w:val="clear" w:color="auto" w:fill="FFFFFF"/>
          </w:tcPr>
          <w:p w14:paraId="7275CA52" w14:textId="77777777" w:rsidR="00E37CA0" w:rsidRDefault="00E37CA0">
            <w:pPr>
              <w:framePr w:w="13987" w:wrap="notBeside" w:vAnchor="text" w:hAnchor="text" w:xAlign="center" w:y="1"/>
              <w:rPr>
                <w:sz w:val="10"/>
                <w:szCs w:val="10"/>
              </w:rPr>
            </w:pPr>
          </w:p>
        </w:tc>
      </w:tr>
      <w:tr w:rsidR="00E37CA0" w14:paraId="36DDA23C" w14:textId="77777777">
        <w:tblPrEx>
          <w:tblCellMar>
            <w:top w:w="0" w:type="dxa"/>
            <w:bottom w:w="0" w:type="dxa"/>
          </w:tblCellMar>
        </w:tblPrEx>
        <w:trPr>
          <w:trHeight w:hRule="exact" w:val="274"/>
          <w:jc w:val="center"/>
        </w:trPr>
        <w:tc>
          <w:tcPr>
            <w:tcW w:w="11438" w:type="dxa"/>
            <w:tcBorders>
              <w:left w:val="single" w:sz="4" w:space="0" w:color="auto"/>
            </w:tcBorders>
            <w:shd w:val="clear" w:color="auto" w:fill="FFFFFF"/>
            <w:vAlign w:val="bottom"/>
          </w:tcPr>
          <w:p w14:paraId="3BE202F5" w14:textId="77777777" w:rsidR="00E37CA0" w:rsidRDefault="008D55B8">
            <w:pPr>
              <w:pStyle w:val="24"/>
              <w:framePr w:w="13987" w:wrap="notBeside" w:vAnchor="text" w:hAnchor="text" w:xAlign="center" w:y="1"/>
              <w:shd w:val="clear" w:color="auto" w:fill="auto"/>
              <w:spacing w:line="240" w:lineRule="exact"/>
              <w:ind w:left="400" w:firstLine="0"/>
            </w:pPr>
            <w:r>
              <w:t xml:space="preserve">• </w:t>
            </w:r>
            <w:r>
              <w:rPr>
                <w:lang w:val="en-US" w:eastAsia="en-US" w:bidi="en-US"/>
              </w:rPr>
              <w:t xml:space="preserve">ACT </w:t>
            </w:r>
            <w:r>
              <w:t>(или АЛТ)&gt;Зх</w:t>
            </w:r>
          </w:p>
        </w:tc>
        <w:tc>
          <w:tcPr>
            <w:tcW w:w="2549" w:type="dxa"/>
            <w:tcBorders>
              <w:left w:val="single" w:sz="4" w:space="0" w:color="auto"/>
              <w:right w:val="single" w:sz="4" w:space="0" w:color="auto"/>
            </w:tcBorders>
            <w:shd w:val="clear" w:color="auto" w:fill="FFFFFF"/>
          </w:tcPr>
          <w:p w14:paraId="6898540F" w14:textId="77777777" w:rsidR="00E37CA0" w:rsidRDefault="008D55B8">
            <w:pPr>
              <w:pStyle w:val="24"/>
              <w:framePr w:w="13987" w:wrap="notBeside" w:vAnchor="text" w:hAnchor="text" w:xAlign="center" w:y="1"/>
              <w:shd w:val="clear" w:color="auto" w:fill="auto"/>
              <w:spacing w:line="240" w:lineRule="exact"/>
              <w:ind w:firstLine="0"/>
              <w:jc w:val="center"/>
            </w:pPr>
            <w:r>
              <w:t>&lt;20</w:t>
            </w:r>
          </w:p>
        </w:tc>
      </w:tr>
      <w:tr w:rsidR="00E37CA0" w14:paraId="010DCB82" w14:textId="77777777">
        <w:tblPrEx>
          <w:tblCellMar>
            <w:top w:w="0" w:type="dxa"/>
            <w:bottom w:w="0" w:type="dxa"/>
          </w:tblCellMar>
        </w:tblPrEx>
        <w:trPr>
          <w:trHeight w:hRule="exact" w:val="269"/>
          <w:jc w:val="center"/>
        </w:trPr>
        <w:tc>
          <w:tcPr>
            <w:tcW w:w="11438" w:type="dxa"/>
            <w:tcBorders>
              <w:left w:val="single" w:sz="4" w:space="0" w:color="auto"/>
            </w:tcBorders>
            <w:shd w:val="clear" w:color="auto" w:fill="FFFFFF"/>
            <w:vAlign w:val="bottom"/>
          </w:tcPr>
          <w:p w14:paraId="6FA5A904" w14:textId="77777777" w:rsidR="00E37CA0" w:rsidRDefault="008D55B8">
            <w:pPr>
              <w:pStyle w:val="24"/>
              <w:framePr w:w="13987" w:wrap="notBeside" w:vAnchor="text" w:hAnchor="text" w:xAlign="center" w:y="1"/>
              <w:shd w:val="clear" w:color="auto" w:fill="auto"/>
              <w:spacing w:line="240" w:lineRule="exact"/>
              <w:ind w:left="400" w:firstLine="0"/>
            </w:pPr>
            <w:r>
              <w:t xml:space="preserve">. </w:t>
            </w:r>
            <w:r>
              <w:t>АСТ(илиАЛТ)&gt;10х</w:t>
            </w:r>
          </w:p>
        </w:tc>
        <w:tc>
          <w:tcPr>
            <w:tcW w:w="2549" w:type="dxa"/>
            <w:tcBorders>
              <w:left w:val="single" w:sz="4" w:space="0" w:color="auto"/>
              <w:right w:val="single" w:sz="4" w:space="0" w:color="auto"/>
            </w:tcBorders>
            <w:shd w:val="clear" w:color="auto" w:fill="FFFFFF"/>
            <w:vAlign w:val="center"/>
          </w:tcPr>
          <w:p w14:paraId="4151FAC2" w14:textId="77777777" w:rsidR="00E37CA0" w:rsidRDefault="008D55B8">
            <w:pPr>
              <w:pStyle w:val="24"/>
              <w:framePr w:w="13987" w:wrap="notBeside" w:vAnchor="text" w:hAnchor="text" w:xAlign="center" w:y="1"/>
              <w:shd w:val="clear" w:color="auto" w:fill="auto"/>
              <w:spacing w:line="240" w:lineRule="exact"/>
              <w:ind w:firstLine="0"/>
              <w:jc w:val="center"/>
            </w:pPr>
            <w:r>
              <w:t>1</w:t>
            </w:r>
          </w:p>
        </w:tc>
      </w:tr>
      <w:tr w:rsidR="00E37CA0" w14:paraId="055B6A60" w14:textId="77777777">
        <w:tblPrEx>
          <w:tblCellMar>
            <w:top w:w="0" w:type="dxa"/>
            <w:bottom w:w="0" w:type="dxa"/>
          </w:tblCellMar>
        </w:tblPrEx>
        <w:trPr>
          <w:trHeight w:hRule="exact" w:val="254"/>
          <w:jc w:val="center"/>
        </w:trPr>
        <w:tc>
          <w:tcPr>
            <w:tcW w:w="11438" w:type="dxa"/>
            <w:tcBorders>
              <w:left w:val="single" w:sz="4" w:space="0" w:color="auto"/>
            </w:tcBorders>
            <w:shd w:val="clear" w:color="auto" w:fill="FFFFFF"/>
          </w:tcPr>
          <w:p w14:paraId="0944E457" w14:textId="77777777" w:rsidR="00E37CA0" w:rsidRDefault="008D55B8">
            <w:pPr>
              <w:pStyle w:val="24"/>
              <w:framePr w:w="13987" w:wrap="notBeside" w:vAnchor="text" w:hAnchor="text" w:xAlign="center" w:y="1"/>
              <w:shd w:val="clear" w:color="auto" w:fill="auto"/>
              <w:spacing w:line="240" w:lineRule="exact"/>
              <w:ind w:left="400" w:firstLine="0"/>
            </w:pPr>
            <w:r>
              <w:t>• Отмена МТ**</w:t>
            </w:r>
          </w:p>
        </w:tc>
        <w:tc>
          <w:tcPr>
            <w:tcW w:w="2549" w:type="dxa"/>
            <w:tcBorders>
              <w:left w:val="single" w:sz="4" w:space="0" w:color="auto"/>
              <w:right w:val="single" w:sz="4" w:space="0" w:color="auto"/>
            </w:tcBorders>
            <w:shd w:val="clear" w:color="auto" w:fill="FFFFFF"/>
          </w:tcPr>
          <w:p w14:paraId="32F8943B" w14:textId="77777777" w:rsidR="00E37CA0" w:rsidRDefault="008D55B8">
            <w:pPr>
              <w:pStyle w:val="24"/>
              <w:framePr w:w="13987" w:wrap="notBeside" w:vAnchor="text" w:hAnchor="text" w:xAlign="center" w:y="1"/>
              <w:shd w:val="clear" w:color="auto" w:fill="auto"/>
              <w:spacing w:line="240" w:lineRule="exact"/>
              <w:ind w:firstLine="0"/>
              <w:jc w:val="center"/>
            </w:pPr>
            <w:r>
              <w:t>5</w:t>
            </w:r>
          </w:p>
        </w:tc>
      </w:tr>
      <w:tr w:rsidR="00E37CA0" w14:paraId="3567A077" w14:textId="77777777">
        <w:tblPrEx>
          <w:tblCellMar>
            <w:top w:w="0" w:type="dxa"/>
            <w:bottom w:w="0" w:type="dxa"/>
          </w:tblCellMar>
        </w:tblPrEx>
        <w:trPr>
          <w:trHeight w:hRule="exact" w:val="293"/>
          <w:jc w:val="center"/>
        </w:trPr>
        <w:tc>
          <w:tcPr>
            <w:tcW w:w="11438" w:type="dxa"/>
            <w:tcBorders>
              <w:top w:val="single" w:sz="4" w:space="0" w:color="auto"/>
              <w:left w:val="single" w:sz="4" w:space="0" w:color="auto"/>
            </w:tcBorders>
            <w:shd w:val="clear" w:color="auto" w:fill="FFFFFF"/>
            <w:vAlign w:val="bottom"/>
          </w:tcPr>
          <w:p w14:paraId="1F0C92EC" w14:textId="77777777" w:rsidR="00E37CA0" w:rsidRDefault="008D55B8">
            <w:pPr>
              <w:pStyle w:val="24"/>
              <w:framePr w:w="13987" w:wrap="notBeside" w:vAnchor="text" w:hAnchor="text" w:xAlign="center" w:y="1"/>
              <w:shd w:val="clear" w:color="auto" w:fill="auto"/>
              <w:spacing w:line="240" w:lineRule="exact"/>
              <w:ind w:firstLine="0"/>
            </w:pPr>
            <w:r>
              <w:t>Поражение кожи</w:t>
            </w:r>
          </w:p>
        </w:tc>
        <w:tc>
          <w:tcPr>
            <w:tcW w:w="2549" w:type="dxa"/>
            <w:tcBorders>
              <w:top w:val="single" w:sz="4" w:space="0" w:color="auto"/>
              <w:left w:val="single" w:sz="4" w:space="0" w:color="auto"/>
              <w:right w:val="single" w:sz="4" w:space="0" w:color="auto"/>
            </w:tcBorders>
            <w:shd w:val="clear" w:color="auto" w:fill="FFFFFF"/>
            <w:vAlign w:val="bottom"/>
          </w:tcPr>
          <w:p w14:paraId="406D1FBE" w14:textId="77777777" w:rsidR="00E37CA0" w:rsidRDefault="008D55B8">
            <w:pPr>
              <w:pStyle w:val="24"/>
              <w:framePr w:w="13987" w:wrap="notBeside" w:vAnchor="text" w:hAnchor="text" w:xAlign="center" w:y="1"/>
              <w:shd w:val="clear" w:color="auto" w:fill="auto"/>
              <w:spacing w:line="240" w:lineRule="exact"/>
              <w:ind w:firstLine="0"/>
              <w:jc w:val="center"/>
            </w:pPr>
            <w:r>
              <w:t>&lt;30</w:t>
            </w:r>
          </w:p>
        </w:tc>
      </w:tr>
      <w:tr w:rsidR="00E37CA0" w14:paraId="79405A8D" w14:textId="77777777">
        <w:tblPrEx>
          <w:tblCellMar>
            <w:top w:w="0" w:type="dxa"/>
            <w:bottom w:w="0" w:type="dxa"/>
          </w:tblCellMar>
        </w:tblPrEx>
        <w:trPr>
          <w:trHeight w:hRule="exact" w:val="283"/>
          <w:jc w:val="center"/>
        </w:trPr>
        <w:tc>
          <w:tcPr>
            <w:tcW w:w="11438" w:type="dxa"/>
            <w:tcBorders>
              <w:top w:val="single" w:sz="4" w:space="0" w:color="auto"/>
              <w:left w:val="single" w:sz="4" w:space="0" w:color="auto"/>
            </w:tcBorders>
            <w:shd w:val="clear" w:color="auto" w:fill="FFFFFF"/>
            <w:vAlign w:val="bottom"/>
          </w:tcPr>
          <w:p w14:paraId="6383CEB1" w14:textId="77777777" w:rsidR="00E37CA0" w:rsidRDefault="008D55B8">
            <w:pPr>
              <w:pStyle w:val="24"/>
              <w:framePr w:w="13987" w:wrap="notBeside" w:vAnchor="text" w:hAnchor="text" w:xAlign="center" w:y="1"/>
              <w:shd w:val="clear" w:color="auto" w:fill="auto"/>
              <w:spacing w:line="240" w:lineRule="exact"/>
              <w:ind w:firstLine="0"/>
            </w:pPr>
            <w:r>
              <w:t>Потеря веса</w:t>
            </w:r>
          </w:p>
        </w:tc>
        <w:tc>
          <w:tcPr>
            <w:tcW w:w="2549" w:type="dxa"/>
            <w:tcBorders>
              <w:top w:val="single" w:sz="4" w:space="0" w:color="auto"/>
              <w:left w:val="single" w:sz="4" w:space="0" w:color="auto"/>
              <w:right w:val="single" w:sz="4" w:space="0" w:color="auto"/>
            </w:tcBorders>
            <w:shd w:val="clear" w:color="auto" w:fill="FFFFFF"/>
            <w:vAlign w:val="bottom"/>
          </w:tcPr>
          <w:p w14:paraId="529D57DB" w14:textId="77777777" w:rsidR="00E37CA0" w:rsidRDefault="008D55B8">
            <w:pPr>
              <w:pStyle w:val="24"/>
              <w:framePr w:w="13987" w:wrap="notBeside" w:vAnchor="text" w:hAnchor="text" w:xAlign="center" w:y="1"/>
              <w:shd w:val="clear" w:color="auto" w:fill="auto"/>
              <w:spacing w:line="240" w:lineRule="exact"/>
              <w:ind w:firstLine="0"/>
              <w:jc w:val="center"/>
            </w:pPr>
            <w:r>
              <w:t>&lt;5</w:t>
            </w:r>
          </w:p>
        </w:tc>
      </w:tr>
      <w:tr w:rsidR="00E37CA0" w14:paraId="30B37202" w14:textId="77777777">
        <w:tblPrEx>
          <w:tblCellMar>
            <w:top w:w="0" w:type="dxa"/>
            <w:bottom w:w="0" w:type="dxa"/>
          </w:tblCellMar>
        </w:tblPrEx>
        <w:trPr>
          <w:trHeight w:hRule="exact" w:val="317"/>
          <w:jc w:val="center"/>
        </w:trPr>
        <w:tc>
          <w:tcPr>
            <w:tcW w:w="11438" w:type="dxa"/>
            <w:tcBorders>
              <w:top w:val="single" w:sz="4" w:space="0" w:color="auto"/>
              <w:left w:val="single" w:sz="4" w:space="0" w:color="auto"/>
            </w:tcBorders>
            <w:shd w:val="clear" w:color="auto" w:fill="FFFFFF"/>
            <w:vAlign w:val="bottom"/>
          </w:tcPr>
          <w:p w14:paraId="34DEC5F0" w14:textId="77777777" w:rsidR="00E37CA0" w:rsidRDefault="008D55B8">
            <w:pPr>
              <w:pStyle w:val="24"/>
              <w:framePr w:w="13987" w:wrap="notBeside" w:vAnchor="text" w:hAnchor="text" w:xAlign="center" w:y="1"/>
              <w:shd w:val="clear" w:color="auto" w:fill="auto"/>
              <w:spacing w:line="240" w:lineRule="exact"/>
              <w:ind w:firstLine="0"/>
            </w:pPr>
            <w:r>
              <w:t>Поражение легких</w:t>
            </w:r>
          </w:p>
        </w:tc>
        <w:tc>
          <w:tcPr>
            <w:tcW w:w="2549" w:type="dxa"/>
            <w:tcBorders>
              <w:top w:val="single" w:sz="4" w:space="0" w:color="auto"/>
              <w:left w:val="single" w:sz="4" w:space="0" w:color="auto"/>
              <w:right w:val="single" w:sz="4" w:space="0" w:color="auto"/>
            </w:tcBorders>
            <w:shd w:val="clear" w:color="auto" w:fill="FFFFFF"/>
          </w:tcPr>
          <w:p w14:paraId="615C659F" w14:textId="77777777" w:rsidR="00E37CA0" w:rsidRDefault="00E37CA0">
            <w:pPr>
              <w:framePr w:w="13987" w:wrap="notBeside" w:vAnchor="text" w:hAnchor="text" w:xAlign="center" w:y="1"/>
              <w:rPr>
                <w:sz w:val="10"/>
                <w:szCs w:val="10"/>
              </w:rPr>
            </w:pPr>
          </w:p>
        </w:tc>
      </w:tr>
      <w:tr w:rsidR="00E37CA0" w14:paraId="72B9891F" w14:textId="77777777">
        <w:tblPrEx>
          <w:tblCellMar>
            <w:top w:w="0" w:type="dxa"/>
            <w:bottom w:w="0" w:type="dxa"/>
          </w:tblCellMar>
        </w:tblPrEx>
        <w:trPr>
          <w:trHeight w:hRule="exact" w:val="250"/>
          <w:jc w:val="center"/>
        </w:trPr>
        <w:tc>
          <w:tcPr>
            <w:tcW w:w="11438" w:type="dxa"/>
            <w:tcBorders>
              <w:left w:val="single" w:sz="4" w:space="0" w:color="auto"/>
            </w:tcBorders>
            <w:shd w:val="clear" w:color="auto" w:fill="FFFFFF"/>
          </w:tcPr>
          <w:p w14:paraId="6F298A1F" w14:textId="77777777" w:rsidR="00E37CA0" w:rsidRDefault="008D55B8">
            <w:pPr>
              <w:pStyle w:val="24"/>
              <w:framePr w:w="13987" w:wrap="notBeside" w:vAnchor="text" w:hAnchor="text" w:xAlign="center" w:y="1"/>
              <w:shd w:val="clear" w:color="auto" w:fill="auto"/>
              <w:spacing w:line="240" w:lineRule="exact"/>
              <w:ind w:left="400" w:firstLine="0"/>
            </w:pPr>
            <w:r>
              <w:t>• Всего</w:t>
            </w:r>
          </w:p>
        </w:tc>
        <w:tc>
          <w:tcPr>
            <w:tcW w:w="2549" w:type="dxa"/>
            <w:tcBorders>
              <w:left w:val="single" w:sz="4" w:space="0" w:color="auto"/>
              <w:right w:val="single" w:sz="4" w:space="0" w:color="auto"/>
            </w:tcBorders>
            <w:shd w:val="clear" w:color="auto" w:fill="FFFFFF"/>
          </w:tcPr>
          <w:p w14:paraId="27A4A779" w14:textId="77777777" w:rsidR="00E37CA0" w:rsidRDefault="008D55B8">
            <w:pPr>
              <w:pStyle w:val="24"/>
              <w:framePr w:w="13987" w:wrap="notBeside" w:vAnchor="text" w:hAnchor="text" w:xAlign="center" w:y="1"/>
              <w:shd w:val="clear" w:color="auto" w:fill="auto"/>
              <w:spacing w:line="240" w:lineRule="exact"/>
              <w:ind w:firstLine="0"/>
              <w:jc w:val="center"/>
            </w:pPr>
            <w:r>
              <w:t>3</w:t>
            </w:r>
          </w:p>
        </w:tc>
      </w:tr>
      <w:tr w:rsidR="00E37CA0" w14:paraId="0E3A8D09" w14:textId="77777777">
        <w:tblPrEx>
          <w:tblCellMar>
            <w:top w:w="0" w:type="dxa"/>
            <w:bottom w:w="0" w:type="dxa"/>
          </w:tblCellMar>
        </w:tblPrEx>
        <w:trPr>
          <w:trHeight w:hRule="exact" w:val="269"/>
          <w:jc w:val="center"/>
        </w:trPr>
        <w:tc>
          <w:tcPr>
            <w:tcW w:w="11438" w:type="dxa"/>
            <w:tcBorders>
              <w:left w:val="single" w:sz="4" w:space="0" w:color="auto"/>
            </w:tcBorders>
            <w:shd w:val="clear" w:color="auto" w:fill="FFFFFF"/>
            <w:vAlign w:val="bottom"/>
          </w:tcPr>
          <w:p w14:paraId="52CE64FE" w14:textId="77777777" w:rsidR="00E37CA0" w:rsidRDefault="008D55B8">
            <w:pPr>
              <w:pStyle w:val="24"/>
              <w:framePr w:w="13987" w:wrap="notBeside" w:vAnchor="text" w:hAnchor="text" w:xAlign="center" w:y="1"/>
              <w:shd w:val="clear" w:color="auto" w:fill="auto"/>
              <w:spacing w:line="240" w:lineRule="exact"/>
              <w:ind w:left="400" w:firstLine="0"/>
            </w:pPr>
            <w:r>
              <w:t>• Пневмонит</w:t>
            </w:r>
          </w:p>
        </w:tc>
        <w:tc>
          <w:tcPr>
            <w:tcW w:w="2549" w:type="dxa"/>
            <w:tcBorders>
              <w:left w:val="single" w:sz="4" w:space="0" w:color="auto"/>
              <w:right w:val="single" w:sz="4" w:space="0" w:color="auto"/>
            </w:tcBorders>
            <w:shd w:val="clear" w:color="auto" w:fill="FFFFFF"/>
            <w:vAlign w:val="bottom"/>
          </w:tcPr>
          <w:p w14:paraId="5305527E" w14:textId="77777777" w:rsidR="00E37CA0" w:rsidRDefault="008D55B8">
            <w:pPr>
              <w:pStyle w:val="24"/>
              <w:framePr w:w="13987" w:wrap="notBeside" w:vAnchor="text" w:hAnchor="text" w:xAlign="center" w:y="1"/>
              <w:shd w:val="clear" w:color="auto" w:fill="auto"/>
              <w:spacing w:line="240" w:lineRule="exact"/>
              <w:ind w:firstLine="0"/>
              <w:jc w:val="center"/>
            </w:pPr>
            <w:r>
              <w:t>1</w:t>
            </w:r>
          </w:p>
        </w:tc>
      </w:tr>
      <w:tr w:rsidR="00E37CA0" w14:paraId="189E83BE" w14:textId="77777777">
        <w:tblPrEx>
          <w:tblCellMar>
            <w:top w:w="0" w:type="dxa"/>
            <w:bottom w:w="0" w:type="dxa"/>
          </w:tblCellMar>
        </w:tblPrEx>
        <w:trPr>
          <w:trHeight w:hRule="exact" w:val="288"/>
          <w:jc w:val="center"/>
        </w:trPr>
        <w:tc>
          <w:tcPr>
            <w:tcW w:w="11438" w:type="dxa"/>
            <w:tcBorders>
              <w:top w:val="single" w:sz="4" w:space="0" w:color="auto"/>
              <w:left w:val="single" w:sz="4" w:space="0" w:color="auto"/>
            </w:tcBorders>
            <w:shd w:val="clear" w:color="auto" w:fill="FFFFFF"/>
            <w:vAlign w:val="bottom"/>
          </w:tcPr>
          <w:p w14:paraId="77413CE7" w14:textId="77777777" w:rsidR="00E37CA0" w:rsidRDefault="008D55B8">
            <w:pPr>
              <w:pStyle w:val="24"/>
              <w:framePr w:w="13987" w:wrap="notBeside" w:vAnchor="text" w:hAnchor="text" w:xAlign="center" w:y="1"/>
              <w:shd w:val="clear" w:color="auto" w:fill="auto"/>
              <w:spacing w:line="240" w:lineRule="exact"/>
              <w:ind w:firstLine="0"/>
            </w:pPr>
            <w:r>
              <w:t>Анемия (отмена МТ**)</w:t>
            </w:r>
          </w:p>
        </w:tc>
        <w:tc>
          <w:tcPr>
            <w:tcW w:w="2549" w:type="dxa"/>
            <w:tcBorders>
              <w:top w:val="single" w:sz="4" w:space="0" w:color="auto"/>
              <w:left w:val="single" w:sz="4" w:space="0" w:color="auto"/>
              <w:right w:val="single" w:sz="4" w:space="0" w:color="auto"/>
            </w:tcBorders>
            <w:shd w:val="clear" w:color="auto" w:fill="FFFFFF"/>
            <w:vAlign w:val="center"/>
          </w:tcPr>
          <w:p w14:paraId="1CCA5152" w14:textId="77777777" w:rsidR="00E37CA0" w:rsidRDefault="008D55B8">
            <w:pPr>
              <w:pStyle w:val="24"/>
              <w:framePr w:w="13987" w:wrap="notBeside" w:vAnchor="text" w:hAnchor="text" w:xAlign="center" w:y="1"/>
              <w:shd w:val="clear" w:color="auto" w:fill="auto"/>
              <w:spacing w:line="240" w:lineRule="exact"/>
              <w:ind w:firstLine="0"/>
              <w:jc w:val="center"/>
            </w:pPr>
            <w:r>
              <w:t>1</w:t>
            </w:r>
          </w:p>
        </w:tc>
      </w:tr>
      <w:tr w:rsidR="00E37CA0" w14:paraId="3BB0F3DF" w14:textId="77777777">
        <w:tblPrEx>
          <w:tblCellMar>
            <w:top w:w="0" w:type="dxa"/>
            <w:bottom w:w="0" w:type="dxa"/>
          </w:tblCellMar>
        </w:tblPrEx>
        <w:trPr>
          <w:trHeight w:hRule="exact" w:val="293"/>
          <w:jc w:val="center"/>
        </w:trPr>
        <w:tc>
          <w:tcPr>
            <w:tcW w:w="11438" w:type="dxa"/>
            <w:tcBorders>
              <w:top w:val="single" w:sz="4" w:space="0" w:color="auto"/>
              <w:left w:val="single" w:sz="4" w:space="0" w:color="auto"/>
            </w:tcBorders>
            <w:shd w:val="clear" w:color="auto" w:fill="FFFFFF"/>
            <w:vAlign w:val="bottom"/>
          </w:tcPr>
          <w:p w14:paraId="1430D868" w14:textId="77777777" w:rsidR="00E37CA0" w:rsidRDefault="008D55B8">
            <w:pPr>
              <w:pStyle w:val="24"/>
              <w:framePr w:w="13987" w:wrap="notBeside" w:vAnchor="text" w:hAnchor="text" w:xAlign="center" w:y="1"/>
              <w:shd w:val="clear" w:color="auto" w:fill="auto"/>
              <w:spacing w:line="240" w:lineRule="exact"/>
              <w:ind w:firstLine="0"/>
            </w:pPr>
            <w:r>
              <w:t>Лейкопения (Отмена МТ**)</w:t>
            </w:r>
          </w:p>
        </w:tc>
        <w:tc>
          <w:tcPr>
            <w:tcW w:w="2549" w:type="dxa"/>
            <w:tcBorders>
              <w:top w:val="single" w:sz="4" w:space="0" w:color="auto"/>
              <w:left w:val="single" w:sz="4" w:space="0" w:color="auto"/>
              <w:right w:val="single" w:sz="4" w:space="0" w:color="auto"/>
            </w:tcBorders>
            <w:shd w:val="clear" w:color="auto" w:fill="FFFFFF"/>
            <w:vAlign w:val="bottom"/>
          </w:tcPr>
          <w:p w14:paraId="30EAD317" w14:textId="77777777" w:rsidR="00E37CA0" w:rsidRDefault="008D55B8">
            <w:pPr>
              <w:pStyle w:val="24"/>
              <w:framePr w:w="13987" w:wrap="notBeside" w:vAnchor="text" w:hAnchor="text" w:xAlign="center" w:y="1"/>
              <w:shd w:val="clear" w:color="auto" w:fill="auto"/>
              <w:spacing w:line="240" w:lineRule="exact"/>
              <w:ind w:firstLine="0"/>
              <w:jc w:val="center"/>
            </w:pPr>
            <w:r>
              <w:t>0</w:t>
            </w:r>
          </w:p>
        </w:tc>
      </w:tr>
      <w:tr w:rsidR="00E37CA0" w14:paraId="2685DD67" w14:textId="77777777">
        <w:tblPrEx>
          <w:tblCellMar>
            <w:top w:w="0" w:type="dxa"/>
            <w:bottom w:w="0" w:type="dxa"/>
          </w:tblCellMar>
        </w:tblPrEx>
        <w:trPr>
          <w:trHeight w:hRule="exact" w:val="288"/>
          <w:jc w:val="center"/>
        </w:trPr>
        <w:tc>
          <w:tcPr>
            <w:tcW w:w="11438" w:type="dxa"/>
            <w:tcBorders>
              <w:top w:val="single" w:sz="4" w:space="0" w:color="auto"/>
              <w:left w:val="single" w:sz="4" w:space="0" w:color="auto"/>
            </w:tcBorders>
            <w:shd w:val="clear" w:color="auto" w:fill="FFFFFF"/>
            <w:vAlign w:val="bottom"/>
          </w:tcPr>
          <w:p w14:paraId="0E8875AD" w14:textId="77777777" w:rsidR="00E37CA0" w:rsidRDefault="008D55B8">
            <w:pPr>
              <w:pStyle w:val="24"/>
              <w:framePr w:w="13987" w:wrap="notBeside" w:vAnchor="text" w:hAnchor="text" w:xAlign="center" w:y="1"/>
              <w:shd w:val="clear" w:color="auto" w:fill="auto"/>
              <w:spacing w:line="240" w:lineRule="exact"/>
              <w:ind w:firstLine="0"/>
            </w:pPr>
            <w:r>
              <w:t>Тромбоцитопения (отмена МТ**)</w:t>
            </w:r>
          </w:p>
        </w:tc>
        <w:tc>
          <w:tcPr>
            <w:tcW w:w="2549" w:type="dxa"/>
            <w:tcBorders>
              <w:top w:val="single" w:sz="4" w:space="0" w:color="auto"/>
              <w:left w:val="single" w:sz="4" w:space="0" w:color="auto"/>
              <w:right w:val="single" w:sz="4" w:space="0" w:color="auto"/>
            </w:tcBorders>
            <w:shd w:val="clear" w:color="auto" w:fill="FFFFFF"/>
            <w:vAlign w:val="center"/>
          </w:tcPr>
          <w:p w14:paraId="24172226" w14:textId="77777777" w:rsidR="00E37CA0" w:rsidRDefault="008D55B8">
            <w:pPr>
              <w:pStyle w:val="24"/>
              <w:framePr w:w="13987" w:wrap="notBeside" w:vAnchor="text" w:hAnchor="text" w:xAlign="center" w:y="1"/>
              <w:shd w:val="clear" w:color="auto" w:fill="auto"/>
              <w:spacing w:line="240" w:lineRule="exact"/>
              <w:ind w:firstLine="0"/>
              <w:jc w:val="center"/>
            </w:pPr>
            <w:r>
              <w:t>&lt;1</w:t>
            </w:r>
          </w:p>
        </w:tc>
      </w:tr>
      <w:tr w:rsidR="00E37CA0" w14:paraId="4A682998" w14:textId="77777777">
        <w:tblPrEx>
          <w:tblCellMar>
            <w:top w:w="0" w:type="dxa"/>
            <w:bottom w:w="0" w:type="dxa"/>
          </w:tblCellMar>
        </w:tblPrEx>
        <w:trPr>
          <w:trHeight w:hRule="exact" w:val="288"/>
          <w:jc w:val="center"/>
        </w:trPr>
        <w:tc>
          <w:tcPr>
            <w:tcW w:w="11438" w:type="dxa"/>
            <w:tcBorders>
              <w:top w:val="single" w:sz="4" w:space="0" w:color="auto"/>
              <w:left w:val="single" w:sz="4" w:space="0" w:color="auto"/>
            </w:tcBorders>
            <w:shd w:val="clear" w:color="auto" w:fill="FFFFFF"/>
            <w:vAlign w:val="bottom"/>
          </w:tcPr>
          <w:p w14:paraId="788B8AD6" w14:textId="77777777" w:rsidR="00E37CA0" w:rsidRDefault="008D55B8">
            <w:pPr>
              <w:pStyle w:val="24"/>
              <w:framePr w:w="13987" w:wrap="notBeside" w:vAnchor="text" w:hAnchor="text" w:xAlign="center" w:y="1"/>
              <w:shd w:val="clear" w:color="auto" w:fill="auto"/>
              <w:spacing w:line="240" w:lineRule="exact"/>
              <w:ind w:firstLine="0"/>
            </w:pPr>
            <w:r>
              <w:t>Злокачественные опухоли</w:t>
            </w:r>
          </w:p>
        </w:tc>
        <w:tc>
          <w:tcPr>
            <w:tcW w:w="2549" w:type="dxa"/>
            <w:tcBorders>
              <w:top w:val="single" w:sz="4" w:space="0" w:color="auto"/>
              <w:left w:val="single" w:sz="4" w:space="0" w:color="auto"/>
              <w:right w:val="single" w:sz="4" w:space="0" w:color="auto"/>
            </w:tcBorders>
            <w:shd w:val="clear" w:color="auto" w:fill="FFFFFF"/>
            <w:vAlign w:val="bottom"/>
          </w:tcPr>
          <w:p w14:paraId="1C5A2C74" w14:textId="77777777" w:rsidR="00E37CA0" w:rsidRDefault="008D55B8">
            <w:pPr>
              <w:pStyle w:val="24"/>
              <w:framePr w:w="13987" w:wrap="notBeside" w:vAnchor="text" w:hAnchor="text" w:xAlign="center" w:y="1"/>
              <w:shd w:val="clear" w:color="auto" w:fill="auto"/>
              <w:spacing w:line="240" w:lineRule="exact"/>
              <w:ind w:firstLine="0"/>
              <w:jc w:val="center"/>
            </w:pPr>
            <w:r>
              <w:t>3</w:t>
            </w:r>
          </w:p>
        </w:tc>
      </w:tr>
      <w:tr w:rsidR="00E37CA0" w14:paraId="24974493" w14:textId="77777777">
        <w:tblPrEx>
          <w:tblCellMar>
            <w:top w:w="0" w:type="dxa"/>
            <w:bottom w:w="0" w:type="dxa"/>
          </w:tblCellMar>
        </w:tblPrEx>
        <w:trPr>
          <w:trHeight w:hRule="exact" w:val="317"/>
          <w:jc w:val="center"/>
        </w:trPr>
        <w:tc>
          <w:tcPr>
            <w:tcW w:w="11438" w:type="dxa"/>
            <w:tcBorders>
              <w:top w:val="single" w:sz="4" w:space="0" w:color="auto"/>
              <w:left w:val="single" w:sz="4" w:space="0" w:color="auto"/>
              <w:bottom w:val="single" w:sz="4" w:space="0" w:color="auto"/>
            </w:tcBorders>
            <w:shd w:val="clear" w:color="auto" w:fill="FFFFFF"/>
            <w:vAlign w:val="bottom"/>
          </w:tcPr>
          <w:p w14:paraId="191082B0" w14:textId="77777777" w:rsidR="00E37CA0" w:rsidRDefault="008D55B8">
            <w:pPr>
              <w:pStyle w:val="24"/>
              <w:framePr w:w="13987" w:wrap="notBeside" w:vAnchor="text" w:hAnchor="text" w:xAlign="center" w:y="1"/>
              <w:shd w:val="clear" w:color="auto" w:fill="auto"/>
              <w:spacing w:line="240" w:lineRule="exact"/>
              <w:ind w:firstLine="0"/>
            </w:pPr>
            <w:r>
              <w:t>Лимфома</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14:paraId="297264F1" w14:textId="77777777" w:rsidR="00E37CA0" w:rsidRDefault="008D55B8">
            <w:pPr>
              <w:pStyle w:val="24"/>
              <w:framePr w:w="13987" w:wrap="notBeside" w:vAnchor="text" w:hAnchor="text" w:xAlign="center" w:y="1"/>
              <w:shd w:val="clear" w:color="auto" w:fill="auto"/>
              <w:spacing w:line="240" w:lineRule="exact"/>
              <w:ind w:firstLine="0"/>
            </w:pPr>
            <w:r>
              <w:t>&lt;1</w:t>
            </w:r>
          </w:p>
        </w:tc>
      </w:tr>
    </w:tbl>
    <w:p w14:paraId="5A2E78C4" w14:textId="77777777" w:rsidR="00E37CA0" w:rsidRDefault="00E37CA0">
      <w:pPr>
        <w:framePr w:w="13987" w:wrap="notBeside" w:vAnchor="text" w:hAnchor="text" w:xAlign="center" w:y="1"/>
        <w:rPr>
          <w:sz w:val="2"/>
          <w:szCs w:val="2"/>
        </w:rPr>
      </w:pPr>
    </w:p>
    <w:p w14:paraId="43DBEE57" w14:textId="77777777" w:rsidR="00E37CA0" w:rsidRDefault="008D55B8">
      <w:pPr>
        <w:rPr>
          <w:sz w:val="2"/>
          <w:szCs w:val="2"/>
        </w:rPr>
      </w:pPr>
      <w:r>
        <w:br w:type="page"/>
      </w:r>
    </w:p>
    <w:p w14:paraId="67535219" w14:textId="77777777" w:rsidR="00E37CA0" w:rsidRDefault="008D55B8">
      <w:pPr>
        <w:pStyle w:val="2f"/>
        <w:framePr w:w="13982" w:wrap="notBeside" w:vAnchor="text" w:hAnchor="text" w:xAlign="center" w:y="1"/>
        <w:shd w:val="clear" w:color="auto" w:fill="auto"/>
        <w:spacing w:line="240" w:lineRule="exact"/>
      </w:pPr>
      <w:r>
        <w:rPr>
          <w:rStyle w:val="2f0"/>
          <w:b/>
          <w:bCs/>
        </w:rPr>
        <w:lastRenderedPageBreak/>
        <w:t>Приложение Г7 Рекомендации по профилактике и лечению нежелательных реакций, связанных с приемом МТ**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14"/>
        <w:gridCol w:w="3374"/>
        <w:gridCol w:w="4094"/>
      </w:tblGrid>
      <w:tr w:rsidR="00E37CA0" w14:paraId="120AD79D" w14:textId="77777777">
        <w:tblPrEx>
          <w:tblCellMar>
            <w:top w:w="0" w:type="dxa"/>
            <w:bottom w:w="0" w:type="dxa"/>
          </w:tblCellMar>
        </w:tblPrEx>
        <w:trPr>
          <w:trHeight w:hRule="exact" w:val="326"/>
          <w:jc w:val="center"/>
        </w:trPr>
        <w:tc>
          <w:tcPr>
            <w:tcW w:w="6514" w:type="dxa"/>
            <w:tcBorders>
              <w:top w:val="single" w:sz="4" w:space="0" w:color="auto"/>
              <w:left w:val="single" w:sz="4" w:space="0" w:color="auto"/>
            </w:tcBorders>
            <w:shd w:val="clear" w:color="auto" w:fill="FFFFFF"/>
            <w:vAlign w:val="bottom"/>
          </w:tcPr>
          <w:p w14:paraId="028188C4" w14:textId="77777777" w:rsidR="00E37CA0" w:rsidRDefault="008D55B8">
            <w:pPr>
              <w:pStyle w:val="24"/>
              <w:framePr w:w="13982" w:wrap="notBeside" w:vAnchor="text" w:hAnchor="text" w:xAlign="center" w:y="1"/>
              <w:shd w:val="clear" w:color="auto" w:fill="auto"/>
              <w:spacing w:line="240" w:lineRule="exact"/>
              <w:ind w:firstLine="0"/>
            </w:pPr>
            <w:r>
              <w:t>Нежелательные реакции</w:t>
            </w:r>
          </w:p>
        </w:tc>
        <w:tc>
          <w:tcPr>
            <w:tcW w:w="3374" w:type="dxa"/>
            <w:tcBorders>
              <w:top w:val="single" w:sz="4" w:space="0" w:color="auto"/>
              <w:left w:val="single" w:sz="4" w:space="0" w:color="auto"/>
            </w:tcBorders>
            <w:shd w:val="clear" w:color="auto" w:fill="FFFFFF"/>
            <w:vAlign w:val="bottom"/>
          </w:tcPr>
          <w:p w14:paraId="3E686819" w14:textId="77777777" w:rsidR="00E37CA0" w:rsidRDefault="008D55B8">
            <w:pPr>
              <w:pStyle w:val="24"/>
              <w:framePr w:w="13982" w:wrap="notBeside" w:vAnchor="text" w:hAnchor="text" w:xAlign="center" w:y="1"/>
              <w:shd w:val="clear" w:color="auto" w:fill="auto"/>
              <w:spacing w:line="240" w:lineRule="exact"/>
              <w:ind w:firstLine="0"/>
              <w:jc w:val="both"/>
            </w:pPr>
            <w:r>
              <w:t>Время развития</w:t>
            </w:r>
          </w:p>
        </w:tc>
        <w:tc>
          <w:tcPr>
            <w:tcW w:w="4094" w:type="dxa"/>
            <w:tcBorders>
              <w:top w:val="single" w:sz="4" w:space="0" w:color="auto"/>
              <w:left w:val="single" w:sz="4" w:space="0" w:color="auto"/>
              <w:right w:val="single" w:sz="4" w:space="0" w:color="auto"/>
            </w:tcBorders>
            <w:shd w:val="clear" w:color="auto" w:fill="FFFFFF"/>
            <w:vAlign w:val="bottom"/>
          </w:tcPr>
          <w:p w14:paraId="466E56F5" w14:textId="77777777" w:rsidR="00E37CA0" w:rsidRDefault="008D55B8">
            <w:pPr>
              <w:pStyle w:val="24"/>
              <w:framePr w:w="13982" w:wrap="notBeside" w:vAnchor="text" w:hAnchor="text" w:xAlign="center" w:y="1"/>
              <w:shd w:val="clear" w:color="auto" w:fill="auto"/>
              <w:spacing w:line="240" w:lineRule="exact"/>
              <w:ind w:firstLine="0"/>
              <w:jc w:val="both"/>
            </w:pPr>
            <w:r>
              <w:t>Рекомендации</w:t>
            </w:r>
          </w:p>
        </w:tc>
      </w:tr>
      <w:tr w:rsidR="00E37CA0" w14:paraId="06D386E7" w14:textId="77777777">
        <w:tblPrEx>
          <w:tblCellMar>
            <w:top w:w="0" w:type="dxa"/>
            <w:bottom w:w="0" w:type="dxa"/>
          </w:tblCellMar>
        </w:tblPrEx>
        <w:trPr>
          <w:trHeight w:hRule="exact" w:val="840"/>
          <w:jc w:val="center"/>
        </w:trPr>
        <w:tc>
          <w:tcPr>
            <w:tcW w:w="6514" w:type="dxa"/>
            <w:tcBorders>
              <w:top w:val="single" w:sz="4" w:space="0" w:color="auto"/>
              <w:left w:val="single" w:sz="4" w:space="0" w:color="auto"/>
            </w:tcBorders>
            <w:shd w:val="clear" w:color="auto" w:fill="FFFFFF"/>
          </w:tcPr>
          <w:p w14:paraId="44FE5702" w14:textId="77777777" w:rsidR="00E37CA0" w:rsidRDefault="008D55B8">
            <w:pPr>
              <w:pStyle w:val="24"/>
              <w:framePr w:w="13982" w:wrap="notBeside" w:vAnchor="text" w:hAnchor="text" w:xAlign="center" w:y="1"/>
              <w:shd w:val="clear" w:color="auto" w:fill="auto"/>
              <w:spacing w:after="60" w:line="240" w:lineRule="exact"/>
              <w:ind w:firstLine="0"/>
            </w:pPr>
            <w:r>
              <w:t>Инфекция</w:t>
            </w:r>
          </w:p>
          <w:p w14:paraId="6C5CD1AC" w14:textId="77777777" w:rsidR="00E37CA0" w:rsidRDefault="008D55B8">
            <w:pPr>
              <w:pStyle w:val="24"/>
              <w:framePr w:w="13982" w:wrap="notBeside" w:vAnchor="text" w:hAnchor="text" w:xAlign="center" w:y="1"/>
              <w:shd w:val="clear" w:color="auto" w:fill="auto"/>
              <w:spacing w:before="60" w:line="240" w:lineRule="exact"/>
              <w:ind w:firstLine="0"/>
              <w:jc w:val="both"/>
            </w:pPr>
            <w:r>
              <w:t>• оппортунистичеекие инфекции</w:t>
            </w:r>
          </w:p>
        </w:tc>
        <w:tc>
          <w:tcPr>
            <w:tcW w:w="3374" w:type="dxa"/>
            <w:tcBorders>
              <w:top w:val="single" w:sz="4" w:space="0" w:color="auto"/>
              <w:left w:val="single" w:sz="4" w:space="0" w:color="auto"/>
            </w:tcBorders>
            <w:shd w:val="clear" w:color="auto" w:fill="FFFFFF"/>
          </w:tcPr>
          <w:p w14:paraId="3FE4AD8B" w14:textId="77777777" w:rsidR="00E37CA0" w:rsidRDefault="008D55B8">
            <w:pPr>
              <w:pStyle w:val="24"/>
              <w:framePr w:w="13982" w:wrap="notBeside" w:vAnchor="text" w:hAnchor="text" w:xAlign="center" w:y="1"/>
              <w:shd w:val="clear" w:color="auto" w:fill="auto"/>
              <w:spacing w:line="240" w:lineRule="exact"/>
              <w:ind w:firstLine="0"/>
              <w:jc w:val="both"/>
            </w:pPr>
            <w:r>
              <w:t>В любое время</w:t>
            </w:r>
          </w:p>
        </w:tc>
        <w:tc>
          <w:tcPr>
            <w:tcW w:w="4094" w:type="dxa"/>
            <w:tcBorders>
              <w:top w:val="single" w:sz="4" w:space="0" w:color="auto"/>
              <w:left w:val="single" w:sz="4" w:space="0" w:color="auto"/>
              <w:right w:val="single" w:sz="4" w:space="0" w:color="auto"/>
            </w:tcBorders>
            <w:shd w:val="clear" w:color="auto" w:fill="FFFFFF"/>
            <w:vAlign w:val="bottom"/>
          </w:tcPr>
          <w:p w14:paraId="42E2834A" w14:textId="77777777" w:rsidR="00E37CA0" w:rsidRDefault="008D55B8">
            <w:pPr>
              <w:pStyle w:val="24"/>
              <w:framePr w:w="13982" w:wrap="notBeside" w:vAnchor="text" w:hAnchor="text" w:xAlign="center" w:y="1"/>
              <w:shd w:val="clear" w:color="auto" w:fill="auto"/>
              <w:spacing w:line="274" w:lineRule="exact"/>
              <w:ind w:firstLine="0"/>
              <w:jc w:val="both"/>
            </w:pPr>
            <w:r>
              <w:t xml:space="preserve">При легкой инфекции продолжить лечение; при </w:t>
            </w:r>
            <w:r>
              <w:t>тяжелой инфекции прекратить лечение</w:t>
            </w:r>
          </w:p>
        </w:tc>
      </w:tr>
      <w:tr w:rsidR="00E37CA0" w14:paraId="47F304BD" w14:textId="77777777">
        <w:tblPrEx>
          <w:tblCellMar>
            <w:top w:w="0" w:type="dxa"/>
            <w:bottom w:w="0" w:type="dxa"/>
          </w:tblCellMar>
        </w:tblPrEx>
        <w:trPr>
          <w:trHeight w:hRule="exact" w:val="1382"/>
          <w:jc w:val="center"/>
        </w:trPr>
        <w:tc>
          <w:tcPr>
            <w:tcW w:w="6514" w:type="dxa"/>
            <w:tcBorders>
              <w:top w:val="single" w:sz="4" w:space="0" w:color="auto"/>
              <w:left w:val="single" w:sz="4" w:space="0" w:color="auto"/>
            </w:tcBorders>
            <w:shd w:val="clear" w:color="auto" w:fill="FFFFFF"/>
            <w:vAlign w:val="bottom"/>
          </w:tcPr>
          <w:p w14:paraId="7BEAF74C" w14:textId="77777777" w:rsidR="00E37CA0" w:rsidRDefault="008D55B8">
            <w:pPr>
              <w:pStyle w:val="24"/>
              <w:framePr w:w="13982" w:wrap="notBeside" w:vAnchor="text" w:hAnchor="text" w:xAlign="center" w:y="1"/>
              <w:shd w:val="clear" w:color="auto" w:fill="auto"/>
              <w:spacing w:line="274" w:lineRule="exact"/>
              <w:ind w:firstLine="0"/>
            </w:pPr>
            <w:r>
              <w:t>Желудочно-кишечные:</w:t>
            </w:r>
          </w:p>
          <w:p w14:paraId="001E2556" w14:textId="77777777" w:rsidR="00E37CA0" w:rsidRDefault="008D55B8">
            <w:pPr>
              <w:pStyle w:val="24"/>
              <w:framePr w:w="13982" w:wrap="notBeside" w:vAnchor="text" w:hAnchor="text" w:xAlign="center" w:y="1"/>
              <w:numPr>
                <w:ilvl w:val="0"/>
                <w:numId w:val="43"/>
              </w:numPr>
              <w:shd w:val="clear" w:color="auto" w:fill="auto"/>
              <w:tabs>
                <w:tab w:val="left" w:pos="355"/>
              </w:tabs>
              <w:spacing w:line="274" w:lineRule="exact"/>
              <w:ind w:firstLine="0"/>
              <w:jc w:val="both"/>
            </w:pPr>
            <w:r>
              <w:t>тошнота/рвота</w:t>
            </w:r>
          </w:p>
          <w:p w14:paraId="1F8AF823" w14:textId="77777777" w:rsidR="00E37CA0" w:rsidRDefault="008D55B8">
            <w:pPr>
              <w:pStyle w:val="24"/>
              <w:framePr w:w="13982" w:wrap="notBeside" w:vAnchor="text" w:hAnchor="text" w:xAlign="center" w:y="1"/>
              <w:numPr>
                <w:ilvl w:val="0"/>
                <w:numId w:val="43"/>
              </w:numPr>
              <w:shd w:val="clear" w:color="auto" w:fill="auto"/>
              <w:tabs>
                <w:tab w:val="left" w:pos="350"/>
              </w:tabs>
              <w:spacing w:line="274" w:lineRule="exact"/>
              <w:ind w:firstLine="0"/>
              <w:jc w:val="both"/>
            </w:pPr>
            <w:r>
              <w:t>язвы слизиетых</w:t>
            </w:r>
          </w:p>
          <w:p w14:paraId="315E0A6B" w14:textId="77777777" w:rsidR="00E37CA0" w:rsidRDefault="008D55B8">
            <w:pPr>
              <w:pStyle w:val="24"/>
              <w:framePr w:w="13982" w:wrap="notBeside" w:vAnchor="text" w:hAnchor="text" w:xAlign="center" w:y="1"/>
              <w:numPr>
                <w:ilvl w:val="0"/>
                <w:numId w:val="43"/>
              </w:numPr>
              <w:shd w:val="clear" w:color="auto" w:fill="auto"/>
              <w:tabs>
                <w:tab w:val="left" w:pos="355"/>
              </w:tabs>
              <w:spacing w:line="274" w:lineRule="exact"/>
              <w:ind w:firstLine="0"/>
              <w:jc w:val="both"/>
            </w:pPr>
            <w:r>
              <w:t>анорексия</w:t>
            </w:r>
          </w:p>
          <w:p w14:paraId="7FC27978" w14:textId="77777777" w:rsidR="00E37CA0" w:rsidRDefault="008D55B8">
            <w:pPr>
              <w:pStyle w:val="24"/>
              <w:framePr w:w="13982" w:wrap="notBeside" w:vAnchor="text" w:hAnchor="text" w:xAlign="center" w:y="1"/>
              <w:numPr>
                <w:ilvl w:val="0"/>
                <w:numId w:val="43"/>
              </w:numPr>
              <w:shd w:val="clear" w:color="auto" w:fill="auto"/>
              <w:tabs>
                <w:tab w:val="left" w:pos="350"/>
              </w:tabs>
              <w:spacing w:line="274" w:lineRule="exact"/>
              <w:ind w:firstLine="0"/>
              <w:jc w:val="both"/>
            </w:pPr>
            <w:r>
              <w:t>диспепсия</w:t>
            </w:r>
          </w:p>
        </w:tc>
        <w:tc>
          <w:tcPr>
            <w:tcW w:w="3374" w:type="dxa"/>
            <w:tcBorders>
              <w:top w:val="single" w:sz="4" w:space="0" w:color="auto"/>
              <w:left w:val="single" w:sz="4" w:space="0" w:color="auto"/>
            </w:tcBorders>
            <w:shd w:val="clear" w:color="auto" w:fill="FFFFFF"/>
          </w:tcPr>
          <w:p w14:paraId="62BADF30" w14:textId="77777777" w:rsidR="00E37CA0" w:rsidRDefault="008D55B8">
            <w:pPr>
              <w:pStyle w:val="24"/>
              <w:framePr w:w="13982" w:wrap="notBeside" w:vAnchor="text" w:hAnchor="text" w:xAlign="center" w:y="1"/>
              <w:shd w:val="clear" w:color="auto" w:fill="auto"/>
              <w:spacing w:line="240" w:lineRule="exact"/>
              <w:ind w:firstLine="0"/>
              <w:jc w:val="both"/>
            </w:pPr>
            <w:r>
              <w:t>В любое время</w:t>
            </w:r>
          </w:p>
        </w:tc>
        <w:tc>
          <w:tcPr>
            <w:tcW w:w="4094" w:type="dxa"/>
            <w:tcBorders>
              <w:top w:val="single" w:sz="4" w:space="0" w:color="auto"/>
              <w:left w:val="single" w:sz="4" w:space="0" w:color="auto"/>
              <w:right w:val="single" w:sz="4" w:space="0" w:color="auto"/>
            </w:tcBorders>
            <w:shd w:val="clear" w:color="auto" w:fill="FFFFFF"/>
          </w:tcPr>
          <w:p w14:paraId="3611122C" w14:textId="77777777" w:rsidR="00E37CA0" w:rsidRDefault="008D55B8">
            <w:pPr>
              <w:pStyle w:val="24"/>
              <w:framePr w:w="13982" w:wrap="notBeside" w:vAnchor="text" w:hAnchor="text" w:xAlign="center" w:y="1"/>
              <w:shd w:val="clear" w:color="auto" w:fill="auto"/>
              <w:spacing w:line="278" w:lineRule="exact"/>
              <w:ind w:firstLine="0"/>
              <w:jc w:val="both"/>
            </w:pPr>
            <w:r>
              <w:t>Переход на подкожную форму МТ**; снизить дозе</w:t>
            </w:r>
          </w:p>
        </w:tc>
      </w:tr>
      <w:tr w:rsidR="00E37CA0" w14:paraId="257FD570" w14:textId="77777777">
        <w:tblPrEx>
          <w:tblCellMar>
            <w:top w:w="0" w:type="dxa"/>
            <w:bottom w:w="0" w:type="dxa"/>
          </w:tblCellMar>
        </w:tblPrEx>
        <w:trPr>
          <w:trHeight w:hRule="exact" w:val="1397"/>
          <w:jc w:val="center"/>
        </w:trPr>
        <w:tc>
          <w:tcPr>
            <w:tcW w:w="6514" w:type="dxa"/>
            <w:tcBorders>
              <w:top w:val="single" w:sz="4" w:space="0" w:color="auto"/>
              <w:left w:val="single" w:sz="4" w:space="0" w:color="auto"/>
            </w:tcBorders>
            <w:shd w:val="clear" w:color="auto" w:fill="FFFFFF"/>
            <w:vAlign w:val="bottom"/>
          </w:tcPr>
          <w:p w14:paraId="5109AFEF" w14:textId="77777777" w:rsidR="00E37CA0" w:rsidRDefault="008D55B8">
            <w:pPr>
              <w:pStyle w:val="24"/>
              <w:framePr w:w="13982" w:wrap="notBeside" w:vAnchor="text" w:hAnchor="text" w:xAlign="center" w:y="1"/>
              <w:shd w:val="clear" w:color="auto" w:fill="auto"/>
              <w:spacing w:line="274" w:lineRule="exact"/>
              <w:ind w:firstLine="0"/>
            </w:pPr>
            <w:r>
              <w:t>Г ематологические</w:t>
            </w:r>
          </w:p>
          <w:p w14:paraId="7BAF4587" w14:textId="77777777" w:rsidR="00E37CA0" w:rsidRDefault="008D55B8">
            <w:pPr>
              <w:pStyle w:val="24"/>
              <w:framePr w:w="13982" w:wrap="notBeside" w:vAnchor="text" w:hAnchor="text" w:xAlign="center" w:y="1"/>
              <w:numPr>
                <w:ilvl w:val="0"/>
                <w:numId w:val="44"/>
              </w:numPr>
              <w:shd w:val="clear" w:color="auto" w:fill="auto"/>
              <w:tabs>
                <w:tab w:val="left" w:pos="346"/>
              </w:tabs>
              <w:spacing w:line="274" w:lineRule="exact"/>
              <w:ind w:firstLine="0"/>
              <w:jc w:val="both"/>
            </w:pPr>
            <w:r>
              <w:t>лейкопения</w:t>
            </w:r>
          </w:p>
          <w:p w14:paraId="0E0B46DB" w14:textId="77777777" w:rsidR="00E37CA0" w:rsidRDefault="008D55B8">
            <w:pPr>
              <w:pStyle w:val="24"/>
              <w:framePr w:w="13982" w:wrap="notBeside" w:vAnchor="text" w:hAnchor="text" w:xAlign="center" w:y="1"/>
              <w:numPr>
                <w:ilvl w:val="0"/>
                <w:numId w:val="44"/>
              </w:numPr>
              <w:shd w:val="clear" w:color="auto" w:fill="auto"/>
              <w:tabs>
                <w:tab w:val="left" w:pos="355"/>
              </w:tabs>
              <w:spacing w:line="274" w:lineRule="exact"/>
              <w:ind w:firstLine="0"/>
              <w:jc w:val="both"/>
            </w:pPr>
            <w:r>
              <w:t>нейтропения</w:t>
            </w:r>
          </w:p>
          <w:p w14:paraId="61A9E7F1" w14:textId="77777777" w:rsidR="00E37CA0" w:rsidRDefault="008D55B8">
            <w:pPr>
              <w:pStyle w:val="24"/>
              <w:framePr w:w="13982" w:wrap="notBeside" w:vAnchor="text" w:hAnchor="text" w:xAlign="center" w:y="1"/>
              <w:numPr>
                <w:ilvl w:val="0"/>
                <w:numId w:val="44"/>
              </w:numPr>
              <w:shd w:val="clear" w:color="auto" w:fill="auto"/>
              <w:tabs>
                <w:tab w:val="left" w:pos="350"/>
              </w:tabs>
              <w:spacing w:line="274" w:lineRule="exact"/>
              <w:ind w:firstLine="0"/>
              <w:jc w:val="both"/>
            </w:pPr>
            <w:r>
              <w:t>тромбоцитопения</w:t>
            </w:r>
          </w:p>
          <w:p w14:paraId="4E340515" w14:textId="77777777" w:rsidR="00E37CA0" w:rsidRDefault="008D55B8">
            <w:pPr>
              <w:pStyle w:val="24"/>
              <w:framePr w:w="13982" w:wrap="notBeside" w:vAnchor="text" w:hAnchor="text" w:xAlign="center" w:y="1"/>
              <w:numPr>
                <w:ilvl w:val="0"/>
                <w:numId w:val="44"/>
              </w:numPr>
              <w:shd w:val="clear" w:color="auto" w:fill="auto"/>
              <w:tabs>
                <w:tab w:val="left" w:pos="355"/>
              </w:tabs>
              <w:spacing w:line="274" w:lineRule="exact"/>
              <w:ind w:firstLine="0"/>
              <w:jc w:val="both"/>
            </w:pPr>
            <w:r>
              <w:t>анемия</w:t>
            </w:r>
          </w:p>
        </w:tc>
        <w:tc>
          <w:tcPr>
            <w:tcW w:w="3374" w:type="dxa"/>
            <w:tcBorders>
              <w:top w:val="single" w:sz="4" w:space="0" w:color="auto"/>
              <w:left w:val="single" w:sz="4" w:space="0" w:color="auto"/>
            </w:tcBorders>
            <w:shd w:val="clear" w:color="auto" w:fill="FFFFFF"/>
            <w:vAlign w:val="bottom"/>
          </w:tcPr>
          <w:p w14:paraId="3CB3CC1F" w14:textId="77777777" w:rsidR="00E37CA0" w:rsidRDefault="008D55B8">
            <w:pPr>
              <w:pStyle w:val="24"/>
              <w:framePr w:w="13982" w:wrap="notBeside" w:vAnchor="text" w:hAnchor="text" w:xAlign="center" w:y="1"/>
              <w:shd w:val="clear" w:color="auto" w:fill="auto"/>
              <w:spacing w:line="274" w:lineRule="exact"/>
              <w:ind w:firstLine="0"/>
              <w:jc w:val="both"/>
            </w:pPr>
            <w:r>
              <w:t xml:space="preserve">В любое время; </w:t>
            </w:r>
            <w:r>
              <w:t>увеличение риска у пожилых, при почечной недостаточности и при назначении других препаратов с антифолатными свойствами.</w:t>
            </w:r>
          </w:p>
        </w:tc>
        <w:tc>
          <w:tcPr>
            <w:tcW w:w="4094" w:type="dxa"/>
            <w:tcBorders>
              <w:top w:val="single" w:sz="4" w:space="0" w:color="auto"/>
              <w:left w:val="single" w:sz="4" w:space="0" w:color="auto"/>
              <w:right w:val="single" w:sz="4" w:space="0" w:color="auto"/>
            </w:tcBorders>
            <w:shd w:val="clear" w:color="auto" w:fill="FFFFFF"/>
          </w:tcPr>
          <w:p w14:paraId="58AAA4C4" w14:textId="77777777" w:rsidR="00E37CA0" w:rsidRDefault="008D55B8">
            <w:pPr>
              <w:pStyle w:val="24"/>
              <w:framePr w:w="13982" w:wrap="notBeside" w:vAnchor="text" w:hAnchor="text" w:xAlign="center" w:y="1"/>
              <w:shd w:val="clear" w:color="auto" w:fill="auto"/>
              <w:spacing w:line="283" w:lineRule="exact"/>
              <w:ind w:firstLine="0"/>
              <w:jc w:val="both"/>
            </w:pPr>
            <w:r>
              <w:t>Противопоказано применение ко- тримаксозола**</w:t>
            </w:r>
          </w:p>
        </w:tc>
      </w:tr>
      <w:tr w:rsidR="00E37CA0" w14:paraId="3E685B02" w14:textId="77777777">
        <w:tblPrEx>
          <w:tblCellMar>
            <w:top w:w="0" w:type="dxa"/>
            <w:bottom w:w="0" w:type="dxa"/>
          </w:tblCellMar>
        </w:tblPrEx>
        <w:trPr>
          <w:trHeight w:hRule="exact" w:val="562"/>
          <w:jc w:val="center"/>
        </w:trPr>
        <w:tc>
          <w:tcPr>
            <w:tcW w:w="6514" w:type="dxa"/>
            <w:tcBorders>
              <w:top w:val="single" w:sz="4" w:space="0" w:color="auto"/>
              <w:left w:val="single" w:sz="4" w:space="0" w:color="auto"/>
            </w:tcBorders>
            <w:shd w:val="clear" w:color="auto" w:fill="FFFFFF"/>
          </w:tcPr>
          <w:p w14:paraId="342BE22F" w14:textId="77777777" w:rsidR="00E37CA0" w:rsidRDefault="008D55B8">
            <w:pPr>
              <w:pStyle w:val="24"/>
              <w:framePr w:w="13982" w:wrap="notBeside" w:vAnchor="text" w:hAnchor="text" w:xAlign="center" w:y="1"/>
              <w:shd w:val="clear" w:color="auto" w:fill="auto"/>
              <w:spacing w:line="240" w:lineRule="exact"/>
              <w:ind w:firstLine="0"/>
            </w:pPr>
            <w:r>
              <w:t>Кожная сыпь</w:t>
            </w:r>
          </w:p>
        </w:tc>
        <w:tc>
          <w:tcPr>
            <w:tcW w:w="3374" w:type="dxa"/>
            <w:tcBorders>
              <w:top w:val="single" w:sz="4" w:space="0" w:color="auto"/>
              <w:left w:val="single" w:sz="4" w:space="0" w:color="auto"/>
            </w:tcBorders>
            <w:shd w:val="clear" w:color="auto" w:fill="FFFFFF"/>
            <w:vAlign w:val="bottom"/>
          </w:tcPr>
          <w:p w14:paraId="1290FD45" w14:textId="77777777" w:rsidR="00E37CA0" w:rsidRDefault="008D55B8">
            <w:pPr>
              <w:pStyle w:val="24"/>
              <w:framePr w:w="13982" w:wrap="notBeside" w:vAnchor="text" w:hAnchor="text" w:xAlign="center" w:y="1"/>
              <w:shd w:val="clear" w:color="auto" w:fill="auto"/>
              <w:spacing w:line="274" w:lineRule="exact"/>
              <w:ind w:firstLine="0"/>
              <w:jc w:val="both"/>
            </w:pPr>
            <w:r>
              <w:t>В начале лечения; идиосинкразия</w:t>
            </w:r>
          </w:p>
        </w:tc>
        <w:tc>
          <w:tcPr>
            <w:tcW w:w="4094" w:type="dxa"/>
            <w:tcBorders>
              <w:top w:val="single" w:sz="4" w:space="0" w:color="auto"/>
              <w:left w:val="single" w:sz="4" w:space="0" w:color="auto"/>
              <w:right w:val="single" w:sz="4" w:space="0" w:color="auto"/>
            </w:tcBorders>
            <w:shd w:val="clear" w:color="auto" w:fill="FFFFFF"/>
            <w:vAlign w:val="bottom"/>
          </w:tcPr>
          <w:p w14:paraId="5F50EB86" w14:textId="77777777" w:rsidR="00E37CA0" w:rsidRDefault="008D55B8">
            <w:pPr>
              <w:pStyle w:val="24"/>
              <w:framePr w:w="13982" w:wrap="notBeside" w:vAnchor="text" w:hAnchor="text" w:xAlign="center" w:y="1"/>
              <w:shd w:val="clear" w:color="auto" w:fill="auto"/>
              <w:spacing w:line="274" w:lineRule="exact"/>
              <w:ind w:firstLine="0"/>
              <w:jc w:val="both"/>
            </w:pPr>
            <w:r>
              <w:t xml:space="preserve">Снижение дозы; при выраженной кожной сыпи </w:t>
            </w:r>
            <w:r>
              <w:t>прекратить лечение</w:t>
            </w:r>
          </w:p>
        </w:tc>
      </w:tr>
      <w:tr w:rsidR="00E37CA0" w14:paraId="4FB1A5E8" w14:textId="77777777">
        <w:tblPrEx>
          <w:tblCellMar>
            <w:top w:w="0" w:type="dxa"/>
            <w:bottom w:w="0" w:type="dxa"/>
          </w:tblCellMar>
        </w:tblPrEx>
        <w:trPr>
          <w:trHeight w:hRule="exact" w:val="1958"/>
          <w:jc w:val="center"/>
        </w:trPr>
        <w:tc>
          <w:tcPr>
            <w:tcW w:w="6514" w:type="dxa"/>
            <w:tcBorders>
              <w:top w:val="single" w:sz="4" w:space="0" w:color="auto"/>
              <w:left w:val="single" w:sz="4" w:space="0" w:color="auto"/>
              <w:bottom w:val="single" w:sz="4" w:space="0" w:color="auto"/>
            </w:tcBorders>
            <w:shd w:val="clear" w:color="auto" w:fill="FFFFFF"/>
          </w:tcPr>
          <w:p w14:paraId="447821B6" w14:textId="77777777" w:rsidR="00E37CA0" w:rsidRDefault="008D55B8">
            <w:pPr>
              <w:pStyle w:val="24"/>
              <w:framePr w:w="13982" w:wrap="notBeside" w:vAnchor="text" w:hAnchor="text" w:xAlign="center" w:y="1"/>
              <w:shd w:val="clear" w:color="auto" w:fill="auto"/>
              <w:spacing w:line="240" w:lineRule="exact"/>
              <w:ind w:firstLine="0"/>
            </w:pPr>
            <w:r>
              <w:t>Поражение печени</w:t>
            </w:r>
          </w:p>
        </w:tc>
        <w:tc>
          <w:tcPr>
            <w:tcW w:w="3374" w:type="dxa"/>
            <w:tcBorders>
              <w:top w:val="single" w:sz="4" w:space="0" w:color="auto"/>
              <w:left w:val="single" w:sz="4" w:space="0" w:color="auto"/>
              <w:bottom w:val="single" w:sz="4" w:space="0" w:color="auto"/>
            </w:tcBorders>
            <w:shd w:val="clear" w:color="auto" w:fill="FFFFFF"/>
            <w:vAlign w:val="bottom"/>
          </w:tcPr>
          <w:p w14:paraId="4FB20F9E" w14:textId="77777777" w:rsidR="00E37CA0" w:rsidRDefault="008D55B8">
            <w:pPr>
              <w:pStyle w:val="24"/>
              <w:framePr w:w="13982" w:wrap="notBeside" w:vAnchor="text" w:hAnchor="text" w:xAlign="center" w:y="1"/>
              <w:shd w:val="clear" w:color="auto" w:fill="auto"/>
              <w:spacing w:line="274" w:lineRule="exact"/>
              <w:ind w:firstLine="0"/>
              <w:jc w:val="both"/>
            </w:pPr>
            <w:r>
              <w:t>Риск увеличен у лиц с избыточным весом, пожилого возраста, у злоупотребляющих алкоголем, носителей вируса гепатита В и С, при применение других гепатотоксичных препаратов</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14:paraId="7D0E0BB1" w14:textId="77777777" w:rsidR="00E37CA0" w:rsidRDefault="008D55B8">
            <w:pPr>
              <w:pStyle w:val="24"/>
              <w:framePr w:w="13982" w:wrap="notBeside" w:vAnchor="text" w:hAnchor="text" w:xAlign="center" w:y="1"/>
              <w:shd w:val="clear" w:color="auto" w:fill="auto"/>
              <w:spacing w:line="274" w:lineRule="exact"/>
              <w:ind w:firstLine="0"/>
              <w:jc w:val="both"/>
            </w:pPr>
            <w:r>
              <w:t>Прерывание лечение рекомендуется;</w:t>
            </w:r>
          </w:p>
          <w:p w14:paraId="1EE389B4" w14:textId="77777777" w:rsidR="00E37CA0" w:rsidRDefault="008D55B8">
            <w:pPr>
              <w:pStyle w:val="24"/>
              <w:framePr w:w="13982" w:wrap="notBeside" w:vAnchor="text" w:hAnchor="text" w:xAlign="center" w:y="1"/>
              <w:shd w:val="clear" w:color="auto" w:fill="auto"/>
              <w:spacing w:line="274" w:lineRule="exact"/>
              <w:ind w:left="740" w:hanging="360"/>
            </w:pPr>
            <w:r>
              <w:t xml:space="preserve">• у </w:t>
            </w:r>
            <w:r>
              <w:t>пациентов, принимающих алкоголь,</w:t>
            </w:r>
          </w:p>
          <w:p w14:paraId="1A26705F" w14:textId="77777777" w:rsidR="00E37CA0" w:rsidRDefault="008D55B8">
            <w:pPr>
              <w:pStyle w:val="24"/>
              <w:framePr w:w="13982" w:wrap="notBeside" w:vAnchor="text" w:hAnchor="text" w:xAlign="center" w:y="1"/>
              <w:shd w:val="clear" w:color="auto" w:fill="auto"/>
              <w:spacing w:line="274" w:lineRule="exact"/>
              <w:ind w:firstLine="0"/>
              <w:jc w:val="both"/>
            </w:pPr>
            <w:r>
              <w:t>при инфекции вирусом гепатита В и С</w:t>
            </w:r>
          </w:p>
        </w:tc>
      </w:tr>
    </w:tbl>
    <w:p w14:paraId="6D36945D" w14:textId="77777777" w:rsidR="00E37CA0" w:rsidRDefault="00E37CA0">
      <w:pPr>
        <w:framePr w:w="13982" w:wrap="notBeside" w:vAnchor="text" w:hAnchor="text" w:xAlign="center" w:y="1"/>
        <w:rPr>
          <w:sz w:val="2"/>
          <w:szCs w:val="2"/>
        </w:rPr>
      </w:pPr>
    </w:p>
    <w:p w14:paraId="61E6A0E1" w14:textId="77777777" w:rsidR="00E37CA0" w:rsidRDefault="00E37CA0">
      <w:pPr>
        <w:rPr>
          <w:sz w:val="2"/>
          <w:szCs w:val="2"/>
        </w:rPr>
      </w:pPr>
    </w:p>
    <w:p w14:paraId="67B6C38F" w14:textId="77777777" w:rsidR="00E37CA0" w:rsidRDefault="00E37CA0">
      <w:pPr>
        <w:rPr>
          <w:sz w:val="2"/>
          <w:szCs w:val="2"/>
        </w:rPr>
        <w:sectPr w:rsidR="00E37CA0">
          <w:type w:val="continuous"/>
          <w:pgSz w:w="16840" w:h="11900" w:orient="landscape"/>
          <w:pgMar w:top="1193" w:right="1441" w:bottom="1735" w:left="1158" w:header="0" w:footer="3" w:gutter="0"/>
          <w:cols w:space="720"/>
          <w:noEndnote/>
          <w:docGrid w:linePitch="360"/>
        </w:sectPr>
      </w:pPr>
    </w:p>
    <w:p w14:paraId="69792D66" w14:textId="77777777" w:rsidR="00E37CA0" w:rsidRDefault="008D55B8">
      <w:pPr>
        <w:pStyle w:val="102"/>
        <w:shd w:val="clear" w:color="auto" w:fill="auto"/>
        <w:spacing w:line="418" w:lineRule="exact"/>
        <w:ind w:firstLine="780"/>
        <w:jc w:val="left"/>
      </w:pPr>
      <w:r>
        <w:rPr>
          <w:rStyle w:val="103"/>
          <w:b/>
          <w:bCs/>
        </w:rPr>
        <w:lastRenderedPageBreak/>
        <w:t xml:space="preserve">Ппиложсинс Г8. Клинические проявления инфузионных реакций и гиперчувствительности (анафилаксия) на фоне лечения ГИБП (ингибитопы ИЛ, </w:t>
      </w:r>
      <w:r>
        <w:rPr>
          <w:rStyle w:val="103"/>
          <w:b/>
          <w:bCs/>
        </w:rPr>
        <w:t>моноклональные антитела, селективные нммунодеппесанты)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1858"/>
        <w:gridCol w:w="1680"/>
        <w:gridCol w:w="2102"/>
        <w:gridCol w:w="3653"/>
        <w:gridCol w:w="2832"/>
      </w:tblGrid>
      <w:tr w:rsidR="00E37CA0" w14:paraId="34CF7369" w14:textId="77777777">
        <w:tblPrEx>
          <w:tblCellMar>
            <w:top w:w="0" w:type="dxa"/>
            <w:bottom w:w="0" w:type="dxa"/>
          </w:tblCellMar>
        </w:tblPrEx>
        <w:trPr>
          <w:trHeight w:hRule="exact" w:val="605"/>
          <w:jc w:val="center"/>
        </w:trPr>
        <w:tc>
          <w:tcPr>
            <w:tcW w:w="1709" w:type="dxa"/>
            <w:tcBorders>
              <w:top w:val="single" w:sz="4" w:space="0" w:color="auto"/>
              <w:left w:val="single" w:sz="4" w:space="0" w:color="auto"/>
            </w:tcBorders>
            <w:shd w:val="clear" w:color="auto" w:fill="FFFFFF"/>
          </w:tcPr>
          <w:p w14:paraId="68CF83D5" w14:textId="77777777" w:rsidR="00E37CA0" w:rsidRDefault="008D55B8">
            <w:pPr>
              <w:pStyle w:val="24"/>
              <w:framePr w:w="13834" w:wrap="notBeside" w:vAnchor="text" w:hAnchor="text" w:xAlign="center" w:y="1"/>
              <w:shd w:val="clear" w:color="auto" w:fill="auto"/>
              <w:spacing w:line="240" w:lineRule="exact"/>
              <w:ind w:firstLine="0"/>
              <w:jc w:val="center"/>
            </w:pPr>
            <w:r>
              <w:rPr>
                <w:lang w:val="en-US" w:eastAsia="en-US" w:bidi="en-US"/>
              </w:rPr>
              <w:t>HP</w:t>
            </w:r>
          </w:p>
        </w:tc>
        <w:tc>
          <w:tcPr>
            <w:tcW w:w="1858" w:type="dxa"/>
            <w:tcBorders>
              <w:top w:val="single" w:sz="4" w:space="0" w:color="auto"/>
              <w:left w:val="single" w:sz="4" w:space="0" w:color="auto"/>
            </w:tcBorders>
            <w:shd w:val="clear" w:color="auto" w:fill="FFFFFF"/>
            <w:vAlign w:val="bottom"/>
          </w:tcPr>
          <w:p w14:paraId="7C018427" w14:textId="77777777" w:rsidR="00E37CA0" w:rsidRDefault="008D55B8">
            <w:pPr>
              <w:pStyle w:val="24"/>
              <w:framePr w:w="13834" w:wrap="notBeside" w:vAnchor="text" w:hAnchor="text" w:xAlign="center" w:y="1"/>
              <w:shd w:val="clear" w:color="auto" w:fill="auto"/>
              <w:spacing w:line="274" w:lineRule="exact"/>
              <w:ind w:left="400" w:firstLine="0"/>
            </w:pPr>
            <w:r>
              <w:t>Кожные и слизистые</w:t>
            </w:r>
          </w:p>
        </w:tc>
        <w:tc>
          <w:tcPr>
            <w:tcW w:w="1680" w:type="dxa"/>
            <w:tcBorders>
              <w:top w:val="single" w:sz="4" w:space="0" w:color="auto"/>
              <w:left w:val="single" w:sz="4" w:space="0" w:color="auto"/>
            </w:tcBorders>
            <w:shd w:val="clear" w:color="auto" w:fill="FFFFFF"/>
          </w:tcPr>
          <w:p w14:paraId="6137BD15" w14:textId="77777777" w:rsidR="00E37CA0" w:rsidRDefault="008D55B8">
            <w:pPr>
              <w:pStyle w:val="24"/>
              <w:framePr w:w="13834" w:wrap="notBeside" w:vAnchor="text" w:hAnchor="text" w:xAlign="center" w:y="1"/>
              <w:shd w:val="clear" w:color="auto" w:fill="auto"/>
              <w:spacing w:line="240" w:lineRule="exact"/>
              <w:ind w:firstLine="0"/>
            </w:pPr>
            <w:r>
              <w:t>Респираторные</w:t>
            </w:r>
          </w:p>
        </w:tc>
        <w:tc>
          <w:tcPr>
            <w:tcW w:w="2102" w:type="dxa"/>
            <w:tcBorders>
              <w:top w:val="single" w:sz="4" w:space="0" w:color="auto"/>
              <w:left w:val="single" w:sz="4" w:space="0" w:color="auto"/>
            </w:tcBorders>
            <w:shd w:val="clear" w:color="auto" w:fill="FFFFFF"/>
            <w:vAlign w:val="bottom"/>
          </w:tcPr>
          <w:p w14:paraId="325DC4A4" w14:textId="77777777" w:rsidR="00E37CA0" w:rsidRDefault="008D55B8">
            <w:pPr>
              <w:pStyle w:val="24"/>
              <w:framePr w:w="13834" w:wrap="notBeside" w:vAnchor="text" w:hAnchor="text" w:xAlign="center" w:y="1"/>
              <w:shd w:val="clear" w:color="auto" w:fill="auto"/>
              <w:spacing w:after="120" w:line="240" w:lineRule="exact"/>
              <w:ind w:firstLine="0"/>
              <w:jc w:val="center"/>
            </w:pPr>
            <w:r>
              <w:t>Желудочно</w:t>
            </w:r>
            <w:r>
              <w:softHyphen/>
            </w:r>
          </w:p>
          <w:p w14:paraId="524DA4A3" w14:textId="77777777" w:rsidR="00E37CA0" w:rsidRDefault="008D55B8">
            <w:pPr>
              <w:pStyle w:val="24"/>
              <w:framePr w:w="13834" w:wrap="notBeside" w:vAnchor="text" w:hAnchor="text" w:xAlign="center" w:y="1"/>
              <w:shd w:val="clear" w:color="auto" w:fill="auto"/>
              <w:spacing w:before="120" w:line="240" w:lineRule="exact"/>
              <w:ind w:firstLine="0"/>
              <w:jc w:val="center"/>
            </w:pPr>
            <w:r>
              <w:t>кишечные</w:t>
            </w:r>
          </w:p>
        </w:tc>
        <w:tc>
          <w:tcPr>
            <w:tcW w:w="3653" w:type="dxa"/>
            <w:tcBorders>
              <w:top w:val="single" w:sz="4" w:space="0" w:color="auto"/>
              <w:left w:val="single" w:sz="4" w:space="0" w:color="auto"/>
            </w:tcBorders>
            <w:shd w:val="clear" w:color="auto" w:fill="FFFFFF"/>
          </w:tcPr>
          <w:p w14:paraId="07B1F1FC" w14:textId="77777777" w:rsidR="00E37CA0" w:rsidRDefault="008D55B8">
            <w:pPr>
              <w:pStyle w:val="24"/>
              <w:framePr w:w="13834" w:wrap="notBeside" w:vAnchor="text" w:hAnchor="text" w:xAlign="center" w:y="1"/>
              <w:shd w:val="clear" w:color="auto" w:fill="auto"/>
              <w:spacing w:line="240" w:lineRule="exact"/>
              <w:ind w:firstLine="0"/>
              <w:jc w:val="center"/>
            </w:pPr>
            <w:r>
              <w:t>Кардиологические</w:t>
            </w:r>
          </w:p>
        </w:tc>
        <w:tc>
          <w:tcPr>
            <w:tcW w:w="2832" w:type="dxa"/>
            <w:tcBorders>
              <w:top w:val="single" w:sz="4" w:space="0" w:color="auto"/>
              <w:left w:val="single" w:sz="4" w:space="0" w:color="auto"/>
              <w:right w:val="single" w:sz="4" w:space="0" w:color="auto"/>
            </w:tcBorders>
            <w:shd w:val="clear" w:color="auto" w:fill="FFFFFF"/>
          </w:tcPr>
          <w:p w14:paraId="509D122F" w14:textId="77777777" w:rsidR="00E37CA0" w:rsidRDefault="008D55B8">
            <w:pPr>
              <w:pStyle w:val="24"/>
              <w:framePr w:w="13834" w:wrap="notBeside" w:vAnchor="text" w:hAnchor="text" w:xAlign="center" w:y="1"/>
              <w:shd w:val="clear" w:color="auto" w:fill="auto"/>
              <w:spacing w:line="240" w:lineRule="exact"/>
              <w:ind w:firstLine="0"/>
              <w:jc w:val="center"/>
            </w:pPr>
            <w:r>
              <w:t>Другае</w:t>
            </w:r>
          </w:p>
        </w:tc>
      </w:tr>
      <w:tr w:rsidR="00E37CA0" w14:paraId="54C555E4" w14:textId="77777777">
        <w:tblPrEx>
          <w:tblCellMar>
            <w:top w:w="0" w:type="dxa"/>
            <w:bottom w:w="0" w:type="dxa"/>
          </w:tblCellMar>
        </w:tblPrEx>
        <w:trPr>
          <w:trHeight w:hRule="exact" w:val="1109"/>
          <w:jc w:val="center"/>
        </w:trPr>
        <w:tc>
          <w:tcPr>
            <w:tcW w:w="1709" w:type="dxa"/>
            <w:tcBorders>
              <w:top w:val="single" w:sz="4" w:space="0" w:color="auto"/>
              <w:left w:val="single" w:sz="4" w:space="0" w:color="auto"/>
            </w:tcBorders>
            <w:shd w:val="clear" w:color="auto" w:fill="FFFFFF"/>
          </w:tcPr>
          <w:p w14:paraId="158B50EC" w14:textId="77777777" w:rsidR="00E37CA0" w:rsidRDefault="008D55B8">
            <w:pPr>
              <w:pStyle w:val="24"/>
              <w:framePr w:w="13834" w:wrap="notBeside" w:vAnchor="text" w:hAnchor="text" w:xAlign="center" w:y="1"/>
              <w:shd w:val="clear" w:color="auto" w:fill="auto"/>
              <w:spacing w:line="274" w:lineRule="exact"/>
              <w:ind w:firstLine="0"/>
            </w:pPr>
            <w:r>
              <w:t>Стандартные</w:t>
            </w:r>
          </w:p>
          <w:p w14:paraId="1CAC360B" w14:textId="77777777" w:rsidR="00E37CA0" w:rsidRDefault="008D55B8">
            <w:pPr>
              <w:pStyle w:val="24"/>
              <w:framePr w:w="13834" w:wrap="notBeside" w:vAnchor="text" w:hAnchor="text" w:xAlign="center" w:y="1"/>
              <w:shd w:val="clear" w:color="auto" w:fill="auto"/>
              <w:spacing w:line="274" w:lineRule="exact"/>
              <w:ind w:firstLine="0"/>
            </w:pPr>
            <w:r>
              <w:t>инфузионные</w:t>
            </w:r>
          </w:p>
          <w:p w14:paraId="15A20257" w14:textId="77777777" w:rsidR="00E37CA0" w:rsidRDefault="008D55B8">
            <w:pPr>
              <w:pStyle w:val="24"/>
              <w:framePr w:w="13834" w:wrap="notBeside" w:vAnchor="text" w:hAnchor="text" w:xAlign="center" w:y="1"/>
              <w:shd w:val="clear" w:color="auto" w:fill="auto"/>
              <w:spacing w:line="274" w:lineRule="exact"/>
              <w:ind w:firstLine="0"/>
            </w:pPr>
            <w:r>
              <w:t>реакции</w:t>
            </w:r>
          </w:p>
        </w:tc>
        <w:tc>
          <w:tcPr>
            <w:tcW w:w="1858" w:type="dxa"/>
            <w:tcBorders>
              <w:top w:val="single" w:sz="4" w:space="0" w:color="auto"/>
              <w:left w:val="single" w:sz="4" w:space="0" w:color="auto"/>
            </w:tcBorders>
            <w:shd w:val="clear" w:color="auto" w:fill="FFFFFF"/>
          </w:tcPr>
          <w:p w14:paraId="03407BE1" w14:textId="77777777" w:rsidR="00E37CA0" w:rsidRDefault="008D55B8">
            <w:pPr>
              <w:pStyle w:val="24"/>
              <w:framePr w:w="13834" w:wrap="notBeside" w:vAnchor="text" w:hAnchor="text" w:xAlign="center" w:y="1"/>
              <w:shd w:val="clear" w:color="auto" w:fill="auto"/>
              <w:spacing w:line="240" w:lineRule="exact"/>
              <w:ind w:firstLine="0"/>
            </w:pPr>
            <w:r>
              <w:t>Приливы, зуд</w:t>
            </w:r>
          </w:p>
        </w:tc>
        <w:tc>
          <w:tcPr>
            <w:tcW w:w="1680" w:type="dxa"/>
            <w:tcBorders>
              <w:top w:val="single" w:sz="4" w:space="0" w:color="auto"/>
              <w:left w:val="single" w:sz="4" w:space="0" w:color="auto"/>
            </w:tcBorders>
            <w:shd w:val="clear" w:color="auto" w:fill="FFFFFF"/>
          </w:tcPr>
          <w:p w14:paraId="5BDD2A06" w14:textId="77777777" w:rsidR="00E37CA0" w:rsidRDefault="008D55B8">
            <w:pPr>
              <w:pStyle w:val="24"/>
              <w:framePr w:w="13834" w:wrap="notBeside" w:vAnchor="text" w:hAnchor="text" w:xAlign="center" w:y="1"/>
              <w:shd w:val="clear" w:color="auto" w:fill="auto"/>
              <w:spacing w:line="274" w:lineRule="exact"/>
              <w:ind w:firstLine="0"/>
            </w:pPr>
            <w:r>
              <w:t>Удушье, остановка дыхания (редко)</w:t>
            </w:r>
          </w:p>
        </w:tc>
        <w:tc>
          <w:tcPr>
            <w:tcW w:w="2102" w:type="dxa"/>
            <w:tcBorders>
              <w:top w:val="single" w:sz="4" w:space="0" w:color="auto"/>
              <w:left w:val="single" w:sz="4" w:space="0" w:color="auto"/>
            </w:tcBorders>
            <w:shd w:val="clear" w:color="auto" w:fill="FFFFFF"/>
          </w:tcPr>
          <w:p w14:paraId="4EA2065E" w14:textId="77777777" w:rsidR="00E37CA0" w:rsidRDefault="008D55B8">
            <w:pPr>
              <w:pStyle w:val="24"/>
              <w:framePr w:w="13834" w:wrap="notBeside" w:vAnchor="text" w:hAnchor="text" w:xAlign="center" w:y="1"/>
              <w:shd w:val="clear" w:color="auto" w:fill="auto"/>
              <w:spacing w:line="274" w:lineRule="exact"/>
              <w:ind w:firstLine="0"/>
            </w:pPr>
            <w:r>
              <w:t xml:space="preserve">Боли в животе, тошнота, рвота, </w:t>
            </w:r>
            <w:r>
              <w:t>диарея</w:t>
            </w:r>
          </w:p>
        </w:tc>
        <w:tc>
          <w:tcPr>
            <w:tcW w:w="3653" w:type="dxa"/>
            <w:tcBorders>
              <w:top w:val="single" w:sz="4" w:space="0" w:color="auto"/>
              <w:left w:val="single" w:sz="4" w:space="0" w:color="auto"/>
            </w:tcBorders>
            <w:shd w:val="clear" w:color="auto" w:fill="FFFFFF"/>
            <w:vAlign w:val="bottom"/>
          </w:tcPr>
          <w:p w14:paraId="38DB1AFE" w14:textId="77777777" w:rsidR="00E37CA0" w:rsidRDefault="008D55B8">
            <w:pPr>
              <w:pStyle w:val="24"/>
              <w:framePr w:w="13834" w:wrap="notBeside" w:vAnchor="text" w:hAnchor="text" w:xAlign="center" w:y="1"/>
              <w:shd w:val="clear" w:color="auto" w:fill="auto"/>
              <w:spacing w:line="274" w:lineRule="exact"/>
              <w:ind w:firstLine="0"/>
            </w:pPr>
            <w:r>
              <w:t>Тахикардия или брадикардия, гипотензия (редко), потеря сознания, кардиогенный шок, остановка сердца</w:t>
            </w:r>
          </w:p>
        </w:tc>
        <w:tc>
          <w:tcPr>
            <w:tcW w:w="2832" w:type="dxa"/>
            <w:tcBorders>
              <w:top w:val="single" w:sz="4" w:space="0" w:color="auto"/>
              <w:left w:val="single" w:sz="4" w:space="0" w:color="auto"/>
              <w:right w:val="single" w:sz="4" w:space="0" w:color="auto"/>
            </w:tcBorders>
            <w:shd w:val="clear" w:color="auto" w:fill="FFFFFF"/>
          </w:tcPr>
          <w:p w14:paraId="48A749C1" w14:textId="77777777" w:rsidR="00E37CA0" w:rsidRDefault="008D55B8">
            <w:pPr>
              <w:pStyle w:val="24"/>
              <w:framePr w:w="13834" w:wrap="notBeside" w:vAnchor="text" w:hAnchor="text" w:xAlign="center" w:y="1"/>
              <w:shd w:val="clear" w:color="auto" w:fill="auto"/>
              <w:spacing w:line="274" w:lineRule="exact"/>
              <w:ind w:firstLine="0"/>
            </w:pPr>
            <w:r>
              <w:t>Лихорадка, озноб, артральгаи, миалгии, боли в спине</w:t>
            </w:r>
          </w:p>
        </w:tc>
      </w:tr>
      <w:tr w:rsidR="00E37CA0" w14:paraId="19A9B222" w14:textId="77777777">
        <w:tblPrEx>
          <w:tblCellMar>
            <w:top w:w="0" w:type="dxa"/>
            <w:bottom w:w="0" w:type="dxa"/>
          </w:tblCellMar>
        </w:tblPrEx>
        <w:trPr>
          <w:trHeight w:hRule="exact" w:val="2510"/>
          <w:jc w:val="center"/>
        </w:trPr>
        <w:tc>
          <w:tcPr>
            <w:tcW w:w="1709" w:type="dxa"/>
            <w:tcBorders>
              <w:top w:val="single" w:sz="4" w:space="0" w:color="auto"/>
              <w:left w:val="single" w:sz="4" w:space="0" w:color="auto"/>
              <w:bottom w:val="single" w:sz="4" w:space="0" w:color="auto"/>
            </w:tcBorders>
            <w:shd w:val="clear" w:color="auto" w:fill="FFFFFF"/>
          </w:tcPr>
          <w:p w14:paraId="317CF16F" w14:textId="77777777" w:rsidR="00E37CA0" w:rsidRDefault="008D55B8">
            <w:pPr>
              <w:pStyle w:val="24"/>
              <w:framePr w:w="13834" w:wrap="notBeside" w:vAnchor="text" w:hAnchor="text" w:xAlign="center" w:y="1"/>
              <w:shd w:val="clear" w:color="auto" w:fill="auto"/>
              <w:spacing w:line="274" w:lineRule="exact"/>
              <w:ind w:firstLine="0"/>
            </w:pPr>
            <w:r>
              <w:t>Немедленные реакции птерчувстви- телыюсти и анафилаксия</w:t>
            </w:r>
          </w:p>
        </w:tc>
        <w:tc>
          <w:tcPr>
            <w:tcW w:w="1858" w:type="dxa"/>
            <w:tcBorders>
              <w:top w:val="single" w:sz="4" w:space="0" w:color="auto"/>
              <w:left w:val="single" w:sz="4" w:space="0" w:color="auto"/>
              <w:bottom w:val="single" w:sz="4" w:space="0" w:color="auto"/>
            </w:tcBorders>
            <w:shd w:val="clear" w:color="auto" w:fill="FFFFFF"/>
          </w:tcPr>
          <w:p w14:paraId="2146EE7E" w14:textId="77777777" w:rsidR="00E37CA0" w:rsidRDefault="008D55B8">
            <w:pPr>
              <w:pStyle w:val="24"/>
              <w:framePr w:w="13834" w:wrap="notBeside" w:vAnchor="text" w:hAnchor="text" w:xAlign="center" w:y="1"/>
              <w:shd w:val="clear" w:color="auto" w:fill="auto"/>
              <w:spacing w:line="274" w:lineRule="exact"/>
              <w:ind w:firstLine="0"/>
            </w:pPr>
            <w:r>
              <w:t xml:space="preserve">Крапивница, эритема, приливы, </w:t>
            </w:r>
            <w:r>
              <w:t>ангаоневро- тический отек</w:t>
            </w:r>
          </w:p>
        </w:tc>
        <w:tc>
          <w:tcPr>
            <w:tcW w:w="1680" w:type="dxa"/>
            <w:tcBorders>
              <w:top w:val="single" w:sz="4" w:space="0" w:color="auto"/>
              <w:left w:val="single" w:sz="4" w:space="0" w:color="auto"/>
              <w:bottom w:val="single" w:sz="4" w:space="0" w:color="auto"/>
            </w:tcBorders>
            <w:shd w:val="clear" w:color="auto" w:fill="FFFFFF"/>
            <w:vAlign w:val="bottom"/>
          </w:tcPr>
          <w:p w14:paraId="39380FF8" w14:textId="77777777" w:rsidR="00E37CA0" w:rsidRDefault="008D55B8">
            <w:pPr>
              <w:pStyle w:val="24"/>
              <w:framePr w:w="13834" w:wrap="notBeside" w:vAnchor="text" w:hAnchor="text" w:xAlign="center" w:y="1"/>
              <w:shd w:val="clear" w:color="auto" w:fill="auto"/>
              <w:spacing w:line="274" w:lineRule="exact"/>
              <w:ind w:firstLine="0"/>
            </w:pPr>
            <w:r>
              <w:t>Ринорея, '</w:t>
            </w:r>
          </w:p>
          <w:p w14:paraId="36C97FC6" w14:textId="77777777" w:rsidR="00E37CA0" w:rsidRDefault="008D55B8">
            <w:pPr>
              <w:pStyle w:val="24"/>
              <w:framePr w:w="13834" w:wrap="notBeside" w:vAnchor="text" w:hAnchor="text" w:xAlign="center" w:y="1"/>
              <w:shd w:val="clear" w:color="auto" w:fill="auto"/>
              <w:spacing w:line="274" w:lineRule="exact"/>
              <w:ind w:firstLine="0"/>
            </w:pPr>
            <w:r>
              <w:t>чихание,</w:t>
            </w:r>
          </w:p>
          <w:p w14:paraId="6B37B13C" w14:textId="77777777" w:rsidR="00E37CA0" w:rsidRDefault="008D55B8">
            <w:pPr>
              <w:pStyle w:val="24"/>
              <w:framePr w:w="13834" w:wrap="notBeside" w:vAnchor="text" w:hAnchor="text" w:xAlign="center" w:y="1"/>
              <w:shd w:val="clear" w:color="auto" w:fill="auto"/>
              <w:spacing w:line="274" w:lineRule="exact"/>
              <w:ind w:firstLine="0"/>
            </w:pPr>
            <w:r>
              <w:t>отдышка,</w:t>
            </w:r>
          </w:p>
          <w:p w14:paraId="529730A0" w14:textId="77777777" w:rsidR="00E37CA0" w:rsidRDefault="008D55B8">
            <w:pPr>
              <w:pStyle w:val="24"/>
              <w:framePr w:w="13834" w:wrap="notBeside" w:vAnchor="text" w:hAnchor="text" w:xAlign="center" w:y="1"/>
              <w:shd w:val="clear" w:color="auto" w:fill="auto"/>
              <w:spacing w:line="274" w:lineRule="exact"/>
              <w:ind w:firstLine="0"/>
            </w:pPr>
            <w:r>
              <w:t>кашель,</w:t>
            </w:r>
          </w:p>
          <w:p w14:paraId="0D313E46" w14:textId="77777777" w:rsidR="00E37CA0" w:rsidRDefault="008D55B8">
            <w:pPr>
              <w:pStyle w:val="24"/>
              <w:framePr w:w="13834" w:wrap="notBeside" w:vAnchor="text" w:hAnchor="text" w:xAlign="center" w:y="1"/>
              <w:shd w:val="clear" w:color="auto" w:fill="auto"/>
              <w:spacing w:line="274" w:lineRule="exact"/>
              <w:ind w:firstLine="0"/>
            </w:pPr>
            <w:r>
              <w:t>бронхоспазм,</w:t>
            </w:r>
          </w:p>
          <w:p w14:paraId="352EB63B" w14:textId="77777777" w:rsidR="00E37CA0" w:rsidRDefault="008D55B8">
            <w:pPr>
              <w:pStyle w:val="24"/>
              <w:framePr w:w="13834" w:wrap="notBeside" w:vAnchor="text" w:hAnchor="text" w:xAlign="center" w:y="1"/>
              <w:shd w:val="clear" w:color="auto" w:fill="auto"/>
              <w:spacing w:line="274" w:lineRule="exact"/>
              <w:ind w:firstLine="0"/>
            </w:pPr>
            <w:r>
              <w:t>хрипы в легких,</w:t>
            </w:r>
          </w:p>
          <w:p w14:paraId="5C11D51E" w14:textId="77777777" w:rsidR="00E37CA0" w:rsidRDefault="008D55B8">
            <w:pPr>
              <w:pStyle w:val="24"/>
              <w:framePr w:w="13834" w:wrap="notBeside" w:vAnchor="text" w:hAnchor="text" w:xAlign="center" w:y="1"/>
              <w:shd w:val="clear" w:color="auto" w:fill="auto"/>
              <w:spacing w:line="274" w:lineRule="exact"/>
              <w:ind w:firstLine="0"/>
            </w:pPr>
            <w:r>
              <w:t>цианоз,</w:t>
            </w:r>
          </w:p>
          <w:p w14:paraId="3329B804" w14:textId="77777777" w:rsidR="00E37CA0" w:rsidRDefault="008D55B8">
            <w:pPr>
              <w:pStyle w:val="24"/>
              <w:framePr w:w="13834" w:wrap="notBeside" w:vAnchor="text" w:hAnchor="text" w:xAlign="center" w:y="1"/>
              <w:shd w:val="clear" w:color="auto" w:fill="auto"/>
              <w:spacing w:line="274" w:lineRule="exact"/>
              <w:ind w:firstLine="0"/>
            </w:pPr>
            <w:r>
              <w:t>остановка</w:t>
            </w:r>
          </w:p>
          <w:p w14:paraId="62853C4E" w14:textId="77777777" w:rsidR="00E37CA0" w:rsidRDefault="008D55B8">
            <w:pPr>
              <w:pStyle w:val="24"/>
              <w:framePr w:w="13834" w:wrap="notBeside" w:vAnchor="text" w:hAnchor="text" w:xAlign="center" w:y="1"/>
              <w:shd w:val="clear" w:color="auto" w:fill="auto"/>
              <w:spacing w:line="274" w:lineRule="exact"/>
              <w:ind w:firstLine="0"/>
            </w:pPr>
            <w:r>
              <w:t>дыхания</w:t>
            </w:r>
          </w:p>
        </w:tc>
        <w:tc>
          <w:tcPr>
            <w:tcW w:w="2102" w:type="dxa"/>
            <w:tcBorders>
              <w:top w:val="single" w:sz="4" w:space="0" w:color="auto"/>
              <w:left w:val="single" w:sz="4" w:space="0" w:color="auto"/>
              <w:bottom w:val="single" w:sz="4" w:space="0" w:color="auto"/>
            </w:tcBorders>
            <w:shd w:val="clear" w:color="auto" w:fill="FFFFFF"/>
          </w:tcPr>
          <w:p w14:paraId="2C6767C9" w14:textId="77777777" w:rsidR="00E37CA0" w:rsidRDefault="008D55B8">
            <w:pPr>
              <w:pStyle w:val="24"/>
              <w:framePr w:w="13834" w:wrap="notBeside" w:vAnchor="text" w:hAnchor="text" w:xAlign="center" w:y="1"/>
              <w:shd w:val="clear" w:color="auto" w:fill="auto"/>
              <w:spacing w:line="274" w:lineRule="exact"/>
              <w:ind w:firstLine="0"/>
            </w:pPr>
            <w:r>
              <w:t>Тошнота, спазмы, рвота, боли в животе, диарея</w:t>
            </w:r>
          </w:p>
        </w:tc>
        <w:tc>
          <w:tcPr>
            <w:tcW w:w="3653" w:type="dxa"/>
            <w:tcBorders>
              <w:top w:val="single" w:sz="4" w:space="0" w:color="auto"/>
              <w:left w:val="single" w:sz="4" w:space="0" w:color="auto"/>
              <w:bottom w:val="single" w:sz="4" w:space="0" w:color="auto"/>
            </w:tcBorders>
            <w:shd w:val="clear" w:color="auto" w:fill="FFFFFF"/>
          </w:tcPr>
          <w:p w14:paraId="16054FA1" w14:textId="77777777" w:rsidR="00E37CA0" w:rsidRDefault="008D55B8">
            <w:pPr>
              <w:pStyle w:val="24"/>
              <w:framePr w:w="13834" w:wrap="notBeside" w:vAnchor="text" w:hAnchor="text" w:xAlign="center" w:y="1"/>
              <w:shd w:val="clear" w:color="auto" w:fill="auto"/>
              <w:spacing w:line="274" w:lineRule="exact"/>
              <w:ind w:firstLine="0"/>
            </w:pPr>
            <w:r>
              <w:t xml:space="preserve">Боли </w:t>
            </w:r>
            <w:r>
              <w:rPr>
                <w:rStyle w:val="285pt"/>
              </w:rPr>
              <w:t xml:space="preserve">в </w:t>
            </w:r>
            <w:r>
              <w:t xml:space="preserve">области сердца, • сердцебиение, нарушения ритма, головокружение, обморок, потеря </w:t>
            </w:r>
            <w:r>
              <w:rPr>
                <w:rStyle w:val="285pt"/>
              </w:rPr>
              <w:t>СОЗН</w:t>
            </w:r>
            <w:r>
              <w:rPr>
                <w:rStyle w:val="285pt"/>
              </w:rPr>
              <w:t xml:space="preserve">Ш1ИЯ, </w:t>
            </w:r>
            <w:r>
              <w:t>гипотензия, кардиогенный шок, остановка сердца</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64CCA383" w14:textId="77777777" w:rsidR="00E37CA0" w:rsidRDefault="008D55B8">
            <w:pPr>
              <w:pStyle w:val="24"/>
              <w:framePr w:w="13834" w:wrap="notBeside" w:vAnchor="text" w:hAnchor="text" w:xAlign="center" w:y="1"/>
              <w:shd w:val="clear" w:color="auto" w:fill="auto"/>
              <w:spacing w:line="269" w:lineRule="exact"/>
              <w:ind w:firstLine="0"/>
            </w:pPr>
            <w:r>
              <w:t>Металлический вкус во рту, сокращение матки</w:t>
            </w:r>
          </w:p>
        </w:tc>
      </w:tr>
    </w:tbl>
    <w:p w14:paraId="1E237827" w14:textId="77777777" w:rsidR="00E37CA0" w:rsidRDefault="00E37CA0">
      <w:pPr>
        <w:framePr w:w="13834" w:wrap="notBeside" w:vAnchor="text" w:hAnchor="text" w:xAlign="center" w:y="1"/>
        <w:rPr>
          <w:sz w:val="2"/>
          <w:szCs w:val="2"/>
        </w:rPr>
      </w:pPr>
    </w:p>
    <w:p w14:paraId="51C533AD" w14:textId="77777777" w:rsidR="00E37CA0" w:rsidRDefault="00E37CA0">
      <w:pPr>
        <w:rPr>
          <w:sz w:val="2"/>
          <w:szCs w:val="2"/>
        </w:rPr>
      </w:pPr>
    </w:p>
    <w:p w14:paraId="155C66F1" w14:textId="77777777" w:rsidR="00E37CA0" w:rsidRDefault="008D55B8">
      <w:pPr>
        <w:pStyle w:val="102"/>
        <w:shd w:val="clear" w:color="auto" w:fill="auto"/>
        <w:spacing w:before="33" w:line="418" w:lineRule="exact"/>
        <w:ind w:firstLine="780"/>
        <w:jc w:val="left"/>
      </w:pPr>
      <w:r>
        <w:rPr>
          <w:rStyle w:val="103"/>
          <w:b/>
          <w:bCs/>
        </w:rPr>
        <w:t xml:space="preserve">Ппиложсинс Г9 Профилактика и лечение инфузионных и анафилактических реакций, возникших на фоне введения ГИБП (ингибиторы ИЛ, моноклональные </w:t>
      </w:r>
      <w:r>
        <w:rPr>
          <w:rStyle w:val="103"/>
          <w:b/>
          <w:bCs/>
        </w:rPr>
        <w:t>антитела, селективные иммуиолеппесаитьО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2722"/>
        <w:gridCol w:w="2664"/>
        <w:gridCol w:w="3653"/>
        <w:gridCol w:w="2832"/>
      </w:tblGrid>
      <w:tr w:rsidR="00E37CA0" w14:paraId="6E215FCC" w14:textId="77777777">
        <w:tblPrEx>
          <w:tblCellMar>
            <w:top w:w="0" w:type="dxa"/>
            <w:bottom w:w="0" w:type="dxa"/>
          </w:tblCellMar>
        </w:tblPrEx>
        <w:trPr>
          <w:trHeight w:hRule="exact" w:val="586"/>
          <w:jc w:val="center"/>
        </w:trPr>
        <w:tc>
          <w:tcPr>
            <w:tcW w:w="1954" w:type="dxa"/>
            <w:tcBorders>
              <w:top w:val="single" w:sz="4" w:space="0" w:color="auto"/>
              <w:left w:val="single" w:sz="4" w:space="0" w:color="auto"/>
            </w:tcBorders>
            <w:shd w:val="clear" w:color="auto" w:fill="FFFFFF"/>
            <w:vAlign w:val="bottom"/>
          </w:tcPr>
          <w:p w14:paraId="14E5DF08" w14:textId="77777777" w:rsidR="00E37CA0" w:rsidRDefault="008D55B8">
            <w:pPr>
              <w:pStyle w:val="24"/>
              <w:framePr w:w="13824" w:wrap="notBeside" w:vAnchor="text" w:hAnchor="text" w:xAlign="center" w:y="1"/>
              <w:shd w:val="clear" w:color="auto" w:fill="auto"/>
              <w:spacing w:after="120" w:line="240" w:lineRule="exact"/>
              <w:ind w:firstLine="0"/>
              <w:jc w:val="both"/>
            </w:pPr>
            <w:r>
              <w:t>Нежелательные</w:t>
            </w:r>
          </w:p>
          <w:p w14:paraId="51A9E137" w14:textId="77777777" w:rsidR="00E37CA0" w:rsidRDefault="008D55B8">
            <w:pPr>
              <w:pStyle w:val="24"/>
              <w:framePr w:w="13824" w:wrap="notBeside" w:vAnchor="text" w:hAnchor="text" w:xAlign="center" w:y="1"/>
              <w:shd w:val="clear" w:color="auto" w:fill="auto"/>
              <w:spacing w:before="120" w:line="240" w:lineRule="exact"/>
              <w:ind w:firstLine="0"/>
              <w:jc w:val="both"/>
            </w:pPr>
            <w:r>
              <w:t>реакции</w:t>
            </w:r>
          </w:p>
        </w:tc>
        <w:tc>
          <w:tcPr>
            <w:tcW w:w="2722" w:type="dxa"/>
            <w:tcBorders>
              <w:top w:val="single" w:sz="4" w:space="0" w:color="auto"/>
              <w:left w:val="single" w:sz="4" w:space="0" w:color="auto"/>
            </w:tcBorders>
            <w:shd w:val="clear" w:color="auto" w:fill="FFFFFF"/>
          </w:tcPr>
          <w:p w14:paraId="7D31D45E" w14:textId="77777777" w:rsidR="00E37CA0" w:rsidRDefault="008D55B8">
            <w:pPr>
              <w:pStyle w:val="24"/>
              <w:framePr w:w="13824" w:wrap="notBeside" w:vAnchor="text" w:hAnchor="text" w:xAlign="center" w:y="1"/>
              <w:shd w:val="clear" w:color="auto" w:fill="auto"/>
              <w:spacing w:line="240" w:lineRule="exact"/>
              <w:ind w:firstLine="0"/>
              <w:jc w:val="both"/>
            </w:pPr>
            <w:r>
              <w:t>Г руппы риска</w:t>
            </w:r>
          </w:p>
        </w:tc>
        <w:tc>
          <w:tcPr>
            <w:tcW w:w="2664" w:type="dxa"/>
            <w:tcBorders>
              <w:top w:val="single" w:sz="4" w:space="0" w:color="auto"/>
              <w:left w:val="single" w:sz="4" w:space="0" w:color="auto"/>
            </w:tcBorders>
            <w:shd w:val="clear" w:color="auto" w:fill="FFFFFF"/>
          </w:tcPr>
          <w:p w14:paraId="7BAD0EBC" w14:textId="77777777" w:rsidR="00E37CA0" w:rsidRDefault="008D55B8">
            <w:pPr>
              <w:pStyle w:val="24"/>
              <w:framePr w:w="13824" w:wrap="notBeside" w:vAnchor="text" w:hAnchor="text" w:xAlign="center" w:y="1"/>
              <w:shd w:val="clear" w:color="auto" w:fill="auto"/>
              <w:spacing w:line="240" w:lineRule="exact"/>
              <w:ind w:firstLine="0"/>
            </w:pPr>
            <w:r>
              <w:t>Интенсивная терапия</w:t>
            </w:r>
          </w:p>
        </w:tc>
        <w:tc>
          <w:tcPr>
            <w:tcW w:w="3653" w:type="dxa"/>
            <w:tcBorders>
              <w:top w:val="single" w:sz="4" w:space="0" w:color="auto"/>
              <w:left w:val="single" w:sz="4" w:space="0" w:color="auto"/>
            </w:tcBorders>
            <w:shd w:val="clear" w:color="auto" w:fill="FFFFFF"/>
          </w:tcPr>
          <w:p w14:paraId="391B346A" w14:textId="77777777" w:rsidR="00E37CA0" w:rsidRDefault="008D55B8">
            <w:pPr>
              <w:pStyle w:val="24"/>
              <w:framePr w:w="13824" w:wrap="notBeside" w:vAnchor="text" w:hAnchor="text" w:xAlign="center" w:y="1"/>
              <w:shd w:val="clear" w:color="auto" w:fill="auto"/>
              <w:spacing w:line="240" w:lineRule="exact"/>
              <w:ind w:firstLine="0"/>
              <w:jc w:val="both"/>
            </w:pPr>
            <w:r>
              <w:t>Повторное введение</w:t>
            </w:r>
          </w:p>
        </w:tc>
        <w:tc>
          <w:tcPr>
            <w:tcW w:w="2832" w:type="dxa"/>
            <w:tcBorders>
              <w:top w:val="single" w:sz="4" w:space="0" w:color="auto"/>
              <w:left w:val="single" w:sz="4" w:space="0" w:color="auto"/>
              <w:right w:val="single" w:sz="4" w:space="0" w:color="auto"/>
            </w:tcBorders>
            <w:shd w:val="clear" w:color="auto" w:fill="FFFFFF"/>
          </w:tcPr>
          <w:p w14:paraId="63B6928F" w14:textId="77777777" w:rsidR="00E37CA0" w:rsidRDefault="008D55B8">
            <w:pPr>
              <w:pStyle w:val="24"/>
              <w:framePr w:w="13824" w:wrap="notBeside" w:vAnchor="text" w:hAnchor="text" w:xAlign="center" w:y="1"/>
              <w:shd w:val="clear" w:color="auto" w:fill="auto"/>
              <w:spacing w:line="240" w:lineRule="exact"/>
              <w:ind w:firstLine="0"/>
              <w:jc w:val="both"/>
            </w:pPr>
            <w:r>
              <w:t>Предотвращение</w:t>
            </w:r>
          </w:p>
        </w:tc>
      </w:tr>
      <w:tr w:rsidR="00E37CA0" w14:paraId="06C2CC82" w14:textId="77777777">
        <w:tblPrEx>
          <w:tblCellMar>
            <w:top w:w="0" w:type="dxa"/>
            <w:bottom w:w="0" w:type="dxa"/>
          </w:tblCellMar>
        </w:tblPrEx>
        <w:trPr>
          <w:trHeight w:hRule="exact" w:val="2242"/>
          <w:jc w:val="center"/>
        </w:trPr>
        <w:tc>
          <w:tcPr>
            <w:tcW w:w="1954" w:type="dxa"/>
            <w:tcBorders>
              <w:top w:val="single" w:sz="4" w:space="0" w:color="auto"/>
              <w:left w:val="single" w:sz="4" w:space="0" w:color="auto"/>
              <w:bottom w:val="single" w:sz="4" w:space="0" w:color="auto"/>
            </w:tcBorders>
            <w:shd w:val="clear" w:color="auto" w:fill="FFFFFF"/>
          </w:tcPr>
          <w:p w14:paraId="11650BE0" w14:textId="77777777" w:rsidR="00E37CA0" w:rsidRDefault="008D55B8">
            <w:pPr>
              <w:pStyle w:val="24"/>
              <w:framePr w:w="13824" w:wrap="notBeside" w:vAnchor="text" w:hAnchor="text" w:xAlign="center" w:y="1"/>
              <w:shd w:val="clear" w:color="auto" w:fill="auto"/>
              <w:spacing w:line="274" w:lineRule="exact"/>
              <w:ind w:firstLine="0"/>
              <w:jc w:val="both"/>
            </w:pPr>
            <w:r>
              <w:t>Умеренные ИР и анафилаксия</w:t>
            </w:r>
          </w:p>
        </w:tc>
        <w:tc>
          <w:tcPr>
            <w:tcW w:w="2722" w:type="dxa"/>
            <w:tcBorders>
              <w:top w:val="single" w:sz="4" w:space="0" w:color="auto"/>
              <w:left w:val="single" w:sz="4" w:space="0" w:color="auto"/>
              <w:bottom w:val="single" w:sz="4" w:space="0" w:color="auto"/>
            </w:tcBorders>
            <w:shd w:val="clear" w:color="auto" w:fill="FFFFFF"/>
          </w:tcPr>
          <w:p w14:paraId="6C85401A" w14:textId="77777777" w:rsidR="00E37CA0" w:rsidRDefault="008D55B8">
            <w:pPr>
              <w:pStyle w:val="24"/>
              <w:framePr w:w="13824" w:wrap="notBeside" w:vAnchor="text" w:hAnchor="text" w:xAlign="center" w:y="1"/>
              <w:shd w:val="clear" w:color="auto" w:fill="auto"/>
              <w:spacing w:line="274" w:lineRule="exact"/>
              <w:ind w:firstLine="0"/>
              <w:jc w:val="both"/>
            </w:pPr>
            <w:r>
              <w:t xml:space="preserve">Все пациенты (особенно пациенты, получающие ИНФ** и АДА**, в сыворотках которых </w:t>
            </w:r>
            <w:r>
              <w:t>обнаруживаются АЛА)</w:t>
            </w:r>
          </w:p>
        </w:tc>
        <w:tc>
          <w:tcPr>
            <w:tcW w:w="2664" w:type="dxa"/>
            <w:tcBorders>
              <w:top w:val="single" w:sz="4" w:space="0" w:color="auto"/>
              <w:left w:val="single" w:sz="4" w:space="0" w:color="auto"/>
              <w:bottom w:val="single" w:sz="4" w:space="0" w:color="auto"/>
            </w:tcBorders>
            <w:shd w:val="clear" w:color="auto" w:fill="FFFFFF"/>
          </w:tcPr>
          <w:p w14:paraId="4EF91A55" w14:textId="77777777" w:rsidR="00E37CA0" w:rsidRDefault="008D55B8">
            <w:pPr>
              <w:pStyle w:val="24"/>
              <w:framePr w:w="13824" w:wrap="notBeside" w:vAnchor="text" w:hAnchor="text" w:xAlign="center" w:y="1"/>
              <w:shd w:val="clear" w:color="auto" w:fill="auto"/>
              <w:spacing w:after="240" w:line="274" w:lineRule="exact"/>
              <w:ind w:firstLine="0"/>
            </w:pPr>
            <w:r>
              <w:t>Немедленно прекратить инфузию</w:t>
            </w:r>
          </w:p>
          <w:p w14:paraId="45741681" w14:textId="77777777" w:rsidR="00E37CA0" w:rsidRDefault="008D55B8">
            <w:pPr>
              <w:pStyle w:val="24"/>
              <w:framePr w:w="13824" w:wrap="notBeside" w:vAnchor="text" w:hAnchor="text" w:xAlign="center" w:y="1"/>
              <w:shd w:val="clear" w:color="auto" w:fill="auto"/>
              <w:spacing w:before="240" w:line="274" w:lineRule="exact"/>
              <w:ind w:firstLine="0"/>
            </w:pPr>
            <w:r>
              <w:t>Антигистамннные средства системного действия (клемастин, 2 мг)</w:t>
            </w:r>
          </w:p>
        </w:tc>
        <w:tc>
          <w:tcPr>
            <w:tcW w:w="3653" w:type="dxa"/>
            <w:tcBorders>
              <w:top w:val="single" w:sz="4" w:space="0" w:color="auto"/>
              <w:left w:val="single" w:sz="4" w:space="0" w:color="auto"/>
              <w:bottom w:val="single" w:sz="4" w:space="0" w:color="auto"/>
            </w:tcBorders>
            <w:shd w:val="clear" w:color="auto" w:fill="FFFFFF"/>
          </w:tcPr>
          <w:p w14:paraId="119034B9" w14:textId="77777777" w:rsidR="00E37CA0" w:rsidRDefault="008D55B8">
            <w:pPr>
              <w:pStyle w:val="24"/>
              <w:framePr w:w="13824" w:wrap="notBeside" w:vAnchor="text" w:hAnchor="text" w:xAlign="center" w:y="1"/>
              <w:shd w:val="clear" w:color="auto" w:fill="auto"/>
              <w:spacing w:line="274" w:lineRule="exact"/>
              <w:ind w:firstLine="0"/>
              <w:jc w:val="both"/>
            </w:pPr>
            <w:r>
              <w:t>Премедикация парацетамолом, антишстаминными средствами системного действия и ГК (внутривенно)</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64435939" w14:textId="77777777" w:rsidR="00E37CA0" w:rsidRDefault="008D55B8">
            <w:pPr>
              <w:pStyle w:val="24"/>
              <w:framePr w:w="13824" w:wrap="notBeside" w:vAnchor="text" w:hAnchor="text" w:xAlign="center" w:y="1"/>
              <w:shd w:val="clear" w:color="auto" w:fill="auto"/>
              <w:spacing w:line="278" w:lineRule="exact"/>
              <w:ind w:firstLine="0"/>
              <w:jc w:val="both"/>
            </w:pPr>
            <w:r>
              <w:t>Комбинированная терапия с МТ** и ГК</w:t>
            </w:r>
          </w:p>
        </w:tc>
      </w:tr>
    </w:tbl>
    <w:p w14:paraId="7A2C40CF" w14:textId="77777777" w:rsidR="00E37CA0" w:rsidRDefault="00E37CA0">
      <w:pPr>
        <w:framePr w:w="13824" w:wrap="notBeside" w:vAnchor="text" w:hAnchor="text" w:xAlign="center" w:y="1"/>
        <w:rPr>
          <w:sz w:val="2"/>
          <w:szCs w:val="2"/>
        </w:rPr>
      </w:pPr>
    </w:p>
    <w:p w14:paraId="0EBF3E23" w14:textId="77777777" w:rsidR="00E37CA0" w:rsidRDefault="00E37CA0">
      <w:pPr>
        <w:rPr>
          <w:sz w:val="2"/>
          <w:szCs w:val="2"/>
        </w:rPr>
      </w:pPr>
    </w:p>
    <w:p w14:paraId="59BF7EC8" w14:textId="77777777" w:rsidR="00E37CA0" w:rsidRDefault="00E37CA0">
      <w:pPr>
        <w:rPr>
          <w:sz w:val="2"/>
          <w:szCs w:val="2"/>
        </w:rPr>
        <w:sectPr w:rsidR="00E37CA0">
          <w:pgSz w:w="16840" w:h="11900" w:orient="landscape"/>
          <w:pgMar w:top="1123" w:right="1374" w:bottom="1123" w:left="1153" w:header="0" w:footer="3" w:gutter="0"/>
          <w:cols w:space="720"/>
          <w:noEndnote/>
          <w:docGrid w:linePitch="360"/>
        </w:sectPr>
      </w:pPr>
    </w:p>
    <w:p w14:paraId="226FB618" w14:textId="77777777" w:rsidR="00E37CA0" w:rsidRDefault="00E37CA0">
      <w:pPr>
        <w:spacing w:before="18" w:after="18" w:line="240" w:lineRule="exact"/>
        <w:rPr>
          <w:sz w:val="19"/>
          <w:szCs w:val="19"/>
        </w:rPr>
      </w:pPr>
    </w:p>
    <w:p w14:paraId="32A97EBA" w14:textId="77777777" w:rsidR="00E37CA0" w:rsidRDefault="00E37CA0">
      <w:pPr>
        <w:rPr>
          <w:sz w:val="2"/>
          <w:szCs w:val="2"/>
        </w:rPr>
        <w:sectPr w:rsidR="00E37CA0">
          <w:pgSz w:w="16840" w:h="11900" w:orient="landscape"/>
          <w:pgMar w:top="961" w:right="0" w:bottom="961" w:left="0" w:header="0" w:footer="3" w:gutter="0"/>
          <w:cols w:space="720"/>
          <w:noEndnote/>
          <w:docGrid w:linePitch="360"/>
        </w:sectPr>
      </w:pPr>
    </w:p>
    <w:p w14:paraId="2B6F6E67" w14:textId="77777777" w:rsidR="00E37CA0" w:rsidRDefault="008D55B8">
      <w:pPr>
        <w:pStyle w:val="24"/>
        <w:framePr w:w="2870" w:h="609" w:wrap="none" w:vAnchor="text" w:hAnchor="margin" w:x="10993" w:y="759"/>
        <w:shd w:val="clear" w:color="auto" w:fill="auto"/>
        <w:spacing w:line="283" w:lineRule="exact"/>
        <w:ind w:firstLine="0"/>
        <w:jc w:val="both"/>
      </w:pPr>
      <w:r>
        <w:rPr>
          <w:rStyle w:val="2Exact"/>
        </w:rPr>
        <w:t>Комбинированная терапия с МТ** и ГК</w:t>
      </w:r>
    </w:p>
    <w:p w14:paraId="6CEB2E2C" w14:textId="77777777" w:rsidR="00E37CA0" w:rsidRDefault="008D55B8">
      <w:pPr>
        <w:pStyle w:val="24"/>
        <w:framePr w:w="2765" w:h="859" w:wrap="none" w:vAnchor="text" w:hAnchor="margin" w:x="1969" w:y="1347"/>
        <w:shd w:val="clear" w:color="auto" w:fill="auto"/>
        <w:spacing w:line="274" w:lineRule="exact"/>
        <w:ind w:firstLine="0"/>
        <w:jc w:val="both"/>
      </w:pPr>
      <w:r>
        <w:rPr>
          <w:rStyle w:val="2Exact"/>
        </w:rPr>
        <w:t>ИНФ** и АДА**, в сыворотках которых выявляются АЛА)</w:t>
      </w:r>
    </w:p>
    <w:p w14:paraId="15573623" w14:textId="77777777" w:rsidR="00E37CA0" w:rsidRDefault="008D55B8">
      <w:pPr>
        <w:pStyle w:val="24"/>
        <w:framePr w:w="2755" w:h="5529" w:wrap="none" w:vAnchor="text" w:hAnchor="margin" w:x="4676" w:y="2190"/>
        <w:shd w:val="clear" w:color="auto" w:fill="auto"/>
        <w:spacing w:after="293" w:line="240" w:lineRule="exact"/>
        <w:ind w:firstLine="0"/>
      </w:pPr>
      <w:r>
        <w:rPr>
          <w:rStyle w:val="2Exact"/>
        </w:rPr>
        <w:t>мг)</w:t>
      </w:r>
    </w:p>
    <w:p w14:paraId="4DC4A2C6" w14:textId="77777777" w:rsidR="00E37CA0" w:rsidRDefault="008D55B8">
      <w:pPr>
        <w:pStyle w:val="24"/>
        <w:framePr w:w="2755" w:h="5529" w:wrap="none" w:vAnchor="text" w:hAnchor="margin" w:x="4676" w:y="2190"/>
        <w:shd w:val="clear" w:color="auto" w:fill="auto"/>
        <w:spacing w:after="208" w:line="240" w:lineRule="exact"/>
        <w:ind w:firstLine="0"/>
      </w:pPr>
      <w:r>
        <w:rPr>
          <w:rStyle w:val="2Exact"/>
        </w:rPr>
        <w:t>Внутривенно:</w:t>
      </w:r>
    </w:p>
    <w:p w14:paraId="0BA55967" w14:textId="77777777" w:rsidR="00E37CA0" w:rsidRDefault="008D55B8">
      <w:pPr>
        <w:pStyle w:val="24"/>
        <w:framePr w:w="2755" w:h="5529" w:wrap="none" w:vAnchor="text" w:hAnchor="margin" w:x="4676" w:y="2190"/>
        <w:shd w:val="clear" w:color="auto" w:fill="auto"/>
        <w:spacing w:line="274" w:lineRule="exact"/>
        <w:ind w:firstLine="0"/>
      </w:pPr>
      <w:r>
        <w:rPr>
          <w:rStyle w:val="2Exact"/>
        </w:rPr>
        <w:t>антигистаминные средства системного! действия,</w:t>
      </w:r>
    </w:p>
    <w:p w14:paraId="6163853B" w14:textId="77777777" w:rsidR="00E37CA0" w:rsidRDefault="008D55B8">
      <w:pPr>
        <w:pStyle w:val="24"/>
        <w:framePr w:w="2755" w:h="5529" w:wrap="none" w:vAnchor="text" w:hAnchor="margin" w:x="4676" w:y="2190"/>
        <w:shd w:val="clear" w:color="auto" w:fill="auto"/>
        <w:spacing w:line="274" w:lineRule="exact"/>
        <w:ind w:firstLine="0"/>
        <w:jc w:val="both"/>
      </w:pPr>
      <w:r>
        <w:rPr>
          <w:rStyle w:val="2Exact"/>
        </w:rPr>
        <w:t xml:space="preserve">(дексаметазон** 8-32 мг в/в капельно, или </w:t>
      </w:r>
      <w:r>
        <w:rPr>
          <w:rStyle w:val="2Exact"/>
        </w:rPr>
        <w:t>преднизолон** 90-120 мг в/в капельно или струйно, или</w:t>
      </w:r>
    </w:p>
    <w:p w14:paraId="41FB06D8" w14:textId="77777777" w:rsidR="00E37CA0" w:rsidRDefault="008D55B8">
      <w:pPr>
        <w:pStyle w:val="24"/>
        <w:framePr w:w="2755" w:h="5529" w:wrap="none" w:vAnchor="text" w:hAnchor="margin" w:x="4676" w:y="2190"/>
        <w:shd w:val="clear" w:color="auto" w:fill="auto"/>
        <w:tabs>
          <w:tab w:val="left" w:leader="underscore" w:pos="2472"/>
        </w:tabs>
        <w:spacing w:line="274" w:lineRule="exact"/>
        <w:ind w:firstLine="0"/>
        <w:jc w:val="both"/>
      </w:pPr>
      <w:r>
        <w:rPr>
          <w:rStyle w:val="2Exact"/>
        </w:rPr>
        <w:t>#метилпреднизолон** 50</w:t>
      </w:r>
      <w:r>
        <w:rPr>
          <w:rStyle w:val="2Exact"/>
        </w:rPr>
        <w:softHyphen/>
      </w:r>
      <w:r>
        <w:rPr>
          <w:rStyle w:val="2Exact"/>
        </w:rPr>
        <w:t xml:space="preserve">120 мг в/в струйно, или гидрокортизон** 200 мг в/м или в/в медленно, #бетаметазон 8-32 мг в/в капельно) (см. КР Анафилактический шок, </w:t>
      </w:r>
      <w:r>
        <w:rPr>
          <w:rStyle w:val="2Exact3"/>
        </w:rPr>
        <w:t>2020 г), кислород</w:t>
      </w:r>
      <w:r>
        <w:rPr>
          <w:rStyle w:val="2Exact"/>
        </w:rPr>
        <w:tab/>
      </w:r>
    </w:p>
    <w:p w14:paraId="56426136" w14:textId="0C75182E" w:rsidR="00E37CA0" w:rsidRDefault="006C651E">
      <w:pPr>
        <w:spacing w:line="360" w:lineRule="exact"/>
      </w:pPr>
      <w:r>
        <w:rPr>
          <w:noProof/>
        </w:rPr>
        <mc:AlternateContent>
          <mc:Choice Requires="wps">
            <w:drawing>
              <wp:anchor distT="0" distB="0" distL="63500" distR="63500" simplePos="0" relativeHeight="251657797" behindDoc="0" locked="0" layoutInCell="1" allowOverlap="1" wp14:anchorId="711442A6" wp14:editId="03B33140">
                <wp:simplePos x="0" y="0"/>
                <wp:positionH relativeFrom="margin">
                  <wp:posOffset>635</wp:posOffset>
                </wp:positionH>
                <wp:positionV relativeFrom="paragraph">
                  <wp:posOffset>502920</wp:posOffset>
                </wp:positionV>
                <wp:extent cx="1273810" cy="359410"/>
                <wp:effectExtent l="0" t="2540" r="3810" b="0"/>
                <wp:wrapNone/>
                <wp:docPr id="12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BC00" w14:textId="77777777" w:rsidR="00E37CA0" w:rsidRDefault="008D55B8">
                            <w:pPr>
                              <w:pStyle w:val="24"/>
                              <w:shd w:val="clear" w:color="auto" w:fill="auto"/>
                              <w:spacing w:line="283" w:lineRule="exact"/>
                              <w:ind w:firstLine="0"/>
                              <w:jc w:val="both"/>
                            </w:pPr>
                            <w:r>
                              <w:rPr>
                                <w:rStyle w:val="2Exact"/>
                              </w:rPr>
                              <w:t>Тяжелые ИР и анафилаксия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1442A6" id="Text Box 175" o:spid="_x0000_s1126" type="#_x0000_t202" style="position:absolute;margin-left:.05pt;margin-top:39.6pt;width:100.3pt;height:28.3pt;z-index:25165779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" filled="f" stroked="f">
                <v:textbox style="mso-fit-shape-to-text:t" inset="0,0,0,0">
                  <w:txbxContent>
                    <w:p w14:paraId="5F3CBC00" w14:textId="77777777" w:rsidR="00E37CA0" w:rsidRDefault="008D55B8">
                      <w:pPr>
                        <w:pStyle w:val="24"/>
                        <w:shd w:val="clear" w:color="auto" w:fill="auto"/>
                        <w:spacing w:line="283" w:lineRule="exact"/>
                        <w:ind w:firstLine="0"/>
                        <w:jc w:val="both"/>
                      </w:pPr>
                      <w:r>
                        <w:rPr>
                          <w:rStyle w:val="2Exact"/>
                        </w:rPr>
                        <w:t>Тяжелые ИР и анафилаксия</w:t>
                      </w:r>
                    </w:p>
                  </w:txbxContent>
                </v:textbox>
                <w10:wrap anchorx="margin"/>
              </v:shape>
            </w:pict>
          </mc:Fallback>
        </mc:AlternateContent>
      </w:r>
      <w:r>
        <w:rPr>
          <w:noProof/>
        </w:rPr>
        <mc:AlternateContent>
          <mc:Choice Requires="wps">
            <w:drawing>
              <wp:anchor distT="0" distB="0" distL="63500" distR="63500" simplePos="0" relativeHeight="251657798" behindDoc="0" locked="0" layoutInCell="1" allowOverlap="1" wp14:anchorId="314DDB08" wp14:editId="7BA4A806">
                <wp:simplePos x="0" y="0"/>
                <wp:positionH relativeFrom="margin">
                  <wp:posOffset>2962910</wp:posOffset>
                </wp:positionH>
                <wp:positionV relativeFrom="paragraph">
                  <wp:posOffset>1270</wp:posOffset>
                </wp:positionV>
                <wp:extent cx="1743710" cy="521970"/>
                <wp:effectExtent l="0" t="0" r="635" b="0"/>
                <wp:wrapNone/>
                <wp:docPr id="12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3B9C" w14:textId="77777777" w:rsidR="00E37CA0" w:rsidRDefault="008D55B8">
                            <w:pPr>
                              <w:pStyle w:val="24"/>
                              <w:shd w:val="clear" w:color="auto" w:fill="auto"/>
                              <w:tabs>
                                <w:tab w:val="left" w:pos="1546"/>
                              </w:tabs>
                              <w:spacing w:line="274" w:lineRule="exact"/>
                              <w:ind w:firstLine="0"/>
                              <w:jc w:val="both"/>
                            </w:pPr>
                            <w:r>
                              <w:rPr>
                                <w:rStyle w:val="2Exact"/>
                              </w:rPr>
                              <w:t>Продолжить инфузию с более</w:t>
                            </w:r>
                            <w:r>
                              <w:rPr>
                                <w:rStyle w:val="2Exact"/>
                              </w:rPr>
                              <w:tab/>
                              <w:t>медленной</w:t>
                            </w:r>
                          </w:p>
                          <w:p w14:paraId="5D81AD55" w14:textId="77777777" w:rsidR="00E37CA0" w:rsidRDefault="008D55B8">
                            <w:pPr>
                              <w:pStyle w:val="24"/>
                              <w:shd w:val="clear" w:color="auto" w:fill="auto"/>
                              <w:tabs>
                                <w:tab w:val="left" w:leader="underscore" w:pos="2482"/>
                              </w:tabs>
                              <w:spacing w:line="274" w:lineRule="exact"/>
                              <w:ind w:firstLine="0"/>
                              <w:jc w:val="both"/>
                            </w:pPr>
                            <w:r>
                              <w:rPr>
                                <w:rStyle w:val="2Exact3"/>
                              </w:rPr>
                              <w:t>скоростью</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DDB08" id="Text Box 176" o:spid="_x0000_s1127" type="#_x0000_t202" style="position:absolute;margin-left:233.3pt;margin-top:.1pt;width:137.3pt;height:41.1pt;z-index:25165779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" filled="f" stroked="f">
                <v:textbox style="mso-fit-shape-to-text:t" inset="0,0,0,0">
                  <w:txbxContent>
                    <w:p w14:paraId="3B3E3B9C" w14:textId="77777777" w:rsidR="00E37CA0" w:rsidRDefault="008D55B8">
                      <w:pPr>
                        <w:pStyle w:val="24"/>
                        <w:shd w:val="clear" w:color="auto" w:fill="auto"/>
                        <w:tabs>
                          <w:tab w:val="left" w:pos="1546"/>
                        </w:tabs>
                        <w:spacing w:line="274" w:lineRule="exact"/>
                        <w:ind w:firstLine="0"/>
                        <w:jc w:val="both"/>
                      </w:pPr>
                      <w:r>
                        <w:rPr>
                          <w:rStyle w:val="2Exact"/>
                        </w:rPr>
                        <w:t>Продолжить инфузию с более</w:t>
                      </w:r>
                      <w:r>
                        <w:rPr>
                          <w:rStyle w:val="2Exact"/>
                        </w:rPr>
                        <w:tab/>
                        <w:t>медленной</w:t>
                      </w:r>
                    </w:p>
                    <w:p w14:paraId="5D81AD55" w14:textId="77777777" w:rsidR="00E37CA0" w:rsidRDefault="008D55B8">
                      <w:pPr>
                        <w:pStyle w:val="24"/>
                        <w:shd w:val="clear" w:color="auto" w:fill="auto"/>
                        <w:tabs>
                          <w:tab w:val="left" w:leader="underscore" w:pos="2482"/>
                        </w:tabs>
                        <w:spacing w:line="274" w:lineRule="exact"/>
                        <w:ind w:firstLine="0"/>
                        <w:jc w:val="both"/>
                      </w:pPr>
                      <w:r>
                        <w:rPr>
                          <w:rStyle w:val="2Exact3"/>
                        </w:rPr>
                        <w:t>скоростью</w:t>
                      </w:r>
                      <w:r>
                        <w:rPr>
                          <w:rStyle w:val="2Exact"/>
                        </w:rPr>
                        <w:tab/>
                      </w:r>
                    </w:p>
                  </w:txbxContent>
                </v:textbox>
                <w10:wrap anchorx="margin"/>
              </v:shape>
            </w:pict>
          </mc:Fallback>
        </mc:AlternateContent>
      </w:r>
      <w:r>
        <w:rPr>
          <w:noProof/>
        </w:rPr>
        <mc:AlternateContent>
          <mc:Choice Requires="wps">
            <w:drawing>
              <wp:anchor distT="0" distB="0" distL="63500" distR="63500" simplePos="0" relativeHeight="251657799" behindDoc="0" locked="0" layoutInCell="1" allowOverlap="1" wp14:anchorId="12D89E25" wp14:editId="30F06E89">
                <wp:simplePos x="0" y="0"/>
                <wp:positionH relativeFrom="margin">
                  <wp:posOffset>1249680</wp:posOffset>
                </wp:positionH>
                <wp:positionV relativeFrom="paragraph">
                  <wp:posOffset>501650</wp:posOffset>
                </wp:positionV>
                <wp:extent cx="1737360" cy="353060"/>
                <wp:effectExtent l="0" t="1270" r="0" b="0"/>
                <wp:wrapNone/>
                <wp:docPr id="12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C7426" w14:textId="77777777" w:rsidR="00E37CA0" w:rsidRDefault="008D55B8">
                            <w:pPr>
                              <w:pStyle w:val="24"/>
                              <w:shd w:val="clear" w:color="auto" w:fill="auto"/>
                              <w:spacing w:line="278" w:lineRule="exact"/>
                              <w:ind w:firstLine="0"/>
                              <w:jc w:val="both"/>
                            </w:pPr>
                            <w:r>
                              <w:rPr>
                                <w:rStyle w:val="2Exact"/>
                              </w:rPr>
                              <w:t xml:space="preserve">Все пациенты </w:t>
                            </w:r>
                            <w:r>
                              <w:rPr>
                                <w:rStyle w:val="2Exact"/>
                              </w:rPr>
                              <w:t>(особенно пациенты, получающи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89E25" id="Text Box 177" o:spid="_x0000_s1128" type="#_x0000_t202" style="position:absolute;margin-left:98.4pt;margin-top:39.5pt;width:136.8pt;height:27.8pt;z-index:25165779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" filled="f" stroked="f">
                <v:textbox style="mso-fit-shape-to-text:t" inset="0,0,0,0">
                  <w:txbxContent>
                    <w:p w14:paraId="7A8C7426" w14:textId="77777777" w:rsidR="00E37CA0" w:rsidRDefault="008D55B8">
                      <w:pPr>
                        <w:pStyle w:val="24"/>
                        <w:shd w:val="clear" w:color="auto" w:fill="auto"/>
                        <w:spacing w:line="278" w:lineRule="exact"/>
                        <w:ind w:firstLine="0"/>
                        <w:jc w:val="both"/>
                      </w:pPr>
                      <w:r>
                        <w:rPr>
                          <w:rStyle w:val="2Exact"/>
                        </w:rPr>
                        <w:t xml:space="preserve">Все пациенты </w:t>
                      </w:r>
                      <w:r>
                        <w:rPr>
                          <w:rStyle w:val="2Exact"/>
                        </w:rPr>
                        <w:t>(особенно пациенты, получающи</w:t>
                      </w:r>
                    </w:p>
                  </w:txbxContent>
                </v:textbox>
                <w10:wrap anchorx="margin"/>
              </v:shape>
            </w:pict>
          </mc:Fallback>
        </mc:AlternateContent>
      </w:r>
      <w:r>
        <w:rPr>
          <w:noProof/>
        </w:rPr>
        <mc:AlternateContent>
          <mc:Choice Requires="wps">
            <w:drawing>
              <wp:anchor distT="0" distB="0" distL="63500" distR="63500" simplePos="0" relativeHeight="251657800" behindDoc="0" locked="0" layoutInCell="1" allowOverlap="1" wp14:anchorId="1B37BBEC" wp14:editId="4A36A6EB">
                <wp:simplePos x="0" y="0"/>
                <wp:positionH relativeFrom="margin">
                  <wp:posOffset>2907665</wp:posOffset>
                </wp:positionH>
                <wp:positionV relativeFrom="paragraph">
                  <wp:posOffset>493395</wp:posOffset>
                </wp:positionV>
                <wp:extent cx="1737360" cy="359410"/>
                <wp:effectExtent l="635" t="2540" r="0" b="0"/>
                <wp:wrapNone/>
                <wp:docPr id="12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4F8B" w14:textId="77777777" w:rsidR="00E37CA0" w:rsidRDefault="008D55B8">
                            <w:pPr>
                              <w:pStyle w:val="24"/>
                              <w:shd w:val="clear" w:color="auto" w:fill="auto"/>
                              <w:spacing w:line="283" w:lineRule="exact"/>
                              <w:ind w:firstLine="0"/>
                            </w:pPr>
                            <w:r>
                              <w:rPr>
                                <w:rStyle w:val="2Exact"/>
                              </w:rPr>
                              <w:t>Немедленно прекратит! е инфузию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7BBEC" id="Text Box 178" o:spid="_x0000_s1129" type="#_x0000_t202" style="position:absolute;margin-left:228.95pt;margin-top:38.85pt;width:136.8pt;height:28.3pt;z-index:251657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" filled="f" stroked="f">
                <v:textbox style="mso-fit-shape-to-text:t" inset="0,0,0,0">
                  <w:txbxContent>
                    <w:p w14:paraId="2E4E4F8B" w14:textId="77777777" w:rsidR="00E37CA0" w:rsidRDefault="008D55B8">
                      <w:pPr>
                        <w:pStyle w:val="24"/>
                        <w:shd w:val="clear" w:color="auto" w:fill="auto"/>
                        <w:spacing w:line="283" w:lineRule="exact"/>
                        <w:ind w:firstLine="0"/>
                      </w:pPr>
                      <w:r>
                        <w:rPr>
                          <w:rStyle w:val="2Exact"/>
                        </w:rPr>
                        <w:t>Немедленно прекратит! е инфузию</w:t>
                      </w:r>
                    </w:p>
                  </w:txbxContent>
                </v:textbox>
                <w10:wrap anchorx="margin"/>
              </v:shape>
            </w:pict>
          </mc:Fallback>
        </mc:AlternateContent>
      </w:r>
      <w:r>
        <w:rPr>
          <w:noProof/>
        </w:rPr>
        <mc:AlternateContent>
          <mc:Choice Requires="wps">
            <w:drawing>
              <wp:anchor distT="0" distB="0" distL="63500" distR="63500" simplePos="0" relativeHeight="251657801" behindDoc="0" locked="0" layoutInCell="1" allowOverlap="1" wp14:anchorId="44311557" wp14:editId="3AED07B1">
                <wp:simplePos x="0" y="0"/>
                <wp:positionH relativeFrom="margin">
                  <wp:posOffset>4608830</wp:posOffset>
                </wp:positionH>
                <wp:positionV relativeFrom="paragraph">
                  <wp:posOffset>490855</wp:posOffset>
                </wp:positionV>
                <wp:extent cx="2395855" cy="359410"/>
                <wp:effectExtent l="0" t="0" r="0" b="2540"/>
                <wp:wrapNone/>
                <wp:docPr id="1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97AE" w14:textId="77777777" w:rsidR="00E37CA0" w:rsidRDefault="008D55B8">
                            <w:pPr>
                              <w:pStyle w:val="24"/>
                              <w:shd w:val="clear" w:color="auto" w:fill="auto"/>
                              <w:spacing w:line="283" w:lineRule="exact"/>
                              <w:ind w:left="140" w:hanging="140"/>
                            </w:pPr>
                            <w:r>
                              <w:rPr>
                                <w:rStyle w:val="2Exact"/>
                              </w:rPr>
                              <w:t>ь Рассмотреть назначение другого ГИБП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11557" id="Text Box 179" o:spid="_x0000_s1130" type="#_x0000_t202" style="position:absolute;margin-left:362.9pt;margin-top:38.65pt;width:188.65pt;height:28.3pt;z-index:25165780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" filled="f" stroked="f">
                <v:textbox style="mso-fit-shape-to-text:t" inset="0,0,0,0">
                  <w:txbxContent>
                    <w:p w14:paraId="0FB197AE" w14:textId="77777777" w:rsidR="00E37CA0" w:rsidRDefault="008D55B8">
                      <w:pPr>
                        <w:pStyle w:val="24"/>
                        <w:shd w:val="clear" w:color="auto" w:fill="auto"/>
                        <w:spacing w:line="283" w:lineRule="exact"/>
                        <w:ind w:left="140" w:hanging="140"/>
                      </w:pPr>
                      <w:r>
                        <w:rPr>
                          <w:rStyle w:val="2Exact"/>
                        </w:rPr>
                        <w:t>ь Рассмотреть назначение другого ГИБП</w:t>
                      </w:r>
                    </w:p>
                  </w:txbxContent>
                </v:textbox>
                <w10:wrap anchorx="margin"/>
              </v:shape>
            </w:pict>
          </mc:Fallback>
        </mc:AlternateContent>
      </w:r>
      <w:r>
        <w:rPr>
          <w:noProof/>
        </w:rPr>
        <mc:AlternateContent>
          <mc:Choice Requires="wps">
            <w:drawing>
              <wp:anchor distT="0" distB="0" distL="63500" distR="63500" simplePos="0" relativeHeight="251657802" behindDoc="0" locked="0" layoutInCell="1" allowOverlap="1" wp14:anchorId="2A0C84D2" wp14:editId="10F075F9">
                <wp:simplePos x="0" y="0"/>
                <wp:positionH relativeFrom="margin">
                  <wp:posOffset>2980690</wp:posOffset>
                </wp:positionH>
                <wp:positionV relativeFrom="paragraph">
                  <wp:posOffset>1010285</wp:posOffset>
                </wp:positionV>
                <wp:extent cx="1731010" cy="347980"/>
                <wp:effectExtent l="0" t="0" r="0" b="0"/>
                <wp:wrapNone/>
                <wp:docPr id="11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6D712" w14:textId="77777777" w:rsidR="00E37CA0" w:rsidRDefault="008D55B8">
                            <w:pPr>
                              <w:pStyle w:val="24"/>
                              <w:shd w:val="clear" w:color="auto" w:fill="auto"/>
                              <w:tabs>
                                <w:tab w:val="left" w:pos="2194"/>
                              </w:tabs>
                              <w:spacing w:line="274" w:lineRule="exact"/>
                              <w:ind w:firstLine="0"/>
                              <w:jc w:val="both"/>
                            </w:pPr>
                            <w:r>
                              <w:rPr>
                                <w:rStyle w:val="2Exact"/>
                              </w:rPr>
                              <w:t>Эпинефрин</w:t>
                            </w:r>
                            <w:r>
                              <w:rPr>
                                <w:rStyle w:val="2Exact"/>
                              </w:rPr>
                              <w:tab/>
                              <w:t>(в/м,</w:t>
                            </w:r>
                          </w:p>
                          <w:p w14:paraId="5CC5B829" w14:textId="77777777" w:rsidR="00E37CA0" w:rsidRDefault="008D55B8">
                            <w:pPr>
                              <w:pStyle w:val="24"/>
                              <w:shd w:val="clear" w:color="auto" w:fill="auto"/>
                              <w:spacing w:line="274" w:lineRule="exact"/>
                              <w:ind w:firstLine="0"/>
                              <w:jc w:val="both"/>
                            </w:pPr>
                            <w:r>
                              <w:rPr>
                                <w:rStyle w:val="2Exact"/>
                              </w:rPr>
                              <w:t>максимальная, доза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C84D2" id="Text Box 180" o:spid="_x0000_s1131" type="#_x0000_t202" style="position:absolute;margin-left:234.7pt;margin-top:79.55pt;width:136.3pt;height:27.4pt;z-index:25165780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" filled="f" stroked="f">
                <v:textbox style="mso-fit-shape-to-text:t" inset="0,0,0,0">
                  <w:txbxContent>
                    <w:p w14:paraId="5396D712" w14:textId="77777777" w:rsidR="00E37CA0" w:rsidRDefault="008D55B8">
                      <w:pPr>
                        <w:pStyle w:val="24"/>
                        <w:shd w:val="clear" w:color="auto" w:fill="auto"/>
                        <w:tabs>
                          <w:tab w:val="left" w:pos="2194"/>
                        </w:tabs>
                        <w:spacing w:line="274" w:lineRule="exact"/>
                        <w:ind w:firstLine="0"/>
                        <w:jc w:val="both"/>
                      </w:pPr>
                      <w:r>
                        <w:rPr>
                          <w:rStyle w:val="2Exact"/>
                        </w:rPr>
                        <w:t>Эпинефрин</w:t>
                      </w:r>
                      <w:r>
                        <w:rPr>
                          <w:rStyle w:val="2Exact"/>
                        </w:rPr>
                        <w:tab/>
                        <w:t>(в/м,</w:t>
                      </w:r>
                    </w:p>
                    <w:p w14:paraId="5CC5B829" w14:textId="77777777" w:rsidR="00E37CA0" w:rsidRDefault="008D55B8">
                      <w:pPr>
                        <w:pStyle w:val="24"/>
                        <w:shd w:val="clear" w:color="auto" w:fill="auto"/>
                        <w:spacing w:line="274" w:lineRule="exact"/>
                        <w:ind w:firstLine="0"/>
                        <w:jc w:val="both"/>
                      </w:pPr>
                      <w:r>
                        <w:rPr>
                          <w:rStyle w:val="2Exact"/>
                        </w:rPr>
                        <w:t>максимальная, доза 0</w:t>
                      </w:r>
                    </w:p>
                  </w:txbxContent>
                </v:textbox>
                <w10:wrap anchorx="margin"/>
              </v:shape>
            </w:pict>
          </mc:Fallback>
        </mc:AlternateContent>
      </w:r>
      <w:r>
        <w:rPr>
          <w:noProof/>
        </w:rPr>
        <mc:AlternateContent>
          <mc:Choice Requires="wps">
            <w:drawing>
              <wp:anchor distT="0" distB="0" distL="63500" distR="63500" simplePos="0" relativeHeight="251657803" behindDoc="0" locked="0" layoutInCell="1" allowOverlap="1" wp14:anchorId="3D503A71" wp14:editId="45E3EB05">
                <wp:simplePos x="0" y="0"/>
                <wp:positionH relativeFrom="margin">
                  <wp:posOffset>4608830</wp:posOffset>
                </wp:positionH>
                <wp:positionV relativeFrom="paragraph">
                  <wp:posOffset>1022350</wp:posOffset>
                </wp:positionV>
                <wp:extent cx="2414270" cy="353060"/>
                <wp:effectExtent l="0" t="0" r="0" b="1270"/>
                <wp:wrapNone/>
                <wp:docPr id="11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3C8B" w14:textId="77777777" w:rsidR="00E37CA0" w:rsidRDefault="008D55B8">
                            <w:pPr>
                              <w:pStyle w:val="24"/>
                              <w:shd w:val="clear" w:color="auto" w:fill="auto"/>
                              <w:spacing w:line="278" w:lineRule="exact"/>
                              <w:ind w:firstLine="140"/>
                            </w:pPr>
                            <w:r>
                              <w:rPr>
                                <w:rStyle w:val="2Exact"/>
                              </w:rPr>
                              <w:t>При отсутствии альтернативы 5 провести десенситизацию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03A71" id="Text Box 181" o:spid="_x0000_s1132" type="#_x0000_t202" style="position:absolute;margin-left:362.9pt;margin-top:80.5pt;width:190.1pt;height:27.8pt;z-index:25165780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" filled="f" stroked="f">
                <v:textbox style="mso-fit-shape-to-text:t" inset="0,0,0,0">
                  <w:txbxContent>
                    <w:p w14:paraId="5D933C8B" w14:textId="77777777" w:rsidR="00E37CA0" w:rsidRDefault="008D55B8">
                      <w:pPr>
                        <w:pStyle w:val="24"/>
                        <w:shd w:val="clear" w:color="auto" w:fill="auto"/>
                        <w:spacing w:line="278" w:lineRule="exact"/>
                        <w:ind w:firstLine="140"/>
                      </w:pPr>
                      <w:r>
                        <w:rPr>
                          <w:rStyle w:val="2Exact"/>
                        </w:rPr>
                        <w:t>При отсутствии альтернативы 5 провести десенситизацию</w:t>
                      </w:r>
                    </w:p>
                  </w:txbxContent>
                </v:textbox>
                <w10:wrap anchorx="margin"/>
              </v:shape>
            </w:pict>
          </mc:Fallback>
        </mc:AlternateContent>
      </w:r>
    </w:p>
    <w:p w14:paraId="4B983F2A" w14:textId="77777777" w:rsidR="00E37CA0" w:rsidRDefault="00E37CA0">
      <w:pPr>
        <w:spacing w:line="360" w:lineRule="exact"/>
      </w:pPr>
    </w:p>
    <w:p w14:paraId="2ABC1356" w14:textId="77777777" w:rsidR="00E37CA0" w:rsidRDefault="00E37CA0">
      <w:pPr>
        <w:spacing w:line="360" w:lineRule="exact"/>
      </w:pPr>
    </w:p>
    <w:p w14:paraId="0C3EA55C" w14:textId="77777777" w:rsidR="00E37CA0" w:rsidRDefault="00E37CA0">
      <w:pPr>
        <w:spacing w:line="360" w:lineRule="exact"/>
      </w:pPr>
    </w:p>
    <w:p w14:paraId="5A5A691A" w14:textId="77777777" w:rsidR="00E37CA0" w:rsidRDefault="00E37CA0">
      <w:pPr>
        <w:spacing w:line="360" w:lineRule="exact"/>
      </w:pPr>
    </w:p>
    <w:p w14:paraId="597EEA81" w14:textId="77777777" w:rsidR="00E37CA0" w:rsidRDefault="00E37CA0">
      <w:pPr>
        <w:spacing w:line="360" w:lineRule="exact"/>
      </w:pPr>
    </w:p>
    <w:p w14:paraId="74F72B74" w14:textId="77777777" w:rsidR="00E37CA0" w:rsidRDefault="00E37CA0">
      <w:pPr>
        <w:spacing w:line="360" w:lineRule="exact"/>
      </w:pPr>
    </w:p>
    <w:p w14:paraId="494B041D" w14:textId="77777777" w:rsidR="00E37CA0" w:rsidRDefault="00E37CA0">
      <w:pPr>
        <w:spacing w:line="360" w:lineRule="exact"/>
      </w:pPr>
    </w:p>
    <w:p w14:paraId="5DE9B9DB" w14:textId="77777777" w:rsidR="00E37CA0" w:rsidRDefault="00E37CA0">
      <w:pPr>
        <w:spacing w:line="360" w:lineRule="exact"/>
      </w:pPr>
    </w:p>
    <w:p w14:paraId="6A8BE0EB" w14:textId="77777777" w:rsidR="00E37CA0" w:rsidRDefault="00E37CA0">
      <w:pPr>
        <w:spacing w:line="360" w:lineRule="exact"/>
      </w:pPr>
    </w:p>
    <w:p w14:paraId="134099D3" w14:textId="77777777" w:rsidR="00E37CA0" w:rsidRDefault="00E37CA0">
      <w:pPr>
        <w:spacing w:line="360" w:lineRule="exact"/>
      </w:pPr>
    </w:p>
    <w:p w14:paraId="3059F032" w14:textId="77777777" w:rsidR="00E37CA0" w:rsidRDefault="00E37CA0">
      <w:pPr>
        <w:spacing w:line="360" w:lineRule="exact"/>
      </w:pPr>
    </w:p>
    <w:p w14:paraId="05607F04" w14:textId="77777777" w:rsidR="00E37CA0" w:rsidRDefault="00E37CA0">
      <w:pPr>
        <w:spacing w:line="360" w:lineRule="exact"/>
      </w:pPr>
    </w:p>
    <w:p w14:paraId="61F56F8D" w14:textId="77777777" w:rsidR="00E37CA0" w:rsidRDefault="00E37CA0">
      <w:pPr>
        <w:spacing w:line="360" w:lineRule="exact"/>
      </w:pPr>
    </w:p>
    <w:p w14:paraId="1FC56FC8" w14:textId="77777777" w:rsidR="00E37CA0" w:rsidRDefault="00E37CA0">
      <w:pPr>
        <w:spacing w:line="360" w:lineRule="exact"/>
      </w:pPr>
    </w:p>
    <w:p w14:paraId="745E1349" w14:textId="77777777" w:rsidR="00E37CA0" w:rsidRDefault="00E37CA0">
      <w:pPr>
        <w:spacing w:line="360" w:lineRule="exact"/>
      </w:pPr>
    </w:p>
    <w:p w14:paraId="5816CA3C" w14:textId="77777777" w:rsidR="00E37CA0" w:rsidRDefault="00E37CA0">
      <w:pPr>
        <w:spacing w:line="360" w:lineRule="exact"/>
      </w:pPr>
    </w:p>
    <w:p w14:paraId="7D593D3B" w14:textId="77777777" w:rsidR="00E37CA0" w:rsidRDefault="00E37CA0">
      <w:pPr>
        <w:spacing w:line="360" w:lineRule="exact"/>
      </w:pPr>
    </w:p>
    <w:p w14:paraId="638EEDAD" w14:textId="77777777" w:rsidR="00E37CA0" w:rsidRDefault="00E37CA0">
      <w:pPr>
        <w:spacing w:line="360" w:lineRule="exact"/>
      </w:pPr>
    </w:p>
    <w:p w14:paraId="7D40FFC1" w14:textId="77777777" w:rsidR="00E37CA0" w:rsidRDefault="00E37CA0">
      <w:pPr>
        <w:spacing w:line="360" w:lineRule="exact"/>
      </w:pPr>
    </w:p>
    <w:p w14:paraId="41A07D42" w14:textId="77777777" w:rsidR="00E37CA0" w:rsidRDefault="00E37CA0">
      <w:pPr>
        <w:spacing w:line="510" w:lineRule="exact"/>
      </w:pPr>
    </w:p>
    <w:p w14:paraId="44F2276A" w14:textId="77777777" w:rsidR="00E37CA0" w:rsidRDefault="00E37CA0">
      <w:pPr>
        <w:rPr>
          <w:sz w:val="2"/>
          <w:szCs w:val="2"/>
        </w:rPr>
        <w:sectPr w:rsidR="00E37CA0">
          <w:type w:val="continuous"/>
          <w:pgSz w:w="16840" w:h="11900" w:orient="landscape"/>
          <w:pgMar w:top="961" w:right="1796" w:bottom="961" w:left="1182" w:header="0" w:footer="3" w:gutter="0"/>
          <w:cols w:space="720"/>
          <w:noEndnote/>
          <w:docGrid w:linePitch="360"/>
        </w:sectPr>
      </w:pPr>
    </w:p>
    <w:p w14:paraId="18DEF091" w14:textId="77777777" w:rsidR="00E37CA0" w:rsidRDefault="008D55B8">
      <w:pPr>
        <w:pStyle w:val="102"/>
        <w:shd w:val="clear" w:color="auto" w:fill="auto"/>
        <w:spacing w:line="413" w:lineRule="exact"/>
        <w:ind w:left="180" w:firstLine="720"/>
        <w:jc w:val="left"/>
      </w:pPr>
      <w:r>
        <w:rPr>
          <w:rStyle w:val="103"/>
          <w:b/>
          <w:bCs/>
        </w:rPr>
        <w:lastRenderedPageBreak/>
        <w:t>Приложение ПО Рекомендации по предотвращению и лечению НЛР. развивающихся на фоне лечения ГИБП (ингибиторы ИЛ, моноклональные антитела, селективные иммунодепресанты)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63"/>
        <w:gridCol w:w="2482"/>
        <w:gridCol w:w="3226"/>
        <w:gridCol w:w="4517"/>
      </w:tblGrid>
      <w:tr w:rsidR="00E37CA0" w14:paraId="363DA3E4" w14:textId="77777777">
        <w:tblPrEx>
          <w:tblCellMar>
            <w:top w:w="0" w:type="dxa"/>
            <w:bottom w:w="0" w:type="dxa"/>
          </w:tblCellMar>
        </w:tblPrEx>
        <w:trPr>
          <w:trHeight w:hRule="exact" w:val="331"/>
          <w:jc w:val="center"/>
        </w:trPr>
        <w:tc>
          <w:tcPr>
            <w:tcW w:w="3763" w:type="dxa"/>
            <w:tcBorders>
              <w:top w:val="single" w:sz="4" w:space="0" w:color="auto"/>
              <w:left w:val="single" w:sz="4" w:space="0" w:color="auto"/>
            </w:tcBorders>
            <w:shd w:val="clear" w:color="auto" w:fill="FFFFFF"/>
            <w:vAlign w:val="bottom"/>
          </w:tcPr>
          <w:p w14:paraId="3BBFA319" w14:textId="77777777" w:rsidR="00E37CA0" w:rsidRDefault="008D55B8">
            <w:pPr>
              <w:pStyle w:val="24"/>
              <w:framePr w:w="13987" w:wrap="notBeside" w:vAnchor="text" w:hAnchor="text" w:xAlign="center" w:y="1"/>
              <w:shd w:val="clear" w:color="auto" w:fill="auto"/>
              <w:spacing w:line="240" w:lineRule="exact"/>
              <w:ind w:firstLine="0"/>
            </w:pPr>
            <w:r>
              <w:t>Нежелательные реакции</w:t>
            </w:r>
          </w:p>
        </w:tc>
        <w:tc>
          <w:tcPr>
            <w:tcW w:w="2482" w:type="dxa"/>
            <w:tcBorders>
              <w:top w:val="single" w:sz="4" w:space="0" w:color="auto"/>
              <w:left w:val="single" w:sz="4" w:space="0" w:color="auto"/>
            </w:tcBorders>
            <w:shd w:val="clear" w:color="auto" w:fill="FFFFFF"/>
            <w:vAlign w:val="bottom"/>
          </w:tcPr>
          <w:p w14:paraId="41E0C74E" w14:textId="77777777" w:rsidR="00E37CA0" w:rsidRDefault="008D55B8">
            <w:pPr>
              <w:pStyle w:val="24"/>
              <w:framePr w:w="13987" w:wrap="notBeside" w:vAnchor="text" w:hAnchor="text" w:xAlign="center" w:y="1"/>
              <w:shd w:val="clear" w:color="auto" w:fill="auto"/>
              <w:spacing w:line="240" w:lineRule="exact"/>
              <w:ind w:firstLine="0"/>
            </w:pPr>
            <w:r>
              <w:t>Группы риска</w:t>
            </w:r>
          </w:p>
        </w:tc>
        <w:tc>
          <w:tcPr>
            <w:tcW w:w="3226" w:type="dxa"/>
            <w:tcBorders>
              <w:top w:val="single" w:sz="4" w:space="0" w:color="auto"/>
              <w:left w:val="single" w:sz="4" w:space="0" w:color="auto"/>
            </w:tcBorders>
            <w:shd w:val="clear" w:color="auto" w:fill="FFFFFF"/>
            <w:vAlign w:val="bottom"/>
          </w:tcPr>
          <w:p w14:paraId="674AD147" w14:textId="77777777" w:rsidR="00E37CA0" w:rsidRDefault="008D55B8">
            <w:pPr>
              <w:pStyle w:val="24"/>
              <w:framePr w:w="13987" w:wrap="notBeside" w:vAnchor="text" w:hAnchor="text" w:xAlign="center" w:y="1"/>
              <w:shd w:val="clear" w:color="auto" w:fill="auto"/>
              <w:spacing w:line="240" w:lineRule="exact"/>
              <w:ind w:firstLine="0"/>
            </w:pPr>
            <w:r>
              <w:t>Предотвращение и лечение</w:t>
            </w:r>
          </w:p>
        </w:tc>
        <w:tc>
          <w:tcPr>
            <w:tcW w:w="4517" w:type="dxa"/>
            <w:tcBorders>
              <w:top w:val="single" w:sz="4" w:space="0" w:color="auto"/>
              <w:left w:val="single" w:sz="4" w:space="0" w:color="auto"/>
              <w:right w:val="single" w:sz="4" w:space="0" w:color="auto"/>
            </w:tcBorders>
            <w:shd w:val="clear" w:color="auto" w:fill="FFFFFF"/>
            <w:vAlign w:val="bottom"/>
          </w:tcPr>
          <w:p w14:paraId="3C4B77BF" w14:textId="77777777" w:rsidR="00E37CA0" w:rsidRDefault="008D55B8">
            <w:pPr>
              <w:pStyle w:val="24"/>
              <w:framePr w:w="13987" w:wrap="notBeside" w:vAnchor="text" w:hAnchor="text" w:xAlign="center" w:y="1"/>
              <w:shd w:val="clear" w:color="auto" w:fill="auto"/>
              <w:spacing w:line="240" w:lineRule="exact"/>
              <w:ind w:firstLine="0"/>
              <w:jc w:val="both"/>
            </w:pPr>
            <w:r>
              <w:t>Комментарии</w:t>
            </w:r>
          </w:p>
        </w:tc>
      </w:tr>
      <w:tr w:rsidR="00E37CA0" w14:paraId="6573D6FC" w14:textId="77777777">
        <w:tblPrEx>
          <w:tblCellMar>
            <w:top w:w="0" w:type="dxa"/>
            <w:bottom w:w="0" w:type="dxa"/>
          </w:tblCellMar>
        </w:tblPrEx>
        <w:trPr>
          <w:trHeight w:hRule="exact" w:val="1238"/>
          <w:jc w:val="center"/>
        </w:trPr>
        <w:tc>
          <w:tcPr>
            <w:tcW w:w="3763" w:type="dxa"/>
            <w:tcBorders>
              <w:top w:val="single" w:sz="4" w:space="0" w:color="auto"/>
              <w:left w:val="single" w:sz="4" w:space="0" w:color="auto"/>
            </w:tcBorders>
            <w:shd w:val="clear" w:color="auto" w:fill="FFFFFF"/>
          </w:tcPr>
          <w:p w14:paraId="75C542EF" w14:textId="77777777" w:rsidR="00E37CA0" w:rsidRDefault="008D55B8">
            <w:pPr>
              <w:pStyle w:val="24"/>
              <w:framePr w:w="13987" w:wrap="notBeside" w:vAnchor="text" w:hAnchor="text" w:xAlign="center" w:y="1"/>
              <w:shd w:val="clear" w:color="auto" w:fill="auto"/>
              <w:spacing w:line="274" w:lineRule="exact"/>
              <w:ind w:firstLine="0"/>
            </w:pPr>
            <w:r>
              <w:t>Иммунологически е/а^лоиммунные (волчаночно-подобный синдром, периферическая нейропатия, аутоиммунный гепатит, ИЗЛ и др.</w:t>
            </w:r>
          </w:p>
        </w:tc>
        <w:tc>
          <w:tcPr>
            <w:tcW w:w="2482" w:type="dxa"/>
            <w:tcBorders>
              <w:top w:val="single" w:sz="4" w:space="0" w:color="auto"/>
              <w:left w:val="single" w:sz="4" w:space="0" w:color="auto"/>
            </w:tcBorders>
            <w:shd w:val="clear" w:color="auto" w:fill="FFFFFF"/>
          </w:tcPr>
          <w:p w14:paraId="2BA5B440" w14:textId="77777777" w:rsidR="00E37CA0" w:rsidRDefault="008D55B8">
            <w:pPr>
              <w:pStyle w:val="24"/>
              <w:framePr w:w="13987" w:wrap="notBeside" w:vAnchor="text" w:hAnchor="text" w:xAlign="center" w:y="1"/>
              <w:shd w:val="clear" w:color="auto" w:fill="auto"/>
              <w:spacing w:line="240" w:lineRule="exact"/>
              <w:ind w:firstLine="0"/>
            </w:pPr>
            <w:r>
              <w:t>Все</w:t>
            </w:r>
          </w:p>
        </w:tc>
        <w:tc>
          <w:tcPr>
            <w:tcW w:w="3226" w:type="dxa"/>
            <w:tcBorders>
              <w:top w:val="single" w:sz="4" w:space="0" w:color="auto"/>
              <w:left w:val="single" w:sz="4" w:space="0" w:color="auto"/>
            </w:tcBorders>
            <w:shd w:val="clear" w:color="auto" w:fill="FFFFFF"/>
          </w:tcPr>
          <w:p w14:paraId="0F00C49C" w14:textId="77777777" w:rsidR="00E37CA0" w:rsidRDefault="008D55B8">
            <w:pPr>
              <w:pStyle w:val="24"/>
              <w:framePr w:w="13987" w:wrap="notBeside" w:vAnchor="text" w:hAnchor="text" w:xAlign="center" w:y="1"/>
              <w:shd w:val="clear" w:color="auto" w:fill="auto"/>
              <w:spacing w:line="240" w:lineRule="exact"/>
              <w:ind w:firstLine="0"/>
            </w:pPr>
            <w:r>
              <w:t>Отменить ГИБП</w:t>
            </w:r>
          </w:p>
        </w:tc>
        <w:tc>
          <w:tcPr>
            <w:tcW w:w="4517" w:type="dxa"/>
            <w:tcBorders>
              <w:top w:val="single" w:sz="4" w:space="0" w:color="auto"/>
              <w:left w:val="single" w:sz="4" w:space="0" w:color="auto"/>
              <w:right w:val="single" w:sz="4" w:space="0" w:color="auto"/>
            </w:tcBorders>
            <w:shd w:val="clear" w:color="auto" w:fill="FFFFFF"/>
          </w:tcPr>
          <w:p w14:paraId="2B83417B" w14:textId="77777777" w:rsidR="00E37CA0" w:rsidRDefault="008D55B8">
            <w:pPr>
              <w:pStyle w:val="24"/>
              <w:framePr w:w="13987" w:wrap="notBeside" w:vAnchor="text" w:hAnchor="text" w:xAlign="center" w:y="1"/>
              <w:shd w:val="clear" w:color="auto" w:fill="auto"/>
              <w:spacing w:line="274" w:lineRule="exact"/>
              <w:ind w:firstLine="0"/>
            </w:pPr>
            <w:r>
              <w:t>Возможна иммуносупрессивная терапия В последующем назначение другого ГИБП</w:t>
            </w:r>
          </w:p>
        </w:tc>
      </w:tr>
      <w:tr w:rsidR="00E37CA0" w14:paraId="0FCB2637" w14:textId="77777777">
        <w:tblPrEx>
          <w:tblCellMar>
            <w:top w:w="0" w:type="dxa"/>
            <w:bottom w:w="0" w:type="dxa"/>
          </w:tblCellMar>
        </w:tblPrEx>
        <w:trPr>
          <w:trHeight w:hRule="exact" w:val="1114"/>
          <w:jc w:val="center"/>
        </w:trPr>
        <w:tc>
          <w:tcPr>
            <w:tcW w:w="3763" w:type="dxa"/>
            <w:tcBorders>
              <w:top w:val="single" w:sz="4" w:space="0" w:color="auto"/>
              <w:left w:val="single" w:sz="4" w:space="0" w:color="auto"/>
            </w:tcBorders>
            <w:shd w:val="clear" w:color="auto" w:fill="FFFFFF"/>
          </w:tcPr>
          <w:p w14:paraId="280B7071" w14:textId="77777777" w:rsidR="00E37CA0" w:rsidRDefault="008D55B8">
            <w:pPr>
              <w:pStyle w:val="24"/>
              <w:framePr w:w="13987" w:wrap="notBeside" w:vAnchor="text" w:hAnchor="text" w:xAlign="center" w:y="1"/>
              <w:shd w:val="clear" w:color="auto" w:fill="auto"/>
              <w:spacing w:line="274" w:lineRule="exact"/>
              <w:ind w:firstLine="0"/>
            </w:pPr>
            <w:r>
              <w:t xml:space="preserve">Г ематологические (цитопения, </w:t>
            </w:r>
            <w:r>
              <w:t>венозный тромбоз)</w:t>
            </w:r>
          </w:p>
        </w:tc>
        <w:tc>
          <w:tcPr>
            <w:tcW w:w="2482" w:type="dxa"/>
            <w:tcBorders>
              <w:top w:val="single" w:sz="4" w:space="0" w:color="auto"/>
              <w:left w:val="single" w:sz="4" w:space="0" w:color="auto"/>
            </w:tcBorders>
            <w:shd w:val="clear" w:color="auto" w:fill="FFFFFF"/>
          </w:tcPr>
          <w:p w14:paraId="59E5724B" w14:textId="77777777" w:rsidR="00E37CA0" w:rsidRDefault="008D55B8">
            <w:pPr>
              <w:pStyle w:val="24"/>
              <w:framePr w:w="13987" w:wrap="notBeside" w:vAnchor="text" w:hAnchor="text" w:xAlign="center" w:y="1"/>
              <w:shd w:val="clear" w:color="auto" w:fill="auto"/>
              <w:spacing w:line="240" w:lineRule="exact"/>
              <w:ind w:firstLine="0"/>
            </w:pPr>
            <w:r>
              <w:t>Все</w:t>
            </w:r>
          </w:p>
        </w:tc>
        <w:tc>
          <w:tcPr>
            <w:tcW w:w="3226" w:type="dxa"/>
            <w:tcBorders>
              <w:top w:val="single" w:sz="4" w:space="0" w:color="auto"/>
              <w:left w:val="single" w:sz="4" w:space="0" w:color="auto"/>
            </w:tcBorders>
            <w:shd w:val="clear" w:color="auto" w:fill="FFFFFF"/>
            <w:vAlign w:val="bottom"/>
          </w:tcPr>
          <w:p w14:paraId="525E9FE1" w14:textId="77777777" w:rsidR="00E37CA0" w:rsidRDefault="008D55B8">
            <w:pPr>
              <w:pStyle w:val="24"/>
              <w:framePr w:w="13987" w:wrap="notBeside" w:vAnchor="text" w:hAnchor="text" w:xAlign="center" w:y="1"/>
              <w:shd w:val="clear" w:color="auto" w:fill="auto"/>
              <w:spacing w:line="274" w:lineRule="exact"/>
              <w:ind w:firstLine="0"/>
            </w:pPr>
            <w:r>
              <w:t>Умеренная цитопения не требует прерывания лечения При тяжелой цитопении - отмена ГИБП</w:t>
            </w:r>
          </w:p>
        </w:tc>
        <w:tc>
          <w:tcPr>
            <w:tcW w:w="4517" w:type="dxa"/>
            <w:tcBorders>
              <w:top w:val="single" w:sz="4" w:space="0" w:color="auto"/>
              <w:left w:val="single" w:sz="4" w:space="0" w:color="auto"/>
              <w:right w:val="single" w:sz="4" w:space="0" w:color="auto"/>
            </w:tcBorders>
            <w:shd w:val="clear" w:color="auto" w:fill="FFFFFF"/>
          </w:tcPr>
          <w:p w14:paraId="13286584" w14:textId="77777777" w:rsidR="00E37CA0" w:rsidRDefault="008D55B8">
            <w:pPr>
              <w:pStyle w:val="24"/>
              <w:framePr w:w="13987" w:wrap="notBeside" w:vAnchor="text" w:hAnchor="text" w:xAlign="center" w:y="1"/>
              <w:shd w:val="clear" w:color="auto" w:fill="auto"/>
              <w:spacing w:line="274" w:lineRule="exact"/>
              <w:ind w:firstLine="0"/>
              <w:jc w:val="both"/>
            </w:pPr>
            <w:r>
              <w:t>При развитии венозного тромбоза, назначить другой ГИБП, при необходимости антикоагулянтная терапия</w:t>
            </w:r>
          </w:p>
        </w:tc>
      </w:tr>
      <w:tr w:rsidR="00E37CA0" w14:paraId="353E0163" w14:textId="77777777">
        <w:tblPrEx>
          <w:tblCellMar>
            <w:top w:w="0" w:type="dxa"/>
            <w:bottom w:w="0" w:type="dxa"/>
          </w:tblCellMar>
        </w:tblPrEx>
        <w:trPr>
          <w:trHeight w:hRule="exact" w:val="835"/>
          <w:jc w:val="center"/>
        </w:trPr>
        <w:tc>
          <w:tcPr>
            <w:tcW w:w="3763" w:type="dxa"/>
            <w:tcBorders>
              <w:top w:val="single" w:sz="4" w:space="0" w:color="auto"/>
              <w:left w:val="single" w:sz="4" w:space="0" w:color="auto"/>
            </w:tcBorders>
            <w:shd w:val="clear" w:color="auto" w:fill="FFFFFF"/>
          </w:tcPr>
          <w:p w14:paraId="7F85B45D" w14:textId="77777777" w:rsidR="00E37CA0" w:rsidRDefault="008D55B8">
            <w:pPr>
              <w:pStyle w:val="24"/>
              <w:framePr w:w="13987" w:wrap="notBeside" w:vAnchor="text" w:hAnchor="text" w:xAlign="center" w:y="1"/>
              <w:shd w:val="clear" w:color="auto" w:fill="auto"/>
              <w:spacing w:line="240" w:lineRule="exact"/>
              <w:ind w:firstLine="0"/>
            </w:pPr>
            <w:r>
              <w:t>Кардиоваскулярные</w:t>
            </w:r>
          </w:p>
        </w:tc>
        <w:tc>
          <w:tcPr>
            <w:tcW w:w="2482" w:type="dxa"/>
            <w:tcBorders>
              <w:top w:val="single" w:sz="4" w:space="0" w:color="auto"/>
              <w:left w:val="single" w:sz="4" w:space="0" w:color="auto"/>
            </w:tcBorders>
            <w:shd w:val="clear" w:color="auto" w:fill="FFFFFF"/>
            <w:vAlign w:val="bottom"/>
          </w:tcPr>
          <w:p w14:paraId="47655051" w14:textId="77777777" w:rsidR="00E37CA0" w:rsidRDefault="008D55B8">
            <w:pPr>
              <w:pStyle w:val="24"/>
              <w:framePr w:w="13987" w:wrap="notBeside" w:vAnchor="text" w:hAnchor="text" w:xAlign="center" w:y="1"/>
              <w:shd w:val="clear" w:color="auto" w:fill="auto"/>
              <w:spacing w:line="274" w:lineRule="exact"/>
              <w:ind w:firstLine="0"/>
            </w:pPr>
            <w:r>
              <w:t>Кардиоваскулярные факторы риска, возраст, старше 60 лет</w:t>
            </w:r>
          </w:p>
        </w:tc>
        <w:tc>
          <w:tcPr>
            <w:tcW w:w="3226" w:type="dxa"/>
            <w:tcBorders>
              <w:top w:val="single" w:sz="4" w:space="0" w:color="auto"/>
              <w:left w:val="single" w:sz="4" w:space="0" w:color="auto"/>
            </w:tcBorders>
            <w:shd w:val="clear" w:color="auto" w:fill="FFFFFF"/>
            <w:vAlign w:val="bottom"/>
          </w:tcPr>
          <w:p w14:paraId="14C70912" w14:textId="77777777" w:rsidR="00E37CA0" w:rsidRDefault="008D55B8">
            <w:pPr>
              <w:pStyle w:val="24"/>
              <w:framePr w:w="13987" w:wrap="notBeside" w:vAnchor="text" w:hAnchor="text" w:xAlign="center" w:y="1"/>
              <w:shd w:val="clear" w:color="auto" w:fill="auto"/>
              <w:spacing w:line="274" w:lineRule="exact"/>
              <w:ind w:firstLine="0"/>
              <w:jc w:val="both"/>
            </w:pPr>
            <w:r>
              <w:t>Отменить ГИБП; в дальнейшем назначить другой ГИБП</w:t>
            </w:r>
          </w:p>
        </w:tc>
        <w:tc>
          <w:tcPr>
            <w:tcW w:w="4517" w:type="dxa"/>
            <w:tcBorders>
              <w:top w:val="single" w:sz="4" w:space="0" w:color="auto"/>
              <w:left w:val="single" w:sz="4" w:space="0" w:color="auto"/>
              <w:right w:val="single" w:sz="4" w:space="0" w:color="auto"/>
            </w:tcBorders>
            <w:shd w:val="clear" w:color="auto" w:fill="FFFFFF"/>
          </w:tcPr>
          <w:p w14:paraId="32B3C29E" w14:textId="77777777" w:rsidR="00E37CA0" w:rsidRDefault="008D55B8">
            <w:pPr>
              <w:pStyle w:val="24"/>
              <w:framePr w:w="13987" w:wrap="notBeside" w:vAnchor="text" w:hAnchor="text" w:xAlign="center" w:y="1"/>
              <w:shd w:val="clear" w:color="auto" w:fill="auto"/>
              <w:spacing w:line="278" w:lineRule="exact"/>
              <w:ind w:firstLine="0"/>
              <w:jc w:val="both"/>
            </w:pPr>
            <w:r>
              <w:t xml:space="preserve">Не назначать иФНОа пациентам с ХСН </w:t>
            </w:r>
            <w:r>
              <w:rPr>
                <w:lang w:val="en-US" w:eastAsia="en-US" w:bidi="en-US"/>
              </w:rPr>
              <w:t xml:space="preserve">(III-IV </w:t>
            </w:r>
            <w:r>
              <w:t>ФН)</w:t>
            </w:r>
          </w:p>
        </w:tc>
      </w:tr>
      <w:tr w:rsidR="00E37CA0" w14:paraId="15EE6C4B" w14:textId="77777777">
        <w:tblPrEx>
          <w:tblCellMar>
            <w:top w:w="0" w:type="dxa"/>
            <w:bottom w:w="0" w:type="dxa"/>
          </w:tblCellMar>
        </w:tblPrEx>
        <w:trPr>
          <w:trHeight w:hRule="exact" w:val="840"/>
          <w:jc w:val="center"/>
        </w:trPr>
        <w:tc>
          <w:tcPr>
            <w:tcW w:w="3763" w:type="dxa"/>
            <w:tcBorders>
              <w:top w:val="single" w:sz="4" w:space="0" w:color="auto"/>
              <w:left w:val="single" w:sz="4" w:space="0" w:color="auto"/>
            </w:tcBorders>
            <w:shd w:val="clear" w:color="auto" w:fill="FFFFFF"/>
          </w:tcPr>
          <w:p w14:paraId="26C81293" w14:textId="77777777" w:rsidR="00E37CA0" w:rsidRDefault="008D55B8">
            <w:pPr>
              <w:pStyle w:val="24"/>
              <w:framePr w:w="13987" w:wrap="notBeside" w:vAnchor="text" w:hAnchor="text" w:xAlign="center" w:y="1"/>
              <w:shd w:val="clear" w:color="auto" w:fill="auto"/>
              <w:spacing w:line="240" w:lineRule="exact"/>
              <w:ind w:firstLine="0"/>
            </w:pPr>
            <w:r>
              <w:t>Легочные (ИЗЛ и ХОБЛ)</w:t>
            </w:r>
          </w:p>
        </w:tc>
        <w:tc>
          <w:tcPr>
            <w:tcW w:w="2482" w:type="dxa"/>
            <w:tcBorders>
              <w:top w:val="single" w:sz="4" w:space="0" w:color="auto"/>
              <w:left w:val="single" w:sz="4" w:space="0" w:color="auto"/>
            </w:tcBorders>
            <w:shd w:val="clear" w:color="auto" w:fill="FFFFFF"/>
          </w:tcPr>
          <w:p w14:paraId="647D628C" w14:textId="77777777" w:rsidR="00E37CA0" w:rsidRDefault="008D55B8">
            <w:pPr>
              <w:pStyle w:val="24"/>
              <w:framePr w:w="13987" w:wrap="notBeside" w:vAnchor="text" w:hAnchor="text" w:xAlign="center" w:y="1"/>
              <w:shd w:val="clear" w:color="auto" w:fill="auto"/>
              <w:spacing w:line="274" w:lineRule="exact"/>
              <w:ind w:firstLine="0"/>
            </w:pPr>
            <w:r>
              <w:t>Пациенты с заболеваниями легких</w:t>
            </w:r>
          </w:p>
        </w:tc>
        <w:tc>
          <w:tcPr>
            <w:tcW w:w="3226" w:type="dxa"/>
            <w:tcBorders>
              <w:top w:val="single" w:sz="4" w:space="0" w:color="auto"/>
              <w:left w:val="single" w:sz="4" w:space="0" w:color="auto"/>
            </w:tcBorders>
            <w:shd w:val="clear" w:color="auto" w:fill="FFFFFF"/>
            <w:vAlign w:val="bottom"/>
          </w:tcPr>
          <w:p w14:paraId="393A8A33" w14:textId="77777777" w:rsidR="00E37CA0" w:rsidRDefault="008D55B8">
            <w:pPr>
              <w:pStyle w:val="24"/>
              <w:framePr w:w="13987" w:wrap="notBeside" w:vAnchor="text" w:hAnchor="text" w:xAlign="center" w:y="1"/>
              <w:shd w:val="clear" w:color="auto" w:fill="auto"/>
              <w:spacing w:line="274" w:lineRule="exact"/>
              <w:ind w:firstLine="0"/>
              <w:jc w:val="both"/>
            </w:pPr>
            <w:r>
              <w:t xml:space="preserve">Отменить ГИБП; в дальнейшем назначит </w:t>
            </w:r>
            <w:r>
              <w:t>другой ГИБП</w:t>
            </w:r>
          </w:p>
        </w:tc>
        <w:tc>
          <w:tcPr>
            <w:tcW w:w="4517" w:type="dxa"/>
            <w:tcBorders>
              <w:top w:val="single" w:sz="4" w:space="0" w:color="auto"/>
              <w:left w:val="single" w:sz="4" w:space="0" w:color="auto"/>
              <w:right w:val="single" w:sz="4" w:space="0" w:color="auto"/>
            </w:tcBorders>
            <w:shd w:val="clear" w:color="auto" w:fill="FFFFFF"/>
          </w:tcPr>
          <w:p w14:paraId="15D48B3D" w14:textId="77777777" w:rsidR="00E37CA0" w:rsidRDefault="00E37CA0">
            <w:pPr>
              <w:framePr w:w="13987" w:wrap="notBeside" w:vAnchor="text" w:hAnchor="text" w:xAlign="center" w:y="1"/>
              <w:rPr>
                <w:sz w:val="10"/>
                <w:szCs w:val="10"/>
              </w:rPr>
            </w:pPr>
          </w:p>
        </w:tc>
      </w:tr>
      <w:tr w:rsidR="00E37CA0" w14:paraId="106A39A7" w14:textId="77777777">
        <w:tblPrEx>
          <w:tblCellMar>
            <w:top w:w="0" w:type="dxa"/>
            <w:bottom w:w="0" w:type="dxa"/>
          </w:tblCellMar>
        </w:tblPrEx>
        <w:trPr>
          <w:trHeight w:hRule="exact" w:val="1387"/>
          <w:jc w:val="center"/>
        </w:trPr>
        <w:tc>
          <w:tcPr>
            <w:tcW w:w="3763" w:type="dxa"/>
            <w:tcBorders>
              <w:top w:val="single" w:sz="4" w:space="0" w:color="auto"/>
              <w:left w:val="single" w:sz="4" w:space="0" w:color="auto"/>
            </w:tcBorders>
            <w:shd w:val="clear" w:color="auto" w:fill="FFFFFF"/>
          </w:tcPr>
          <w:p w14:paraId="76BD3782" w14:textId="77777777" w:rsidR="00E37CA0" w:rsidRDefault="008D55B8">
            <w:pPr>
              <w:pStyle w:val="24"/>
              <w:framePr w:w="13987" w:wrap="notBeside" w:vAnchor="text" w:hAnchor="text" w:xAlign="center" w:y="1"/>
              <w:shd w:val="clear" w:color="auto" w:fill="auto"/>
              <w:spacing w:line="274" w:lineRule="exact"/>
              <w:ind w:firstLine="0"/>
              <w:jc w:val="both"/>
            </w:pPr>
            <w:r>
              <w:t>Желудочно-кишечные (увеличение печеночных ферментов, перфорация кишечника)</w:t>
            </w:r>
          </w:p>
        </w:tc>
        <w:tc>
          <w:tcPr>
            <w:tcW w:w="2482" w:type="dxa"/>
            <w:tcBorders>
              <w:top w:val="single" w:sz="4" w:space="0" w:color="auto"/>
              <w:left w:val="single" w:sz="4" w:space="0" w:color="auto"/>
            </w:tcBorders>
            <w:shd w:val="clear" w:color="auto" w:fill="FFFFFF"/>
            <w:vAlign w:val="bottom"/>
          </w:tcPr>
          <w:p w14:paraId="54077441" w14:textId="77777777" w:rsidR="00E37CA0" w:rsidRDefault="008D55B8">
            <w:pPr>
              <w:pStyle w:val="24"/>
              <w:framePr w:w="13987" w:wrap="notBeside" w:vAnchor="text" w:hAnchor="text" w:xAlign="center" w:y="1"/>
              <w:shd w:val="clear" w:color="auto" w:fill="auto"/>
              <w:spacing w:line="274" w:lineRule="exact"/>
              <w:ind w:firstLine="0"/>
            </w:pPr>
            <w:r>
              <w:t>Заболевания печени и дивертикулит кишечника, лечение гоцилизумабом и сарилумабом</w:t>
            </w:r>
          </w:p>
        </w:tc>
        <w:tc>
          <w:tcPr>
            <w:tcW w:w="3226" w:type="dxa"/>
            <w:tcBorders>
              <w:top w:val="single" w:sz="4" w:space="0" w:color="auto"/>
              <w:left w:val="single" w:sz="4" w:space="0" w:color="auto"/>
            </w:tcBorders>
            <w:shd w:val="clear" w:color="auto" w:fill="FFFFFF"/>
          </w:tcPr>
          <w:p w14:paraId="3D03CF89" w14:textId="77777777" w:rsidR="00E37CA0" w:rsidRDefault="008D55B8">
            <w:pPr>
              <w:pStyle w:val="24"/>
              <w:framePr w:w="13987" w:wrap="notBeside" w:vAnchor="text" w:hAnchor="text" w:xAlign="center" w:y="1"/>
              <w:shd w:val="clear" w:color="auto" w:fill="auto"/>
              <w:spacing w:line="278" w:lineRule="exact"/>
              <w:ind w:firstLine="0"/>
            </w:pPr>
            <w:r>
              <w:t>Не назначать ТЦЗ**, СРЛ**, ОЛК**</w:t>
            </w:r>
          </w:p>
        </w:tc>
        <w:tc>
          <w:tcPr>
            <w:tcW w:w="4517" w:type="dxa"/>
            <w:tcBorders>
              <w:top w:val="single" w:sz="4" w:space="0" w:color="auto"/>
              <w:left w:val="single" w:sz="4" w:space="0" w:color="auto"/>
              <w:right w:val="single" w:sz="4" w:space="0" w:color="auto"/>
            </w:tcBorders>
            <w:shd w:val="clear" w:color="auto" w:fill="FFFFFF"/>
          </w:tcPr>
          <w:p w14:paraId="563D8027" w14:textId="77777777" w:rsidR="00E37CA0" w:rsidRDefault="00E37CA0">
            <w:pPr>
              <w:framePr w:w="13987" w:wrap="notBeside" w:vAnchor="text" w:hAnchor="text" w:xAlign="center" w:y="1"/>
              <w:rPr>
                <w:sz w:val="10"/>
                <w:szCs w:val="10"/>
              </w:rPr>
            </w:pPr>
          </w:p>
        </w:tc>
      </w:tr>
      <w:tr w:rsidR="00E37CA0" w14:paraId="64806150" w14:textId="77777777">
        <w:tblPrEx>
          <w:tblCellMar>
            <w:top w:w="0" w:type="dxa"/>
            <w:bottom w:w="0" w:type="dxa"/>
          </w:tblCellMar>
        </w:tblPrEx>
        <w:trPr>
          <w:trHeight w:hRule="exact" w:val="590"/>
          <w:jc w:val="center"/>
        </w:trPr>
        <w:tc>
          <w:tcPr>
            <w:tcW w:w="3763" w:type="dxa"/>
            <w:tcBorders>
              <w:top w:val="single" w:sz="4" w:space="0" w:color="auto"/>
              <w:left w:val="single" w:sz="4" w:space="0" w:color="auto"/>
              <w:bottom w:val="single" w:sz="4" w:space="0" w:color="auto"/>
            </w:tcBorders>
            <w:shd w:val="clear" w:color="auto" w:fill="FFFFFF"/>
            <w:vAlign w:val="bottom"/>
          </w:tcPr>
          <w:p w14:paraId="56327B35" w14:textId="77777777" w:rsidR="00E37CA0" w:rsidRDefault="008D55B8">
            <w:pPr>
              <w:pStyle w:val="24"/>
              <w:framePr w:w="13987" w:wrap="notBeside" w:vAnchor="text" w:hAnchor="text" w:xAlign="center" w:y="1"/>
              <w:shd w:val="clear" w:color="auto" w:fill="auto"/>
              <w:spacing w:line="278" w:lineRule="exact"/>
              <w:ind w:firstLine="0"/>
            </w:pPr>
            <w:r>
              <w:t>Кожные (псориаз, кожный васкулит)</w:t>
            </w:r>
          </w:p>
        </w:tc>
        <w:tc>
          <w:tcPr>
            <w:tcW w:w="2482" w:type="dxa"/>
            <w:tcBorders>
              <w:top w:val="single" w:sz="4" w:space="0" w:color="auto"/>
              <w:left w:val="single" w:sz="4" w:space="0" w:color="auto"/>
              <w:bottom w:val="single" w:sz="4" w:space="0" w:color="auto"/>
            </w:tcBorders>
            <w:shd w:val="clear" w:color="auto" w:fill="FFFFFF"/>
          </w:tcPr>
          <w:p w14:paraId="69AD7B4A" w14:textId="77777777" w:rsidR="00E37CA0" w:rsidRDefault="008D55B8">
            <w:pPr>
              <w:pStyle w:val="24"/>
              <w:framePr w:w="13987" w:wrap="notBeside" w:vAnchor="text" w:hAnchor="text" w:xAlign="center" w:y="1"/>
              <w:shd w:val="clear" w:color="auto" w:fill="auto"/>
              <w:spacing w:line="240" w:lineRule="exact"/>
              <w:ind w:firstLine="0"/>
            </w:pPr>
            <w:r>
              <w:t>Все</w:t>
            </w:r>
          </w:p>
        </w:tc>
        <w:tc>
          <w:tcPr>
            <w:tcW w:w="3226" w:type="dxa"/>
            <w:tcBorders>
              <w:top w:val="single" w:sz="4" w:space="0" w:color="auto"/>
              <w:left w:val="single" w:sz="4" w:space="0" w:color="auto"/>
              <w:bottom w:val="single" w:sz="4" w:space="0" w:color="auto"/>
            </w:tcBorders>
            <w:shd w:val="clear" w:color="auto" w:fill="FFFFFF"/>
            <w:vAlign w:val="bottom"/>
          </w:tcPr>
          <w:p w14:paraId="3F5FBA52" w14:textId="77777777" w:rsidR="00E37CA0" w:rsidRDefault="008D55B8">
            <w:pPr>
              <w:pStyle w:val="24"/>
              <w:framePr w:w="13987" w:wrap="notBeside" w:vAnchor="text" w:hAnchor="text" w:xAlign="center" w:y="1"/>
              <w:shd w:val="clear" w:color="auto" w:fill="auto"/>
              <w:spacing w:line="274" w:lineRule="exact"/>
              <w:ind w:firstLine="0"/>
            </w:pPr>
            <w:r>
              <w:t>«Переключение» на другой ГИБП</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14:paraId="567BBFF8" w14:textId="77777777" w:rsidR="00E37CA0" w:rsidRDefault="00E37CA0">
            <w:pPr>
              <w:framePr w:w="13987" w:wrap="notBeside" w:vAnchor="text" w:hAnchor="text" w:xAlign="center" w:y="1"/>
              <w:rPr>
                <w:sz w:val="10"/>
                <w:szCs w:val="10"/>
              </w:rPr>
            </w:pPr>
          </w:p>
        </w:tc>
      </w:tr>
    </w:tbl>
    <w:p w14:paraId="2C221A32" w14:textId="77777777" w:rsidR="00E37CA0" w:rsidRDefault="00E37CA0">
      <w:pPr>
        <w:framePr w:w="13987" w:wrap="notBeside" w:vAnchor="text" w:hAnchor="text" w:xAlign="center" w:y="1"/>
        <w:rPr>
          <w:sz w:val="2"/>
          <w:szCs w:val="2"/>
        </w:rPr>
      </w:pPr>
    </w:p>
    <w:p w14:paraId="3353CBBA" w14:textId="77777777" w:rsidR="00E37CA0" w:rsidRDefault="00E37CA0">
      <w:pPr>
        <w:rPr>
          <w:sz w:val="2"/>
          <w:szCs w:val="2"/>
        </w:rPr>
      </w:pPr>
    </w:p>
    <w:p w14:paraId="30BB7710" w14:textId="77777777" w:rsidR="00E37CA0" w:rsidRDefault="00E37CA0">
      <w:pPr>
        <w:rPr>
          <w:sz w:val="2"/>
          <w:szCs w:val="2"/>
        </w:rPr>
        <w:sectPr w:rsidR="00E37CA0">
          <w:pgSz w:w="16840" w:h="11900" w:orient="landscape"/>
          <w:pgMar w:top="1143" w:right="1469" w:bottom="1143" w:left="1071" w:header="0" w:footer="3" w:gutter="0"/>
          <w:cols w:space="720"/>
          <w:noEndnote/>
          <w:docGrid w:linePitch="360"/>
        </w:sectPr>
      </w:pPr>
    </w:p>
    <w:p w14:paraId="22D36825" w14:textId="77777777" w:rsidR="00E37CA0" w:rsidRDefault="008D55B8">
      <w:pPr>
        <w:pStyle w:val="102"/>
        <w:shd w:val="clear" w:color="auto" w:fill="auto"/>
        <w:spacing w:line="422" w:lineRule="exact"/>
        <w:ind w:firstLine="780"/>
        <w:jc w:val="left"/>
      </w:pPr>
      <w:r>
        <w:rPr>
          <w:rStyle w:val="103"/>
          <w:b/>
          <w:bCs/>
        </w:rPr>
        <w:lastRenderedPageBreak/>
        <w:t>Приложение Г11 Рекомендации по дополнительному обследованию пациентов до начала терапии ГИБП (ингиби</w:t>
      </w:r>
      <w:r>
        <w:t xml:space="preserve">торы ИЛ, </w:t>
      </w:r>
      <w:r>
        <w:rPr>
          <w:rStyle w:val="103"/>
          <w:b/>
          <w:bCs/>
        </w:rPr>
        <w:t>моноклональные антитела, селективные иммунодепресанты)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28"/>
        <w:gridCol w:w="1589"/>
        <w:gridCol w:w="1651"/>
        <w:gridCol w:w="1795"/>
        <w:gridCol w:w="2102"/>
        <w:gridCol w:w="3653"/>
      </w:tblGrid>
      <w:tr w:rsidR="00E37CA0" w14:paraId="1E82EE1A" w14:textId="77777777">
        <w:tblPrEx>
          <w:tblCellMar>
            <w:top w:w="0" w:type="dxa"/>
            <w:bottom w:w="0" w:type="dxa"/>
          </w:tblCellMar>
        </w:tblPrEx>
        <w:trPr>
          <w:trHeight w:hRule="exact" w:val="610"/>
          <w:jc w:val="center"/>
        </w:trPr>
        <w:tc>
          <w:tcPr>
            <w:tcW w:w="2928" w:type="dxa"/>
            <w:tcBorders>
              <w:top w:val="single" w:sz="4" w:space="0" w:color="auto"/>
              <w:left w:val="single" w:sz="4" w:space="0" w:color="auto"/>
            </w:tcBorders>
            <w:shd w:val="clear" w:color="auto" w:fill="FFFFFF"/>
          </w:tcPr>
          <w:p w14:paraId="234F2A49" w14:textId="77777777" w:rsidR="00E37CA0" w:rsidRDefault="008D55B8">
            <w:pPr>
              <w:pStyle w:val="24"/>
              <w:framePr w:w="13718" w:wrap="notBeside" w:vAnchor="text" w:hAnchor="text" w:xAlign="center" w:y="1"/>
              <w:shd w:val="clear" w:color="auto" w:fill="auto"/>
              <w:spacing w:line="240" w:lineRule="exact"/>
              <w:ind w:firstLine="0"/>
            </w:pPr>
            <w:r>
              <w:t>Тип обследования</w:t>
            </w:r>
          </w:p>
        </w:tc>
        <w:tc>
          <w:tcPr>
            <w:tcW w:w="1589" w:type="dxa"/>
            <w:tcBorders>
              <w:top w:val="single" w:sz="4" w:space="0" w:color="auto"/>
              <w:left w:val="single" w:sz="4" w:space="0" w:color="auto"/>
            </w:tcBorders>
            <w:shd w:val="clear" w:color="auto" w:fill="FFFFFF"/>
          </w:tcPr>
          <w:p w14:paraId="2F15FA01" w14:textId="77777777" w:rsidR="00E37CA0" w:rsidRDefault="00E37CA0">
            <w:pPr>
              <w:framePr w:w="13718" w:wrap="notBeside" w:vAnchor="text" w:hAnchor="text" w:xAlign="center" w:y="1"/>
              <w:rPr>
                <w:sz w:val="10"/>
                <w:szCs w:val="10"/>
              </w:rPr>
            </w:pPr>
          </w:p>
        </w:tc>
        <w:tc>
          <w:tcPr>
            <w:tcW w:w="1651" w:type="dxa"/>
            <w:tcBorders>
              <w:top w:val="single" w:sz="4" w:space="0" w:color="auto"/>
            </w:tcBorders>
            <w:shd w:val="clear" w:color="auto" w:fill="FFFFFF"/>
          </w:tcPr>
          <w:p w14:paraId="7924B6C6" w14:textId="77777777" w:rsidR="00E37CA0" w:rsidRDefault="00E37CA0">
            <w:pPr>
              <w:framePr w:w="13718" w:wrap="notBeside" w:vAnchor="text" w:hAnchor="text" w:xAlign="center" w:y="1"/>
              <w:rPr>
                <w:sz w:val="10"/>
                <w:szCs w:val="10"/>
              </w:rPr>
            </w:pPr>
          </w:p>
        </w:tc>
        <w:tc>
          <w:tcPr>
            <w:tcW w:w="1795" w:type="dxa"/>
            <w:tcBorders>
              <w:top w:val="single" w:sz="4" w:space="0" w:color="auto"/>
            </w:tcBorders>
            <w:shd w:val="clear" w:color="auto" w:fill="FFFFFF"/>
          </w:tcPr>
          <w:p w14:paraId="1084D5E6" w14:textId="77777777" w:rsidR="00E37CA0" w:rsidRDefault="008D55B8">
            <w:pPr>
              <w:pStyle w:val="24"/>
              <w:framePr w:w="13718" w:wrap="notBeside" w:vAnchor="text" w:hAnchor="text" w:xAlign="center" w:y="1"/>
              <w:shd w:val="clear" w:color="auto" w:fill="auto"/>
              <w:spacing w:line="240" w:lineRule="exact"/>
              <w:ind w:firstLine="0"/>
            </w:pPr>
            <w:r>
              <w:t>ГИБП</w:t>
            </w:r>
          </w:p>
        </w:tc>
        <w:tc>
          <w:tcPr>
            <w:tcW w:w="2102" w:type="dxa"/>
            <w:tcBorders>
              <w:top w:val="single" w:sz="4" w:space="0" w:color="auto"/>
            </w:tcBorders>
            <w:shd w:val="clear" w:color="auto" w:fill="FFFFFF"/>
          </w:tcPr>
          <w:p w14:paraId="530E97B8" w14:textId="77777777" w:rsidR="00E37CA0" w:rsidRDefault="00E37CA0">
            <w:pPr>
              <w:framePr w:w="13718" w:wrap="notBeside" w:vAnchor="text" w:hAnchor="text" w:xAlign="center" w:y="1"/>
              <w:rPr>
                <w:sz w:val="10"/>
                <w:szCs w:val="10"/>
              </w:rPr>
            </w:pPr>
          </w:p>
        </w:tc>
        <w:tc>
          <w:tcPr>
            <w:tcW w:w="3653" w:type="dxa"/>
            <w:tcBorders>
              <w:top w:val="single" w:sz="4" w:space="0" w:color="auto"/>
              <w:left w:val="single" w:sz="4" w:space="0" w:color="auto"/>
              <w:right w:val="single" w:sz="4" w:space="0" w:color="auto"/>
            </w:tcBorders>
            <w:shd w:val="clear" w:color="auto" w:fill="FFFFFF"/>
            <w:vAlign w:val="bottom"/>
          </w:tcPr>
          <w:p w14:paraId="71DF4C67" w14:textId="77777777" w:rsidR="00E37CA0" w:rsidRDefault="008D55B8">
            <w:pPr>
              <w:pStyle w:val="24"/>
              <w:framePr w:w="13718" w:wrap="notBeside" w:vAnchor="text" w:hAnchor="text" w:xAlign="center" w:y="1"/>
              <w:shd w:val="clear" w:color="auto" w:fill="auto"/>
              <w:spacing w:line="278" w:lineRule="exact"/>
              <w:ind w:firstLine="0"/>
            </w:pPr>
            <w:r>
              <w:t>тсБПВП (селективные иммунодепрессанты)</w:t>
            </w:r>
          </w:p>
        </w:tc>
      </w:tr>
      <w:tr w:rsidR="00E37CA0" w14:paraId="692A9BCC" w14:textId="77777777">
        <w:tblPrEx>
          <w:tblCellMar>
            <w:top w:w="0" w:type="dxa"/>
            <w:bottom w:w="0" w:type="dxa"/>
          </w:tblCellMar>
        </w:tblPrEx>
        <w:trPr>
          <w:trHeight w:hRule="exact" w:val="1262"/>
          <w:jc w:val="center"/>
        </w:trPr>
        <w:tc>
          <w:tcPr>
            <w:tcW w:w="2928" w:type="dxa"/>
            <w:tcBorders>
              <w:left w:val="single" w:sz="4" w:space="0" w:color="auto"/>
            </w:tcBorders>
            <w:shd w:val="clear" w:color="auto" w:fill="FFFFFF"/>
          </w:tcPr>
          <w:p w14:paraId="1FF51777" w14:textId="77777777" w:rsidR="00E37CA0" w:rsidRDefault="00E37CA0">
            <w:pPr>
              <w:framePr w:w="13718" w:wrap="notBeside" w:vAnchor="text" w:hAnchor="text" w:xAlign="center" w:y="1"/>
              <w:rPr>
                <w:sz w:val="10"/>
                <w:szCs w:val="10"/>
              </w:rPr>
            </w:pPr>
          </w:p>
        </w:tc>
        <w:tc>
          <w:tcPr>
            <w:tcW w:w="1589" w:type="dxa"/>
            <w:tcBorders>
              <w:top w:val="single" w:sz="4" w:space="0" w:color="auto"/>
              <w:left w:val="single" w:sz="4" w:space="0" w:color="auto"/>
            </w:tcBorders>
            <w:shd w:val="clear" w:color="auto" w:fill="FFFFFF"/>
          </w:tcPr>
          <w:p w14:paraId="1891F6AA" w14:textId="77777777" w:rsidR="00E37CA0" w:rsidRDefault="008D55B8">
            <w:pPr>
              <w:pStyle w:val="24"/>
              <w:framePr w:w="13718" w:wrap="notBeside" w:vAnchor="text" w:hAnchor="text" w:xAlign="center" w:y="1"/>
              <w:shd w:val="clear" w:color="auto" w:fill="auto"/>
              <w:spacing w:line="240" w:lineRule="exact"/>
              <w:ind w:firstLine="0"/>
            </w:pPr>
            <w:r>
              <w:t>иФНОа</w:t>
            </w:r>
          </w:p>
        </w:tc>
        <w:tc>
          <w:tcPr>
            <w:tcW w:w="1651" w:type="dxa"/>
            <w:tcBorders>
              <w:top w:val="single" w:sz="4" w:space="0" w:color="auto"/>
              <w:left w:val="single" w:sz="4" w:space="0" w:color="auto"/>
            </w:tcBorders>
            <w:shd w:val="clear" w:color="auto" w:fill="FFFFFF"/>
          </w:tcPr>
          <w:p w14:paraId="32B0A7B5" w14:textId="77777777" w:rsidR="00E37CA0" w:rsidRDefault="008D55B8">
            <w:pPr>
              <w:pStyle w:val="24"/>
              <w:framePr w:w="13718" w:wrap="notBeside" w:vAnchor="text" w:hAnchor="text" w:xAlign="center" w:y="1"/>
              <w:shd w:val="clear" w:color="auto" w:fill="auto"/>
              <w:spacing w:line="240" w:lineRule="exact"/>
              <w:ind w:firstLine="0"/>
            </w:pPr>
            <w:r>
              <w:t>АБЦ**</w:t>
            </w:r>
          </w:p>
        </w:tc>
        <w:tc>
          <w:tcPr>
            <w:tcW w:w="1795" w:type="dxa"/>
            <w:tcBorders>
              <w:top w:val="single" w:sz="4" w:space="0" w:color="auto"/>
              <w:left w:val="single" w:sz="4" w:space="0" w:color="auto"/>
            </w:tcBorders>
            <w:shd w:val="clear" w:color="auto" w:fill="FFFFFF"/>
          </w:tcPr>
          <w:p w14:paraId="3E1E9D53" w14:textId="77777777" w:rsidR="00E37CA0" w:rsidRDefault="008D55B8">
            <w:pPr>
              <w:pStyle w:val="24"/>
              <w:framePr w:w="13718" w:wrap="notBeside" w:vAnchor="text" w:hAnchor="text" w:xAlign="center" w:y="1"/>
              <w:shd w:val="clear" w:color="auto" w:fill="auto"/>
              <w:spacing w:line="240" w:lineRule="exact"/>
              <w:ind w:firstLine="0"/>
            </w:pPr>
            <w:r>
              <w:t>РТМ**</w:t>
            </w:r>
          </w:p>
        </w:tc>
        <w:tc>
          <w:tcPr>
            <w:tcW w:w="2102" w:type="dxa"/>
            <w:tcBorders>
              <w:top w:val="single" w:sz="4" w:space="0" w:color="auto"/>
              <w:left w:val="single" w:sz="4" w:space="0" w:color="auto"/>
            </w:tcBorders>
            <w:shd w:val="clear" w:color="auto" w:fill="FFFFFF"/>
          </w:tcPr>
          <w:p w14:paraId="37865970" w14:textId="77777777" w:rsidR="00E37CA0" w:rsidRDefault="008D55B8">
            <w:pPr>
              <w:pStyle w:val="24"/>
              <w:framePr w:w="13718" w:wrap="notBeside" w:vAnchor="text" w:hAnchor="text" w:xAlign="center" w:y="1"/>
              <w:shd w:val="clear" w:color="auto" w:fill="auto"/>
              <w:spacing w:line="274" w:lineRule="exact"/>
              <w:ind w:firstLine="0"/>
            </w:pPr>
            <w:r>
              <w:t>тцз**</w:t>
            </w:r>
          </w:p>
          <w:p w14:paraId="3821E0D3" w14:textId="77777777" w:rsidR="00E37CA0" w:rsidRDefault="008D55B8">
            <w:pPr>
              <w:pStyle w:val="24"/>
              <w:framePr w:w="13718" w:wrap="notBeside" w:vAnchor="text" w:hAnchor="text" w:xAlign="center" w:y="1"/>
              <w:shd w:val="clear" w:color="auto" w:fill="auto"/>
              <w:spacing w:line="274" w:lineRule="exact"/>
              <w:ind w:firstLine="0"/>
            </w:pPr>
            <w:r>
              <w:t>СРЛ**</w:t>
            </w:r>
          </w:p>
          <w:p w14:paraId="06BACEE8" w14:textId="77777777" w:rsidR="00E37CA0" w:rsidRDefault="008D55B8">
            <w:pPr>
              <w:pStyle w:val="24"/>
              <w:framePr w:w="13718" w:wrap="notBeside" w:vAnchor="text" w:hAnchor="text" w:xAlign="center" w:y="1"/>
              <w:shd w:val="clear" w:color="auto" w:fill="auto"/>
              <w:spacing w:line="274" w:lineRule="exact"/>
              <w:ind w:firstLine="0"/>
            </w:pPr>
            <w:r>
              <w:t>олк**</w:t>
            </w:r>
          </w:p>
        </w:tc>
        <w:tc>
          <w:tcPr>
            <w:tcW w:w="3653" w:type="dxa"/>
            <w:tcBorders>
              <w:top w:val="single" w:sz="4" w:space="0" w:color="auto"/>
              <w:left w:val="single" w:sz="4" w:space="0" w:color="auto"/>
              <w:right w:val="single" w:sz="4" w:space="0" w:color="auto"/>
            </w:tcBorders>
            <w:shd w:val="clear" w:color="auto" w:fill="FFFFFF"/>
          </w:tcPr>
          <w:p w14:paraId="47A03C00" w14:textId="77777777" w:rsidR="00E37CA0" w:rsidRDefault="008D55B8">
            <w:pPr>
              <w:pStyle w:val="24"/>
              <w:framePr w:w="13718" w:wrap="notBeside" w:vAnchor="text" w:hAnchor="text" w:xAlign="center" w:y="1"/>
              <w:shd w:val="clear" w:color="auto" w:fill="auto"/>
              <w:spacing w:line="274" w:lineRule="exact"/>
              <w:ind w:firstLine="0"/>
              <w:jc w:val="both"/>
            </w:pPr>
            <w:r>
              <w:t>БАРИ** ТОО А** У ПА**</w:t>
            </w:r>
          </w:p>
        </w:tc>
      </w:tr>
      <w:tr w:rsidR="00E37CA0" w14:paraId="33E89D6C" w14:textId="77777777">
        <w:tblPrEx>
          <w:tblCellMar>
            <w:top w:w="0" w:type="dxa"/>
            <w:bottom w:w="0" w:type="dxa"/>
          </w:tblCellMar>
        </w:tblPrEx>
        <w:trPr>
          <w:trHeight w:hRule="exact" w:val="835"/>
          <w:jc w:val="center"/>
        </w:trPr>
        <w:tc>
          <w:tcPr>
            <w:tcW w:w="2928" w:type="dxa"/>
            <w:tcBorders>
              <w:top w:val="single" w:sz="4" w:space="0" w:color="auto"/>
              <w:left w:val="single" w:sz="4" w:space="0" w:color="auto"/>
            </w:tcBorders>
            <w:shd w:val="clear" w:color="auto" w:fill="FFFFFF"/>
            <w:vAlign w:val="bottom"/>
          </w:tcPr>
          <w:p w14:paraId="22A7CC1C" w14:textId="77777777" w:rsidR="00E37CA0" w:rsidRDefault="008D55B8">
            <w:pPr>
              <w:pStyle w:val="24"/>
              <w:framePr w:w="13718" w:wrap="notBeside" w:vAnchor="text" w:hAnchor="text" w:xAlign="center" w:y="1"/>
              <w:shd w:val="clear" w:color="auto" w:fill="auto"/>
              <w:spacing w:line="274" w:lineRule="exact"/>
              <w:ind w:firstLine="0"/>
            </w:pPr>
            <w:r>
              <w:t>ЭхоКГ при подозрении или наличии застойной сердечной недостаточности</w:t>
            </w:r>
          </w:p>
        </w:tc>
        <w:tc>
          <w:tcPr>
            <w:tcW w:w="1589" w:type="dxa"/>
            <w:tcBorders>
              <w:top w:val="single" w:sz="4" w:space="0" w:color="auto"/>
              <w:left w:val="single" w:sz="4" w:space="0" w:color="auto"/>
            </w:tcBorders>
            <w:shd w:val="clear" w:color="auto" w:fill="FFFFFF"/>
          </w:tcPr>
          <w:p w14:paraId="1A4E1056"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651" w:type="dxa"/>
            <w:tcBorders>
              <w:top w:val="single" w:sz="4" w:space="0" w:color="auto"/>
              <w:left w:val="single" w:sz="4" w:space="0" w:color="auto"/>
            </w:tcBorders>
            <w:shd w:val="clear" w:color="auto" w:fill="FFFFFF"/>
          </w:tcPr>
          <w:p w14:paraId="3FD575A1"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795" w:type="dxa"/>
            <w:tcBorders>
              <w:top w:val="single" w:sz="4" w:space="0" w:color="auto"/>
              <w:left w:val="single" w:sz="4" w:space="0" w:color="auto"/>
            </w:tcBorders>
            <w:shd w:val="clear" w:color="auto" w:fill="FFFFFF"/>
          </w:tcPr>
          <w:p w14:paraId="7B0E78C7"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2102" w:type="dxa"/>
            <w:tcBorders>
              <w:top w:val="single" w:sz="4" w:space="0" w:color="auto"/>
              <w:left w:val="single" w:sz="4" w:space="0" w:color="auto"/>
            </w:tcBorders>
            <w:shd w:val="clear" w:color="auto" w:fill="FFFFFF"/>
          </w:tcPr>
          <w:p w14:paraId="753C5B95" w14:textId="77777777" w:rsidR="00E37CA0" w:rsidRDefault="00E37CA0">
            <w:pPr>
              <w:framePr w:w="13718" w:wrap="notBeside" w:vAnchor="text" w:hAnchor="text" w:xAlign="center" w:y="1"/>
              <w:rPr>
                <w:sz w:val="10"/>
                <w:szCs w:val="10"/>
              </w:rPr>
            </w:pPr>
          </w:p>
        </w:tc>
        <w:tc>
          <w:tcPr>
            <w:tcW w:w="3653" w:type="dxa"/>
            <w:tcBorders>
              <w:top w:val="single" w:sz="4" w:space="0" w:color="auto"/>
              <w:left w:val="single" w:sz="4" w:space="0" w:color="auto"/>
              <w:right w:val="single" w:sz="4" w:space="0" w:color="auto"/>
            </w:tcBorders>
            <w:shd w:val="clear" w:color="auto" w:fill="FFFFFF"/>
          </w:tcPr>
          <w:p w14:paraId="2792558C" w14:textId="77777777" w:rsidR="00E37CA0" w:rsidRDefault="00E37CA0">
            <w:pPr>
              <w:framePr w:w="13718" w:wrap="notBeside" w:vAnchor="text" w:hAnchor="text" w:xAlign="center" w:y="1"/>
              <w:rPr>
                <w:sz w:val="10"/>
                <w:szCs w:val="10"/>
              </w:rPr>
            </w:pPr>
          </w:p>
        </w:tc>
      </w:tr>
      <w:tr w:rsidR="00E37CA0" w14:paraId="77634E5F" w14:textId="77777777">
        <w:tblPrEx>
          <w:tblCellMar>
            <w:top w:w="0" w:type="dxa"/>
            <w:bottom w:w="0" w:type="dxa"/>
          </w:tblCellMar>
        </w:tblPrEx>
        <w:trPr>
          <w:trHeight w:hRule="exact" w:val="845"/>
          <w:jc w:val="center"/>
        </w:trPr>
        <w:tc>
          <w:tcPr>
            <w:tcW w:w="2928" w:type="dxa"/>
            <w:tcBorders>
              <w:top w:val="single" w:sz="4" w:space="0" w:color="auto"/>
              <w:left w:val="single" w:sz="4" w:space="0" w:color="auto"/>
            </w:tcBorders>
            <w:shd w:val="clear" w:color="auto" w:fill="FFFFFF"/>
            <w:vAlign w:val="bottom"/>
          </w:tcPr>
          <w:p w14:paraId="7DEC0F99" w14:textId="77777777" w:rsidR="00E37CA0" w:rsidRDefault="008D55B8">
            <w:pPr>
              <w:pStyle w:val="24"/>
              <w:framePr w:w="13718" w:wrap="notBeside" w:vAnchor="text" w:hAnchor="text" w:xAlign="center" w:y="1"/>
              <w:shd w:val="clear" w:color="auto" w:fill="auto"/>
              <w:spacing w:line="274" w:lineRule="exact"/>
              <w:ind w:firstLine="0"/>
            </w:pPr>
            <w:r>
              <w:t>Колоноскопия при подозрении или наличии дивертикулита</w:t>
            </w:r>
          </w:p>
        </w:tc>
        <w:tc>
          <w:tcPr>
            <w:tcW w:w="1589" w:type="dxa"/>
            <w:tcBorders>
              <w:top w:val="single" w:sz="4" w:space="0" w:color="auto"/>
              <w:left w:val="single" w:sz="4" w:space="0" w:color="auto"/>
            </w:tcBorders>
            <w:shd w:val="clear" w:color="auto" w:fill="FFFFFF"/>
          </w:tcPr>
          <w:p w14:paraId="641F58D7"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651" w:type="dxa"/>
            <w:tcBorders>
              <w:top w:val="single" w:sz="4" w:space="0" w:color="auto"/>
              <w:left w:val="single" w:sz="4" w:space="0" w:color="auto"/>
            </w:tcBorders>
            <w:shd w:val="clear" w:color="auto" w:fill="FFFFFF"/>
          </w:tcPr>
          <w:p w14:paraId="21A01E7A"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795" w:type="dxa"/>
            <w:tcBorders>
              <w:top w:val="single" w:sz="4" w:space="0" w:color="auto"/>
              <w:left w:val="single" w:sz="4" w:space="0" w:color="auto"/>
            </w:tcBorders>
            <w:shd w:val="clear" w:color="auto" w:fill="FFFFFF"/>
          </w:tcPr>
          <w:p w14:paraId="16BDF727"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2102" w:type="dxa"/>
            <w:tcBorders>
              <w:top w:val="single" w:sz="4" w:space="0" w:color="auto"/>
              <w:left w:val="single" w:sz="4" w:space="0" w:color="auto"/>
            </w:tcBorders>
            <w:shd w:val="clear" w:color="auto" w:fill="FFFFFF"/>
          </w:tcPr>
          <w:p w14:paraId="10BF5BED"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3653" w:type="dxa"/>
            <w:tcBorders>
              <w:top w:val="single" w:sz="4" w:space="0" w:color="auto"/>
              <w:left w:val="single" w:sz="4" w:space="0" w:color="auto"/>
              <w:right w:val="single" w:sz="4" w:space="0" w:color="auto"/>
            </w:tcBorders>
            <w:shd w:val="clear" w:color="auto" w:fill="FFFFFF"/>
          </w:tcPr>
          <w:p w14:paraId="183654E3" w14:textId="77777777" w:rsidR="00E37CA0" w:rsidRDefault="008D55B8">
            <w:pPr>
              <w:pStyle w:val="24"/>
              <w:framePr w:w="13718" w:wrap="notBeside" w:vAnchor="text" w:hAnchor="text" w:xAlign="center" w:y="1"/>
              <w:shd w:val="clear" w:color="auto" w:fill="auto"/>
              <w:spacing w:line="240" w:lineRule="exact"/>
              <w:ind w:firstLine="0"/>
              <w:jc w:val="center"/>
            </w:pPr>
            <w:r>
              <w:t>+/-</w:t>
            </w:r>
          </w:p>
        </w:tc>
      </w:tr>
      <w:tr w:rsidR="00E37CA0" w14:paraId="7723A241" w14:textId="77777777">
        <w:tblPrEx>
          <w:tblCellMar>
            <w:top w:w="0" w:type="dxa"/>
            <w:bottom w:w="0" w:type="dxa"/>
          </w:tblCellMar>
        </w:tblPrEx>
        <w:trPr>
          <w:trHeight w:hRule="exact" w:val="562"/>
          <w:jc w:val="center"/>
        </w:trPr>
        <w:tc>
          <w:tcPr>
            <w:tcW w:w="2928" w:type="dxa"/>
            <w:tcBorders>
              <w:top w:val="single" w:sz="4" w:space="0" w:color="auto"/>
              <w:left w:val="single" w:sz="4" w:space="0" w:color="auto"/>
            </w:tcBorders>
            <w:shd w:val="clear" w:color="auto" w:fill="FFFFFF"/>
            <w:vAlign w:val="bottom"/>
          </w:tcPr>
          <w:p w14:paraId="37C27E69" w14:textId="77777777" w:rsidR="00E37CA0" w:rsidRDefault="008D55B8">
            <w:pPr>
              <w:pStyle w:val="24"/>
              <w:framePr w:w="13718" w:wrap="notBeside" w:vAnchor="text" w:hAnchor="text" w:xAlign="center" w:y="1"/>
              <w:shd w:val="clear" w:color="auto" w:fill="auto"/>
              <w:spacing w:line="274" w:lineRule="exact"/>
              <w:ind w:firstLine="0"/>
            </w:pPr>
            <w:r>
              <w:t>Исследование уровня иммуноглобулинов в крови</w:t>
            </w:r>
          </w:p>
        </w:tc>
        <w:tc>
          <w:tcPr>
            <w:tcW w:w="1589" w:type="dxa"/>
            <w:tcBorders>
              <w:top w:val="single" w:sz="4" w:space="0" w:color="auto"/>
              <w:left w:val="single" w:sz="4" w:space="0" w:color="auto"/>
            </w:tcBorders>
            <w:shd w:val="clear" w:color="auto" w:fill="FFFFFF"/>
            <w:vAlign w:val="center"/>
          </w:tcPr>
          <w:p w14:paraId="3B784B33"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651" w:type="dxa"/>
            <w:tcBorders>
              <w:top w:val="single" w:sz="4" w:space="0" w:color="auto"/>
              <w:left w:val="single" w:sz="4" w:space="0" w:color="auto"/>
            </w:tcBorders>
            <w:shd w:val="clear" w:color="auto" w:fill="FFFFFF"/>
            <w:vAlign w:val="center"/>
          </w:tcPr>
          <w:p w14:paraId="10E9C131"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795" w:type="dxa"/>
            <w:tcBorders>
              <w:top w:val="single" w:sz="4" w:space="0" w:color="auto"/>
              <w:left w:val="single" w:sz="4" w:space="0" w:color="auto"/>
            </w:tcBorders>
            <w:shd w:val="clear" w:color="auto" w:fill="FFFFFF"/>
          </w:tcPr>
          <w:p w14:paraId="72A52A39"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2102" w:type="dxa"/>
            <w:tcBorders>
              <w:top w:val="single" w:sz="4" w:space="0" w:color="auto"/>
              <w:left w:val="single" w:sz="4" w:space="0" w:color="auto"/>
            </w:tcBorders>
            <w:shd w:val="clear" w:color="auto" w:fill="FFFFFF"/>
            <w:vAlign w:val="center"/>
          </w:tcPr>
          <w:p w14:paraId="4551BA1A"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3653" w:type="dxa"/>
            <w:tcBorders>
              <w:top w:val="single" w:sz="4" w:space="0" w:color="auto"/>
              <w:left w:val="single" w:sz="4" w:space="0" w:color="auto"/>
              <w:right w:val="single" w:sz="4" w:space="0" w:color="auto"/>
            </w:tcBorders>
            <w:shd w:val="clear" w:color="auto" w:fill="FFFFFF"/>
            <w:vAlign w:val="center"/>
          </w:tcPr>
          <w:p w14:paraId="6B5D58C6" w14:textId="77777777" w:rsidR="00E37CA0" w:rsidRDefault="008D55B8">
            <w:pPr>
              <w:pStyle w:val="24"/>
              <w:framePr w:w="13718" w:wrap="notBeside" w:vAnchor="text" w:hAnchor="text" w:xAlign="center" w:y="1"/>
              <w:shd w:val="clear" w:color="auto" w:fill="auto"/>
              <w:spacing w:line="240" w:lineRule="exact"/>
              <w:ind w:right="1760" w:firstLine="0"/>
              <w:jc w:val="right"/>
            </w:pPr>
            <w:r>
              <w:t>-</w:t>
            </w:r>
          </w:p>
        </w:tc>
      </w:tr>
      <w:tr w:rsidR="00E37CA0" w14:paraId="7AD16C38" w14:textId="77777777">
        <w:tblPrEx>
          <w:tblCellMar>
            <w:top w:w="0" w:type="dxa"/>
            <w:bottom w:w="0" w:type="dxa"/>
          </w:tblCellMar>
        </w:tblPrEx>
        <w:trPr>
          <w:trHeight w:hRule="exact" w:val="566"/>
          <w:jc w:val="center"/>
        </w:trPr>
        <w:tc>
          <w:tcPr>
            <w:tcW w:w="2928" w:type="dxa"/>
            <w:tcBorders>
              <w:top w:val="single" w:sz="4" w:space="0" w:color="auto"/>
              <w:left w:val="single" w:sz="4" w:space="0" w:color="auto"/>
            </w:tcBorders>
            <w:shd w:val="clear" w:color="auto" w:fill="FFFFFF"/>
            <w:vAlign w:val="bottom"/>
          </w:tcPr>
          <w:p w14:paraId="2D14A168" w14:textId="77777777" w:rsidR="00E37CA0" w:rsidRDefault="008D55B8">
            <w:pPr>
              <w:pStyle w:val="24"/>
              <w:framePr w:w="13718" w:wrap="notBeside" w:vAnchor="text" w:hAnchor="text" w:xAlign="center" w:y="1"/>
              <w:shd w:val="clear" w:color="auto" w:fill="auto"/>
              <w:spacing w:line="278" w:lineRule="exact"/>
              <w:ind w:firstLine="0"/>
            </w:pPr>
            <w:r>
              <w:t xml:space="preserve">Определение активности АЛТ и </w:t>
            </w:r>
            <w:r>
              <w:rPr>
                <w:lang w:val="en-US" w:eastAsia="en-US" w:bidi="en-US"/>
              </w:rPr>
              <w:t xml:space="preserve">ACT </w:t>
            </w:r>
            <w:r>
              <w:t>в крови</w:t>
            </w:r>
          </w:p>
        </w:tc>
        <w:tc>
          <w:tcPr>
            <w:tcW w:w="1589" w:type="dxa"/>
            <w:tcBorders>
              <w:top w:val="single" w:sz="4" w:space="0" w:color="auto"/>
              <w:left w:val="single" w:sz="4" w:space="0" w:color="auto"/>
            </w:tcBorders>
            <w:shd w:val="clear" w:color="auto" w:fill="FFFFFF"/>
          </w:tcPr>
          <w:p w14:paraId="0B80EE1F"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651" w:type="dxa"/>
            <w:tcBorders>
              <w:top w:val="single" w:sz="4" w:space="0" w:color="auto"/>
              <w:left w:val="single" w:sz="4" w:space="0" w:color="auto"/>
            </w:tcBorders>
            <w:shd w:val="clear" w:color="auto" w:fill="FFFFFF"/>
            <w:vAlign w:val="center"/>
          </w:tcPr>
          <w:p w14:paraId="6C3BDED8"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795" w:type="dxa"/>
            <w:tcBorders>
              <w:top w:val="single" w:sz="4" w:space="0" w:color="auto"/>
              <w:left w:val="single" w:sz="4" w:space="0" w:color="auto"/>
            </w:tcBorders>
            <w:shd w:val="clear" w:color="auto" w:fill="FFFFFF"/>
            <w:vAlign w:val="center"/>
          </w:tcPr>
          <w:p w14:paraId="4FE0FE87"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2102" w:type="dxa"/>
            <w:tcBorders>
              <w:top w:val="single" w:sz="4" w:space="0" w:color="auto"/>
              <w:left w:val="single" w:sz="4" w:space="0" w:color="auto"/>
            </w:tcBorders>
            <w:shd w:val="clear" w:color="auto" w:fill="FFFFFF"/>
          </w:tcPr>
          <w:p w14:paraId="059156D7"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3653" w:type="dxa"/>
            <w:tcBorders>
              <w:top w:val="single" w:sz="4" w:space="0" w:color="auto"/>
              <w:left w:val="single" w:sz="4" w:space="0" w:color="auto"/>
              <w:right w:val="single" w:sz="4" w:space="0" w:color="auto"/>
            </w:tcBorders>
            <w:shd w:val="clear" w:color="auto" w:fill="FFFFFF"/>
          </w:tcPr>
          <w:p w14:paraId="33BD28C2" w14:textId="77777777" w:rsidR="00E37CA0" w:rsidRDefault="008D55B8">
            <w:pPr>
              <w:pStyle w:val="24"/>
              <w:framePr w:w="13718" w:wrap="notBeside" w:vAnchor="text" w:hAnchor="text" w:xAlign="center" w:y="1"/>
              <w:shd w:val="clear" w:color="auto" w:fill="auto"/>
              <w:spacing w:line="240" w:lineRule="exact"/>
              <w:ind w:right="1760" w:firstLine="0"/>
              <w:jc w:val="right"/>
            </w:pPr>
            <w:r>
              <w:t>+</w:t>
            </w:r>
          </w:p>
        </w:tc>
      </w:tr>
      <w:tr w:rsidR="00E37CA0" w14:paraId="17B3493F" w14:textId="77777777">
        <w:tblPrEx>
          <w:tblCellMar>
            <w:top w:w="0" w:type="dxa"/>
            <w:bottom w:w="0" w:type="dxa"/>
          </w:tblCellMar>
        </w:tblPrEx>
        <w:trPr>
          <w:trHeight w:hRule="exact" w:val="2496"/>
          <w:jc w:val="center"/>
        </w:trPr>
        <w:tc>
          <w:tcPr>
            <w:tcW w:w="2928" w:type="dxa"/>
            <w:tcBorders>
              <w:top w:val="single" w:sz="4" w:space="0" w:color="auto"/>
              <w:left w:val="single" w:sz="4" w:space="0" w:color="auto"/>
            </w:tcBorders>
            <w:shd w:val="clear" w:color="auto" w:fill="FFFFFF"/>
            <w:vAlign w:val="bottom"/>
          </w:tcPr>
          <w:p w14:paraId="4F31A710" w14:textId="77777777" w:rsidR="00E37CA0" w:rsidRDefault="008D55B8">
            <w:pPr>
              <w:pStyle w:val="24"/>
              <w:framePr w:w="13718" w:wrap="notBeside" w:vAnchor="text" w:hAnchor="text" w:xAlign="center" w:y="1"/>
              <w:shd w:val="clear" w:color="auto" w:fill="auto"/>
              <w:spacing w:line="274" w:lineRule="exact"/>
              <w:ind w:firstLine="0"/>
            </w:pPr>
            <w:r>
              <w:t xml:space="preserve">Внутрикожная проба с туберкулезным аллергеном (реакция Манту или с аллергеном туберкулезном рекомбинантный в стандартном разведении) или квантифероновый тест </w:t>
            </w:r>
            <w:r>
              <w:rPr>
                <w:lang w:val="en-US" w:eastAsia="en-US" w:bidi="en-US"/>
              </w:rPr>
              <w:t xml:space="preserve">(QuantiFERON) </w:t>
            </w:r>
            <w:r>
              <w:t xml:space="preserve">или Т-спот </w:t>
            </w:r>
            <w:r>
              <w:rPr>
                <w:lang w:val="en-US" w:eastAsia="en-US" w:bidi="en-US"/>
              </w:rPr>
              <w:t>(T-SPOT®.TB))</w:t>
            </w:r>
          </w:p>
        </w:tc>
        <w:tc>
          <w:tcPr>
            <w:tcW w:w="1589" w:type="dxa"/>
            <w:tcBorders>
              <w:top w:val="single" w:sz="4" w:space="0" w:color="auto"/>
              <w:left w:val="single" w:sz="4" w:space="0" w:color="auto"/>
            </w:tcBorders>
            <w:shd w:val="clear" w:color="auto" w:fill="FFFFFF"/>
          </w:tcPr>
          <w:p w14:paraId="3EE3016E"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651" w:type="dxa"/>
            <w:tcBorders>
              <w:top w:val="single" w:sz="4" w:space="0" w:color="auto"/>
              <w:left w:val="single" w:sz="4" w:space="0" w:color="auto"/>
            </w:tcBorders>
            <w:shd w:val="clear" w:color="auto" w:fill="FFFFFF"/>
          </w:tcPr>
          <w:p w14:paraId="25BAB307"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795" w:type="dxa"/>
            <w:tcBorders>
              <w:top w:val="single" w:sz="4" w:space="0" w:color="auto"/>
              <w:left w:val="single" w:sz="4" w:space="0" w:color="auto"/>
            </w:tcBorders>
            <w:shd w:val="clear" w:color="auto" w:fill="FFFFFF"/>
          </w:tcPr>
          <w:p w14:paraId="0672D3C3" w14:textId="77777777" w:rsidR="00E37CA0" w:rsidRDefault="00E37CA0">
            <w:pPr>
              <w:framePr w:w="13718"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14:paraId="7E328680" w14:textId="77777777" w:rsidR="00E37CA0" w:rsidRDefault="008D55B8">
            <w:pPr>
              <w:pStyle w:val="24"/>
              <w:framePr w:w="13718" w:wrap="notBeside" w:vAnchor="text" w:hAnchor="text" w:xAlign="center" w:y="1"/>
              <w:shd w:val="clear" w:color="auto" w:fill="auto"/>
              <w:spacing w:line="240" w:lineRule="exact"/>
              <w:ind w:right="140" w:firstLine="0"/>
              <w:jc w:val="right"/>
            </w:pPr>
            <w:r>
              <w:t>+ .</w:t>
            </w:r>
          </w:p>
        </w:tc>
        <w:tc>
          <w:tcPr>
            <w:tcW w:w="3653" w:type="dxa"/>
            <w:tcBorders>
              <w:top w:val="single" w:sz="4" w:space="0" w:color="auto"/>
              <w:left w:val="single" w:sz="4" w:space="0" w:color="auto"/>
              <w:right w:val="single" w:sz="4" w:space="0" w:color="auto"/>
            </w:tcBorders>
            <w:shd w:val="clear" w:color="auto" w:fill="FFFFFF"/>
          </w:tcPr>
          <w:p w14:paraId="735ED236" w14:textId="77777777" w:rsidR="00E37CA0" w:rsidRDefault="008D55B8">
            <w:pPr>
              <w:pStyle w:val="24"/>
              <w:framePr w:w="13718" w:wrap="notBeside" w:vAnchor="text" w:hAnchor="text" w:xAlign="center" w:y="1"/>
              <w:shd w:val="clear" w:color="auto" w:fill="auto"/>
              <w:spacing w:line="240" w:lineRule="exact"/>
              <w:ind w:right="1760" w:firstLine="0"/>
              <w:jc w:val="right"/>
            </w:pPr>
            <w:r>
              <w:t>+</w:t>
            </w:r>
          </w:p>
        </w:tc>
      </w:tr>
      <w:tr w:rsidR="00E37CA0" w14:paraId="00D912E2" w14:textId="77777777">
        <w:tblPrEx>
          <w:tblCellMar>
            <w:top w:w="0" w:type="dxa"/>
            <w:bottom w:w="0" w:type="dxa"/>
          </w:tblCellMar>
        </w:tblPrEx>
        <w:trPr>
          <w:trHeight w:hRule="exact" w:val="869"/>
          <w:jc w:val="center"/>
        </w:trPr>
        <w:tc>
          <w:tcPr>
            <w:tcW w:w="2928" w:type="dxa"/>
            <w:tcBorders>
              <w:top w:val="single" w:sz="4" w:space="0" w:color="auto"/>
              <w:left w:val="single" w:sz="4" w:space="0" w:color="auto"/>
              <w:bottom w:val="single" w:sz="4" w:space="0" w:color="auto"/>
            </w:tcBorders>
            <w:shd w:val="clear" w:color="auto" w:fill="FFFFFF"/>
            <w:vAlign w:val="bottom"/>
          </w:tcPr>
          <w:p w14:paraId="540DB174" w14:textId="77777777" w:rsidR="00E37CA0" w:rsidRDefault="008D55B8">
            <w:pPr>
              <w:pStyle w:val="24"/>
              <w:framePr w:w="13718" w:wrap="notBeside" w:vAnchor="text" w:hAnchor="text" w:xAlign="center" w:y="1"/>
              <w:shd w:val="clear" w:color="auto" w:fill="auto"/>
              <w:spacing w:line="274" w:lineRule="exact"/>
              <w:ind w:firstLine="0"/>
            </w:pPr>
            <w:r>
              <w:t xml:space="preserve">Определение антигена </w:t>
            </w:r>
            <w:r>
              <w:rPr>
                <w:lang w:val="en-US" w:eastAsia="en-US" w:bidi="en-US"/>
              </w:rPr>
              <w:t xml:space="preserve">(HbsAg) </w:t>
            </w:r>
            <w:r>
              <w:t xml:space="preserve">вируса гепатита В </w:t>
            </w:r>
            <w:r>
              <w:rPr>
                <w:lang w:val="en-US" w:eastAsia="en-US" w:bidi="en-US"/>
              </w:rPr>
              <w:t xml:space="preserve">(Hepatitis </w:t>
            </w:r>
            <w:r>
              <w:t xml:space="preserve">В </w:t>
            </w:r>
            <w:r>
              <w:rPr>
                <w:lang w:val="en-US" w:eastAsia="en-US" w:bidi="en-US"/>
              </w:rPr>
              <w:t xml:space="preserve">virus) </w:t>
            </w:r>
            <w:r>
              <w:t>в крови;</w:t>
            </w:r>
          </w:p>
        </w:tc>
        <w:tc>
          <w:tcPr>
            <w:tcW w:w="1589" w:type="dxa"/>
            <w:tcBorders>
              <w:top w:val="single" w:sz="4" w:space="0" w:color="auto"/>
              <w:left w:val="single" w:sz="4" w:space="0" w:color="auto"/>
              <w:bottom w:val="single" w:sz="4" w:space="0" w:color="auto"/>
            </w:tcBorders>
            <w:shd w:val="clear" w:color="auto" w:fill="FFFFFF"/>
          </w:tcPr>
          <w:p w14:paraId="2C5D987E"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1651" w:type="dxa"/>
            <w:tcBorders>
              <w:top w:val="single" w:sz="4" w:space="0" w:color="auto"/>
              <w:left w:val="single" w:sz="4" w:space="0" w:color="auto"/>
              <w:bottom w:val="single" w:sz="4" w:space="0" w:color="auto"/>
            </w:tcBorders>
            <w:shd w:val="clear" w:color="auto" w:fill="FFFFFF"/>
          </w:tcPr>
          <w:p w14:paraId="1DAFDC16" w14:textId="77777777" w:rsidR="00E37CA0" w:rsidRDefault="00E37CA0">
            <w:pPr>
              <w:framePr w:w="13718"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14:paraId="7E9B0850"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2102" w:type="dxa"/>
            <w:tcBorders>
              <w:top w:val="single" w:sz="4" w:space="0" w:color="auto"/>
              <w:left w:val="single" w:sz="4" w:space="0" w:color="auto"/>
              <w:bottom w:val="single" w:sz="4" w:space="0" w:color="auto"/>
            </w:tcBorders>
            <w:shd w:val="clear" w:color="auto" w:fill="FFFFFF"/>
          </w:tcPr>
          <w:p w14:paraId="1C9ADA7A" w14:textId="77777777" w:rsidR="00E37CA0" w:rsidRDefault="008D55B8">
            <w:pPr>
              <w:pStyle w:val="24"/>
              <w:framePr w:w="13718" w:wrap="notBeside" w:vAnchor="text" w:hAnchor="text" w:xAlign="center" w:y="1"/>
              <w:shd w:val="clear" w:color="auto" w:fill="auto"/>
              <w:spacing w:line="240" w:lineRule="exact"/>
              <w:ind w:firstLine="0"/>
              <w:jc w:val="center"/>
            </w:pPr>
            <w:r>
              <w:t>+</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14:paraId="7BBC4612" w14:textId="77777777" w:rsidR="00E37CA0" w:rsidRDefault="008D55B8">
            <w:pPr>
              <w:pStyle w:val="24"/>
              <w:framePr w:w="13718" w:wrap="notBeside" w:vAnchor="text" w:hAnchor="text" w:xAlign="center" w:y="1"/>
              <w:shd w:val="clear" w:color="auto" w:fill="auto"/>
              <w:spacing w:line="240" w:lineRule="exact"/>
              <w:ind w:right="1760" w:firstLine="0"/>
              <w:jc w:val="right"/>
            </w:pPr>
            <w:r>
              <w:t>. +</w:t>
            </w:r>
          </w:p>
        </w:tc>
      </w:tr>
    </w:tbl>
    <w:p w14:paraId="22B622C6" w14:textId="77777777" w:rsidR="00E37CA0" w:rsidRDefault="00E37CA0">
      <w:pPr>
        <w:framePr w:w="13718" w:wrap="notBeside" w:vAnchor="text" w:hAnchor="text" w:xAlign="center" w:y="1"/>
        <w:rPr>
          <w:sz w:val="2"/>
          <w:szCs w:val="2"/>
        </w:rPr>
      </w:pPr>
    </w:p>
    <w:p w14:paraId="4060C206" w14:textId="77777777" w:rsidR="00E37CA0" w:rsidRDefault="00E37CA0">
      <w:pPr>
        <w:rPr>
          <w:sz w:val="2"/>
          <w:szCs w:val="2"/>
        </w:rPr>
      </w:pPr>
    </w:p>
    <w:p w14:paraId="5B003915" w14:textId="77777777" w:rsidR="00E37CA0" w:rsidRDefault="00E37CA0">
      <w:pPr>
        <w:rPr>
          <w:sz w:val="2"/>
          <w:szCs w:val="2"/>
        </w:rPr>
        <w:sectPr w:rsidR="00E37CA0">
          <w:pgSz w:w="16840" w:h="11900" w:orient="landscape"/>
          <w:pgMar w:top="1133" w:right="1623" w:bottom="1133" w:left="1143" w:header="0" w:footer="3" w:gutter="0"/>
          <w:cols w:space="720"/>
          <w:noEndnote/>
          <w:docGrid w:linePitch="360"/>
        </w:sectPr>
      </w:pPr>
    </w:p>
    <w:p w14:paraId="329AB525" w14:textId="77777777" w:rsidR="00E37CA0" w:rsidRDefault="00E37CA0">
      <w:pPr>
        <w:spacing w:before="25" w:after="25" w:line="240" w:lineRule="exact"/>
        <w:rPr>
          <w:sz w:val="19"/>
          <w:szCs w:val="19"/>
        </w:rPr>
      </w:pPr>
    </w:p>
    <w:p w14:paraId="74241019" w14:textId="77777777" w:rsidR="00E37CA0" w:rsidRDefault="00E37CA0">
      <w:pPr>
        <w:rPr>
          <w:sz w:val="2"/>
          <w:szCs w:val="2"/>
        </w:rPr>
        <w:sectPr w:rsidR="00E37CA0">
          <w:pgSz w:w="16840" w:h="11900" w:orient="landscape"/>
          <w:pgMar w:top="975" w:right="0" w:bottom="975" w:left="0" w:header="0" w:footer="3" w:gutter="0"/>
          <w:cols w:space="720"/>
          <w:noEndnote/>
          <w:docGrid w:linePitch="360"/>
        </w:sectPr>
      </w:pPr>
    </w:p>
    <w:p w14:paraId="268A901C" w14:textId="2287C2DF" w:rsidR="00E37CA0" w:rsidRDefault="006C651E">
      <w:pPr>
        <w:spacing w:line="360" w:lineRule="exact"/>
      </w:pPr>
      <w:r>
        <w:rPr>
          <w:noProof/>
        </w:rPr>
        <mc:AlternateContent>
          <mc:Choice Requires="wps">
            <w:drawing>
              <wp:anchor distT="0" distB="0" distL="63500" distR="63500" simplePos="0" relativeHeight="251657804" behindDoc="0" locked="0" layoutInCell="1" allowOverlap="1" wp14:anchorId="49DEC5D6" wp14:editId="1B4AE033">
                <wp:simplePos x="0" y="0"/>
                <wp:positionH relativeFrom="margin">
                  <wp:posOffset>635</wp:posOffset>
                </wp:positionH>
                <wp:positionV relativeFrom="paragraph">
                  <wp:posOffset>1270</wp:posOffset>
                </wp:positionV>
                <wp:extent cx="1859280" cy="2609850"/>
                <wp:effectExtent l="4445" t="4445" r="3175" b="0"/>
                <wp:wrapNone/>
                <wp:docPr id="11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66E8B" w14:textId="77777777" w:rsidR="00E37CA0" w:rsidRDefault="008D55B8">
                            <w:pPr>
                              <w:pStyle w:val="24"/>
                              <w:shd w:val="clear" w:color="auto" w:fill="auto"/>
                              <w:spacing w:line="274" w:lineRule="exact"/>
                              <w:ind w:firstLine="0"/>
                            </w:pPr>
                            <w:r>
                              <w:rPr>
                                <w:rStyle w:val="2Exact"/>
                              </w:rPr>
                              <w:t xml:space="preserve">Определение антител к вирусу гепатита С </w:t>
                            </w:r>
                            <w:r>
                              <w:rPr>
                                <w:rStyle w:val="2Exact"/>
                                <w:lang w:val="en-US" w:eastAsia="en-US" w:bidi="en-US"/>
                              </w:rPr>
                              <w:t xml:space="preserve">(Hepatitis </w:t>
                            </w:r>
                            <w:r>
                              <w:rPr>
                                <w:rStyle w:val="2Exact"/>
                              </w:rPr>
                              <w:t xml:space="preserve">С </w:t>
                            </w:r>
                            <w:r>
                              <w:rPr>
                                <w:rStyle w:val="2Exact"/>
                                <w:lang w:val="en-US" w:eastAsia="en-US" w:bidi="en-US"/>
                              </w:rPr>
                              <w:t xml:space="preserve">virus) </w:t>
                            </w:r>
                            <w:r>
                              <w:rPr>
                                <w:rStyle w:val="2Exact"/>
                              </w:rPr>
                              <w:t xml:space="preserve">в крови; Оопределение антител классов М, </w:t>
                            </w:r>
                            <w:r>
                              <w:rPr>
                                <w:rStyle w:val="2Exact"/>
                                <w:lang w:val="en-US" w:eastAsia="en-US" w:bidi="en-US"/>
                              </w:rPr>
                              <w:t xml:space="preserve">G (IgM, IgG) </w:t>
                            </w:r>
                            <w:r>
                              <w:rPr>
                                <w:rStyle w:val="2Exact"/>
                              </w:rPr>
                              <w:t xml:space="preserve">к вирусу иммунодефицита человека ВИЧ-1 </w:t>
                            </w:r>
                            <w:r>
                              <w:rPr>
                                <w:rStyle w:val="2Exact"/>
                                <w:lang w:val="en-US" w:eastAsia="en-US" w:bidi="en-US"/>
                              </w:rPr>
                              <w:t>(Human immunodeficiency virus HIV</w:t>
                            </w:r>
                          </w:p>
                          <w:p w14:paraId="25ABB0ED" w14:textId="77777777" w:rsidR="00E37CA0" w:rsidRDefault="008D55B8">
                            <w:pPr>
                              <w:pStyle w:val="24"/>
                              <w:numPr>
                                <w:ilvl w:val="0"/>
                                <w:numId w:val="45"/>
                              </w:numPr>
                              <w:shd w:val="clear" w:color="auto" w:fill="auto"/>
                              <w:tabs>
                                <w:tab w:val="left" w:pos="235"/>
                              </w:tabs>
                              <w:spacing w:line="274" w:lineRule="exact"/>
                              <w:ind w:firstLine="0"/>
                              <w:jc w:val="both"/>
                            </w:pPr>
                            <w:r>
                              <w:rPr>
                                <w:rStyle w:val="2Exact"/>
                              </w:rPr>
                              <w:t>в крови;</w:t>
                            </w:r>
                          </w:p>
                          <w:p w14:paraId="46AF3330" w14:textId="77777777" w:rsidR="00E37CA0" w:rsidRDefault="008D55B8">
                            <w:pPr>
                              <w:pStyle w:val="24"/>
                              <w:shd w:val="clear" w:color="auto" w:fill="auto"/>
                              <w:spacing w:line="274" w:lineRule="exact"/>
                              <w:ind w:firstLine="0"/>
                            </w:pPr>
                            <w:r>
                              <w:rPr>
                                <w:rStyle w:val="2Exact"/>
                              </w:rPr>
                              <w:t xml:space="preserve">Определение антител классов М, </w:t>
                            </w:r>
                            <w:r>
                              <w:rPr>
                                <w:rStyle w:val="2Exact"/>
                                <w:lang w:val="en-US" w:eastAsia="en-US" w:bidi="en-US"/>
                              </w:rPr>
                              <w:t xml:space="preserve">G (IgM, IgG) </w:t>
                            </w:r>
                            <w:r>
                              <w:rPr>
                                <w:rStyle w:val="2Exact"/>
                              </w:rPr>
                              <w:t xml:space="preserve">к вирусу иммунодефицита человека ВИЧ-2 </w:t>
                            </w:r>
                            <w:r>
                              <w:rPr>
                                <w:rStyle w:val="2Exact"/>
                                <w:lang w:val="en-US" w:eastAsia="en-US" w:bidi="en-US"/>
                              </w:rPr>
                              <w:t>(Human immunodeficiency virus HIV</w:t>
                            </w:r>
                          </w:p>
                          <w:p w14:paraId="4A4B9007" w14:textId="77777777" w:rsidR="00E37CA0" w:rsidRDefault="008D55B8">
                            <w:pPr>
                              <w:pStyle w:val="24"/>
                              <w:numPr>
                                <w:ilvl w:val="0"/>
                                <w:numId w:val="45"/>
                              </w:numPr>
                              <w:shd w:val="clear" w:color="auto" w:fill="auto"/>
                              <w:tabs>
                                <w:tab w:val="left" w:pos="250"/>
                                <w:tab w:val="left" w:leader="underscore" w:pos="2506"/>
                                <w:tab w:val="left" w:leader="underscore" w:pos="2818"/>
                              </w:tabs>
                              <w:spacing w:line="274" w:lineRule="exact"/>
                              <w:ind w:firstLine="0"/>
                              <w:jc w:val="both"/>
                            </w:pPr>
                            <w:r>
                              <w:rPr>
                                <w:rStyle w:val="2Exact3"/>
                              </w:rPr>
                              <w:t>в крови</w:t>
                            </w:r>
                            <w:r>
                              <w:rPr>
                                <w:rStyle w:val="2Exact"/>
                              </w:rPr>
                              <w:tab/>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DEC5D6" id="Text Box 182" o:spid="_x0000_s1133" type="#_x0000_t202" style="position:absolute;margin-left:.05pt;margin-top:.1pt;width:146.4pt;height:205.5pt;z-index:2516578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" filled="f" stroked="f">
                <v:textbox style="mso-fit-shape-to-text:t" inset="0,0,0,0">
                  <w:txbxContent>
                    <w:p w14:paraId="65666E8B" w14:textId="77777777" w:rsidR="00E37CA0" w:rsidRDefault="008D55B8">
                      <w:pPr>
                        <w:pStyle w:val="24"/>
                        <w:shd w:val="clear" w:color="auto" w:fill="auto"/>
                        <w:spacing w:line="274" w:lineRule="exact"/>
                        <w:ind w:firstLine="0"/>
                      </w:pPr>
                      <w:r>
                        <w:rPr>
                          <w:rStyle w:val="2Exact"/>
                        </w:rPr>
                        <w:t xml:space="preserve">Определение антител к вирусу гепатита С </w:t>
                      </w:r>
                      <w:r>
                        <w:rPr>
                          <w:rStyle w:val="2Exact"/>
                          <w:lang w:val="en-US" w:eastAsia="en-US" w:bidi="en-US"/>
                        </w:rPr>
                        <w:t xml:space="preserve">(Hepatitis </w:t>
                      </w:r>
                      <w:r>
                        <w:rPr>
                          <w:rStyle w:val="2Exact"/>
                        </w:rPr>
                        <w:t xml:space="preserve">С </w:t>
                      </w:r>
                      <w:r>
                        <w:rPr>
                          <w:rStyle w:val="2Exact"/>
                          <w:lang w:val="en-US" w:eastAsia="en-US" w:bidi="en-US"/>
                        </w:rPr>
                        <w:t xml:space="preserve">virus) </w:t>
                      </w:r>
                      <w:r>
                        <w:rPr>
                          <w:rStyle w:val="2Exact"/>
                        </w:rPr>
                        <w:t xml:space="preserve">в крови; Оопределение антител классов М, </w:t>
                      </w:r>
                      <w:r>
                        <w:rPr>
                          <w:rStyle w:val="2Exact"/>
                          <w:lang w:val="en-US" w:eastAsia="en-US" w:bidi="en-US"/>
                        </w:rPr>
                        <w:t xml:space="preserve">G (IgM, IgG) </w:t>
                      </w:r>
                      <w:r>
                        <w:rPr>
                          <w:rStyle w:val="2Exact"/>
                        </w:rPr>
                        <w:t xml:space="preserve">к вирусу иммунодефицита человека ВИЧ-1 </w:t>
                      </w:r>
                      <w:r>
                        <w:rPr>
                          <w:rStyle w:val="2Exact"/>
                          <w:lang w:val="en-US" w:eastAsia="en-US" w:bidi="en-US"/>
                        </w:rPr>
                        <w:t>(Human immunodeficiency virus HIV</w:t>
                      </w:r>
                    </w:p>
                    <w:p w14:paraId="25ABB0ED" w14:textId="77777777" w:rsidR="00E37CA0" w:rsidRDefault="008D55B8">
                      <w:pPr>
                        <w:pStyle w:val="24"/>
                        <w:numPr>
                          <w:ilvl w:val="0"/>
                          <w:numId w:val="45"/>
                        </w:numPr>
                        <w:shd w:val="clear" w:color="auto" w:fill="auto"/>
                        <w:tabs>
                          <w:tab w:val="left" w:pos="235"/>
                        </w:tabs>
                        <w:spacing w:line="274" w:lineRule="exact"/>
                        <w:ind w:firstLine="0"/>
                        <w:jc w:val="both"/>
                      </w:pPr>
                      <w:r>
                        <w:rPr>
                          <w:rStyle w:val="2Exact"/>
                        </w:rPr>
                        <w:t>в крови;</w:t>
                      </w:r>
                    </w:p>
                    <w:p w14:paraId="46AF3330" w14:textId="77777777" w:rsidR="00E37CA0" w:rsidRDefault="008D55B8">
                      <w:pPr>
                        <w:pStyle w:val="24"/>
                        <w:shd w:val="clear" w:color="auto" w:fill="auto"/>
                        <w:spacing w:line="274" w:lineRule="exact"/>
                        <w:ind w:firstLine="0"/>
                      </w:pPr>
                      <w:r>
                        <w:rPr>
                          <w:rStyle w:val="2Exact"/>
                        </w:rPr>
                        <w:t xml:space="preserve">Определение антител классов М, </w:t>
                      </w:r>
                      <w:r>
                        <w:rPr>
                          <w:rStyle w:val="2Exact"/>
                          <w:lang w:val="en-US" w:eastAsia="en-US" w:bidi="en-US"/>
                        </w:rPr>
                        <w:t xml:space="preserve">G (IgM, IgG) </w:t>
                      </w:r>
                      <w:r>
                        <w:rPr>
                          <w:rStyle w:val="2Exact"/>
                        </w:rPr>
                        <w:t xml:space="preserve">к вирусу иммунодефицита человека ВИЧ-2 </w:t>
                      </w:r>
                      <w:r>
                        <w:rPr>
                          <w:rStyle w:val="2Exact"/>
                          <w:lang w:val="en-US" w:eastAsia="en-US" w:bidi="en-US"/>
                        </w:rPr>
                        <w:t>(Human immunodeficiency virus HIV</w:t>
                      </w:r>
                    </w:p>
                    <w:p w14:paraId="4A4B9007" w14:textId="77777777" w:rsidR="00E37CA0" w:rsidRDefault="008D55B8">
                      <w:pPr>
                        <w:pStyle w:val="24"/>
                        <w:numPr>
                          <w:ilvl w:val="0"/>
                          <w:numId w:val="45"/>
                        </w:numPr>
                        <w:shd w:val="clear" w:color="auto" w:fill="auto"/>
                        <w:tabs>
                          <w:tab w:val="left" w:pos="250"/>
                          <w:tab w:val="left" w:leader="underscore" w:pos="2506"/>
                          <w:tab w:val="left" w:leader="underscore" w:pos="2818"/>
                        </w:tabs>
                        <w:spacing w:line="274" w:lineRule="exact"/>
                        <w:ind w:firstLine="0"/>
                        <w:jc w:val="both"/>
                      </w:pPr>
                      <w:r>
                        <w:rPr>
                          <w:rStyle w:val="2Exact3"/>
                        </w:rPr>
                        <w:t>в крови</w:t>
                      </w:r>
                      <w:r>
                        <w:rPr>
                          <w:rStyle w:val="2Exact"/>
                        </w:rPr>
                        <w:tab/>
                      </w:r>
                      <w:r>
                        <w:rPr>
                          <w:rStyle w:val="2Exact"/>
                        </w:rPr>
                        <w:tab/>
                      </w:r>
                    </w:p>
                  </w:txbxContent>
                </v:textbox>
                <w10:wrap anchorx="margin"/>
              </v:shape>
            </w:pict>
          </mc:Fallback>
        </mc:AlternateContent>
      </w:r>
      <w:r>
        <w:rPr>
          <w:noProof/>
        </w:rPr>
        <mc:AlternateContent>
          <mc:Choice Requires="wps">
            <w:drawing>
              <wp:anchor distT="0" distB="0" distL="63500" distR="63500" simplePos="0" relativeHeight="251657805" behindDoc="0" locked="0" layoutInCell="1" allowOverlap="1" wp14:anchorId="025872D8" wp14:editId="1D204CF6">
                <wp:simplePos x="0" y="0"/>
                <wp:positionH relativeFrom="margin">
                  <wp:posOffset>18415</wp:posOffset>
                </wp:positionH>
                <wp:positionV relativeFrom="paragraph">
                  <wp:posOffset>2600960</wp:posOffset>
                </wp:positionV>
                <wp:extent cx="1877695" cy="869950"/>
                <wp:effectExtent l="3175" t="3810" r="0" b="2540"/>
                <wp:wrapNone/>
                <wp:docPr id="11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168E7" w14:textId="77777777" w:rsidR="00E37CA0" w:rsidRDefault="008D55B8">
                            <w:pPr>
                              <w:pStyle w:val="24"/>
                              <w:shd w:val="clear" w:color="auto" w:fill="auto"/>
                              <w:spacing w:line="274" w:lineRule="exact"/>
                              <w:ind w:firstLine="0"/>
                            </w:pPr>
                            <w:r>
                              <w:rPr>
                                <w:rStyle w:val="2Exact"/>
                              </w:rPr>
                              <w:t>КТ органов грудной полости для исключения/по</w:t>
                            </w:r>
                            <w:r>
                              <w:rPr>
                                <w:rStyle w:val="2Exact"/>
                              </w:rPr>
                              <w:t>дтверждения интерстициальной болезни легких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5872D8" id="Text Box 183" o:spid="_x0000_s1134" type="#_x0000_t202" style="position:absolute;margin-left:1.45pt;margin-top:204.8pt;width:147.85pt;height:68.5pt;z-index:25165780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" filled="f" stroked="f">
                <v:textbox style="mso-fit-shape-to-text:t" inset="0,0,0,0">
                  <w:txbxContent>
                    <w:p w14:paraId="0FE168E7" w14:textId="77777777" w:rsidR="00E37CA0" w:rsidRDefault="008D55B8">
                      <w:pPr>
                        <w:pStyle w:val="24"/>
                        <w:shd w:val="clear" w:color="auto" w:fill="auto"/>
                        <w:spacing w:line="274" w:lineRule="exact"/>
                        <w:ind w:firstLine="0"/>
                      </w:pPr>
                      <w:r>
                        <w:rPr>
                          <w:rStyle w:val="2Exact"/>
                        </w:rPr>
                        <w:t>КТ органов грудной полости для исключения/по</w:t>
                      </w:r>
                      <w:r>
                        <w:rPr>
                          <w:rStyle w:val="2Exact"/>
                        </w:rPr>
                        <w:t>дтверждения интерстициальной болезни легких</w:t>
                      </w:r>
                    </w:p>
                  </w:txbxContent>
                </v:textbox>
                <w10:wrap anchorx="margin"/>
              </v:shape>
            </w:pict>
          </mc:Fallback>
        </mc:AlternateContent>
      </w:r>
      <w:r>
        <w:rPr>
          <w:noProof/>
        </w:rPr>
        <mc:AlternateContent>
          <mc:Choice Requires="wps">
            <w:drawing>
              <wp:anchor distT="0" distB="0" distL="63500" distR="63500" simplePos="0" relativeHeight="251657806" behindDoc="0" locked="0" layoutInCell="1" allowOverlap="1" wp14:anchorId="163A829E" wp14:editId="76E8DFF3">
                <wp:simplePos x="0" y="0"/>
                <wp:positionH relativeFrom="margin">
                  <wp:posOffset>18415</wp:posOffset>
                </wp:positionH>
                <wp:positionV relativeFrom="paragraph">
                  <wp:posOffset>3475990</wp:posOffset>
                </wp:positionV>
                <wp:extent cx="1822450" cy="1217930"/>
                <wp:effectExtent l="3175" t="2540" r="3175" b="0"/>
                <wp:wrapNone/>
                <wp:docPr id="11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0E97" w14:textId="77777777" w:rsidR="00E37CA0" w:rsidRDefault="008D55B8">
                            <w:pPr>
                              <w:pStyle w:val="24"/>
                              <w:shd w:val="clear" w:color="auto" w:fill="auto"/>
                              <w:spacing w:line="274" w:lineRule="exact"/>
                              <w:ind w:firstLine="0"/>
                            </w:pPr>
                            <w:r>
                              <w:rPr>
                                <w:rStyle w:val="2Exact"/>
                              </w:rPr>
                              <w:t>МРТ головного и/или спинного мозга с использованием контрастного усиления при подозрении на демиелинизирующие заболевания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A829E" id="Text Box 184" o:spid="_x0000_s1135" type="#_x0000_t202" style="position:absolute;margin-left:1.45pt;margin-top:273.7pt;width:143.5pt;height:95.9pt;z-index:25165780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" filled="f" stroked="f">
                <v:textbox style="mso-fit-shape-to-text:t" inset="0,0,0,0">
                  <w:txbxContent>
                    <w:p w14:paraId="7D680E97" w14:textId="77777777" w:rsidR="00E37CA0" w:rsidRDefault="008D55B8">
                      <w:pPr>
                        <w:pStyle w:val="24"/>
                        <w:shd w:val="clear" w:color="auto" w:fill="auto"/>
                        <w:spacing w:line="274" w:lineRule="exact"/>
                        <w:ind w:firstLine="0"/>
                      </w:pPr>
                      <w:r>
                        <w:rPr>
                          <w:rStyle w:val="2Exact"/>
                        </w:rPr>
                        <w:t>МРТ головного и/или спинного мозга с использованием контрастного усиления при подозрении на демиелинизирующие заболевания</w:t>
                      </w:r>
                    </w:p>
                  </w:txbxContent>
                </v:textbox>
                <w10:wrap anchorx="margin"/>
              </v:shape>
            </w:pict>
          </mc:Fallback>
        </mc:AlternateContent>
      </w:r>
      <w:r>
        <w:rPr>
          <w:noProof/>
        </w:rPr>
        <mc:AlternateContent>
          <mc:Choice Requires="wps">
            <w:drawing>
              <wp:anchor distT="0" distB="0" distL="63500" distR="63500" simplePos="0" relativeHeight="251657807" behindDoc="0" locked="0" layoutInCell="1" allowOverlap="1" wp14:anchorId="5DB19914" wp14:editId="54BD39F5">
                <wp:simplePos x="0" y="0"/>
                <wp:positionH relativeFrom="margin">
                  <wp:posOffset>2273935</wp:posOffset>
                </wp:positionH>
                <wp:positionV relativeFrom="paragraph">
                  <wp:posOffset>3511550</wp:posOffset>
                </wp:positionV>
                <wp:extent cx="207010" cy="152400"/>
                <wp:effectExtent l="1270" t="0" r="1270" b="0"/>
                <wp:wrapNone/>
                <wp:docPr id="11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7C8B" w14:textId="77777777" w:rsidR="00E37CA0" w:rsidRDefault="008D55B8">
                            <w:pPr>
                              <w:pStyle w:val="80"/>
                              <w:keepNext/>
                              <w:keepLines/>
                              <w:shd w:val="clear" w:color="auto" w:fill="auto"/>
                              <w:spacing w:line="240" w:lineRule="exact"/>
                            </w:pPr>
                            <w:bookmarkStart w:id="79" w:name="bookmark79"/>
                            <w:r>
                              <w:t>+</w:t>
                            </w:r>
                            <w:bookmarkEnd w:id="7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19914" id="Text Box 185" o:spid="_x0000_s1136" type="#_x0000_t202" style="position:absolute;margin-left:179.05pt;margin-top:276.5pt;width:16.3pt;height:12pt;z-index:25165780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" filled="f" stroked="f">
                <v:textbox style="mso-fit-shape-to-text:t" inset="0,0,0,0">
                  <w:txbxContent>
                    <w:p w14:paraId="7A827C8B" w14:textId="77777777" w:rsidR="00E37CA0" w:rsidRDefault="008D55B8">
                      <w:pPr>
                        <w:pStyle w:val="80"/>
                        <w:keepNext/>
                        <w:keepLines/>
                        <w:shd w:val="clear" w:color="auto" w:fill="auto"/>
                        <w:spacing w:line="240" w:lineRule="exact"/>
                      </w:pPr>
                      <w:bookmarkStart w:id="80" w:name="bookmark79"/>
                      <w:r>
                        <w:t>+</w:t>
                      </w:r>
                      <w:bookmarkEnd w:id="80"/>
                    </w:p>
                  </w:txbxContent>
                </v:textbox>
                <w10:wrap anchorx="margin"/>
              </v:shape>
            </w:pict>
          </mc:Fallback>
        </mc:AlternateContent>
      </w:r>
      <w:r>
        <w:rPr>
          <w:noProof/>
        </w:rPr>
        <mc:AlternateContent>
          <mc:Choice Requires="wps">
            <w:drawing>
              <wp:anchor distT="0" distB="0" distL="63500" distR="63500" simplePos="0" relativeHeight="251657808" behindDoc="0" locked="0" layoutInCell="1" allowOverlap="1" wp14:anchorId="014A6F28" wp14:editId="1758ED80">
                <wp:simplePos x="0" y="0"/>
                <wp:positionH relativeFrom="margin">
                  <wp:posOffset>5632450</wp:posOffset>
                </wp:positionH>
                <wp:positionV relativeFrom="paragraph">
                  <wp:posOffset>3505200</wp:posOffset>
                </wp:positionV>
                <wp:extent cx="207010" cy="152400"/>
                <wp:effectExtent l="0" t="3175" r="0" b="0"/>
                <wp:wrapNone/>
                <wp:docPr id="1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9BD4C" w14:textId="77777777" w:rsidR="00E37CA0" w:rsidRDefault="008D55B8">
                            <w:pPr>
                              <w:pStyle w:val="80"/>
                              <w:keepNext/>
                              <w:keepLines/>
                              <w:shd w:val="clear" w:color="auto" w:fill="auto"/>
                              <w:spacing w:line="240" w:lineRule="exact"/>
                            </w:pPr>
                            <w:bookmarkStart w:id="81" w:name="bookmark80"/>
                            <w:r>
                              <w:t>+</w:t>
                            </w:r>
                            <w:bookmarkEnd w:id="8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A6F28" id="Text Box 186" o:spid="_x0000_s1137" type="#_x0000_t202" style="position:absolute;margin-left:443.5pt;margin-top:276pt;width:16.3pt;height:12pt;z-index:251657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" filled="f" stroked="f">
                <v:textbox style="mso-fit-shape-to-text:t" inset="0,0,0,0">
                  <w:txbxContent>
                    <w:p w14:paraId="03C9BD4C" w14:textId="77777777" w:rsidR="00E37CA0" w:rsidRDefault="008D55B8">
                      <w:pPr>
                        <w:pStyle w:val="80"/>
                        <w:keepNext/>
                        <w:keepLines/>
                        <w:shd w:val="clear" w:color="auto" w:fill="auto"/>
                        <w:spacing w:line="240" w:lineRule="exact"/>
                      </w:pPr>
                      <w:bookmarkStart w:id="82" w:name="bookmark80"/>
                      <w:r>
                        <w:t>+</w:t>
                      </w:r>
                      <w:bookmarkEnd w:id="82"/>
                    </w:p>
                  </w:txbxContent>
                </v:textbox>
                <w10:wrap anchorx="margin"/>
              </v:shape>
            </w:pict>
          </mc:Fallback>
        </mc:AlternateContent>
      </w:r>
    </w:p>
    <w:p w14:paraId="2CC753EC" w14:textId="77777777" w:rsidR="00E37CA0" w:rsidRDefault="00E37CA0">
      <w:pPr>
        <w:spacing w:line="360" w:lineRule="exact"/>
      </w:pPr>
    </w:p>
    <w:p w14:paraId="75EB3EBA" w14:textId="77777777" w:rsidR="00E37CA0" w:rsidRDefault="00E37CA0">
      <w:pPr>
        <w:spacing w:line="360" w:lineRule="exact"/>
      </w:pPr>
    </w:p>
    <w:p w14:paraId="5CD25609" w14:textId="77777777" w:rsidR="00E37CA0" w:rsidRDefault="00E37CA0">
      <w:pPr>
        <w:spacing w:line="360" w:lineRule="exact"/>
      </w:pPr>
    </w:p>
    <w:p w14:paraId="0C3B89D7" w14:textId="77777777" w:rsidR="00E37CA0" w:rsidRDefault="00E37CA0">
      <w:pPr>
        <w:spacing w:line="360" w:lineRule="exact"/>
      </w:pPr>
    </w:p>
    <w:p w14:paraId="6323A62A" w14:textId="77777777" w:rsidR="00E37CA0" w:rsidRDefault="00E37CA0">
      <w:pPr>
        <w:spacing w:line="360" w:lineRule="exact"/>
      </w:pPr>
    </w:p>
    <w:p w14:paraId="69AA87C6" w14:textId="77777777" w:rsidR="00E37CA0" w:rsidRDefault="00E37CA0">
      <w:pPr>
        <w:spacing w:line="360" w:lineRule="exact"/>
      </w:pPr>
    </w:p>
    <w:p w14:paraId="4E27B40F" w14:textId="77777777" w:rsidR="00E37CA0" w:rsidRDefault="00E37CA0">
      <w:pPr>
        <w:spacing w:line="360" w:lineRule="exact"/>
      </w:pPr>
    </w:p>
    <w:p w14:paraId="64338A53" w14:textId="77777777" w:rsidR="00E37CA0" w:rsidRDefault="00E37CA0">
      <w:pPr>
        <w:spacing w:line="360" w:lineRule="exact"/>
      </w:pPr>
    </w:p>
    <w:p w14:paraId="284E7B0E" w14:textId="77777777" w:rsidR="00E37CA0" w:rsidRDefault="00E37CA0">
      <w:pPr>
        <w:spacing w:line="360" w:lineRule="exact"/>
      </w:pPr>
    </w:p>
    <w:p w14:paraId="65D386F3" w14:textId="77777777" w:rsidR="00E37CA0" w:rsidRDefault="00E37CA0">
      <w:pPr>
        <w:spacing w:line="360" w:lineRule="exact"/>
      </w:pPr>
    </w:p>
    <w:p w14:paraId="7EED0153" w14:textId="77777777" w:rsidR="00E37CA0" w:rsidRDefault="00E37CA0">
      <w:pPr>
        <w:spacing w:line="360" w:lineRule="exact"/>
      </w:pPr>
    </w:p>
    <w:p w14:paraId="6558C051" w14:textId="77777777" w:rsidR="00E37CA0" w:rsidRDefault="00E37CA0">
      <w:pPr>
        <w:spacing w:line="360" w:lineRule="exact"/>
      </w:pPr>
    </w:p>
    <w:p w14:paraId="18D6C450" w14:textId="77777777" w:rsidR="00E37CA0" w:rsidRDefault="00E37CA0">
      <w:pPr>
        <w:spacing w:line="360" w:lineRule="exact"/>
      </w:pPr>
    </w:p>
    <w:p w14:paraId="0235DF39" w14:textId="77777777" w:rsidR="00E37CA0" w:rsidRDefault="00E37CA0">
      <w:pPr>
        <w:spacing w:line="360" w:lineRule="exact"/>
      </w:pPr>
    </w:p>
    <w:p w14:paraId="67C13CFC" w14:textId="77777777" w:rsidR="00E37CA0" w:rsidRDefault="00E37CA0">
      <w:pPr>
        <w:spacing w:line="360" w:lineRule="exact"/>
      </w:pPr>
    </w:p>
    <w:p w14:paraId="7B4D80FD" w14:textId="77777777" w:rsidR="00E37CA0" w:rsidRDefault="00E37CA0">
      <w:pPr>
        <w:spacing w:line="360" w:lineRule="exact"/>
      </w:pPr>
    </w:p>
    <w:p w14:paraId="675A5AE6" w14:textId="77777777" w:rsidR="00E37CA0" w:rsidRDefault="00E37CA0">
      <w:pPr>
        <w:spacing w:line="360" w:lineRule="exact"/>
      </w:pPr>
    </w:p>
    <w:p w14:paraId="105E2677" w14:textId="77777777" w:rsidR="00E37CA0" w:rsidRDefault="00E37CA0">
      <w:pPr>
        <w:spacing w:line="360" w:lineRule="exact"/>
      </w:pPr>
    </w:p>
    <w:p w14:paraId="06F64ED8" w14:textId="77777777" w:rsidR="00E37CA0" w:rsidRDefault="00E37CA0">
      <w:pPr>
        <w:spacing w:line="544" w:lineRule="exact"/>
      </w:pPr>
    </w:p>
    <w:p w14:paraId="323B5D02" w14:textId="77777777" w:rsidR="00E37CA0" w:rsidRDefault="00E37CA0">
      <w:pPr>
        <w:rPr>
          <w:sz w:val="2"/>
          <w:szCs w:val="2"/>
        </w:rPr>
        <w:sectPr w:rsidR="00E37CA0">
          <w:type w:val="continuous"/>
          <w:pgSz w:w="16840" w:h="11900" w:orient="landscape"/>
          <w:pgMar w:top="975" w:right="6452" w:bottom="975" w:left="1191" w:header="0" w:footer="3" w:gutter="0"/>
          <w:cols w:space="720"/>
          <w:noEndnote/>
          <w:docGrid w:linePitch="360"/>
        </w:sectPr>
      </w:pPr>
    </w:p>
    <w:p w14:paraId="2A6BD378" w14:textId="6E49A607" w:rsidR="00E37CA0" w:rsidRDefault="006C651E">
      <w:pPr>
        <w:pStyle w:val="102"/>
        <w:shd w:val="clear" w:color="auto" w:fill="auto"/>
        <w:spacing w:after="142" w:line="427" w:lineRule="exact"/>
        <w:ind w:firstLine="780"/>
        <w:jc w:val="left"/>
      </w:pPr>
      <w:r>
        <w:rPr>
          <w:noProof/>
        </w:rPr>
        <w:lastRenderedPageBreak/>
        <mc:AlternateContent>
          <mc:Choice Requires="wps">
            <w:drawing>
              <wp:anchor distT="0" distB="0" distL="63500" distR="1222375" simplePos="0" relativeHeight="377487139" behindDoc="1" locked="0" layoutInCell="1" allowOverlap="1" wp14:anchorId="1F9711AC" wp14:editId="64C4D5C4">
                <wp:simplePos x="0" y="0"/>
                <wp:positionH relativeFrom="margin">
                  <wp:posOffset>12065</wp:posOffset>
                </wp:positionH>
                <wp:positionV relativeFrom="paragraph">
                  <wp:posOffset>-3255010</wp:posOffset>
                </wp:positionV>
                <wp:extent cx="7982585" cy="3065780"/>
                <wp:effectExtent l="3810" t="2540" r="0" b="0"/>
                <wp:wrapTopAndBottom/>
                <wp:docPr id="11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2585" cy="306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F46C" w14:textId="77777777" w:rsidR="00E37CA0" w:rsidRDefault="008D55B8">
                            <w:pPr>
                              <w:pStyle w:val="2f"/>
                              <w:shd w:val="clear" w:color="auto" w:fill="auto"/>
                              <w:spacing w:line="240" w:lineRule="exact"/>
                            </w:pPr>
                            <w:r>
                              <w:rPr>
                                <w:rStyle w:val="2Exact5"/>
                                <w:b/>
                                <w:bCs/>
                              </w:rPr>
                              <w:t xml:space="preserve">Ппиложение Г12 </w:t>
                            </w:r>
                            <w:r>
                              <w:rPr>
                                <w:rStyle w:val="2Exact5"/>
                                <w:b/>
                                <w:bCs/>
                              </w:rPr>
                              <w:t>Фармакотепапия РА в периоперационном периоде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62"/>
                              <w:gridCol w:w="9010"/>
                            </w:tblGrid>
                            <w:tr w:rsidR="00E37CA0" w14:paraId="5A949D5E" w14:textId="77777777">
                              <w:tblPrEx>
                                <w:tblCellMar>
                                  <w:top w:w="0" w:type="dxa"/>
                                  <w:bottom w:w="0" w:type="dxa"/>
                                </w:tblCellMar>
                              </w:tblPrEx>
                              <w:trPr>
                                <w:trHeight w:hRule="exact" w:val="379"/>
                                <w:jc w:val="center"/>
                              </w:trPr>
                              <w:tc>
                                <w:tcPr>
                                  <w:tcW w:w="3562" w:type="dxa"/>
                                  <w:tcBorders>
                                    <w:top w:val="single" w:sz="4" w:space="0" w:color="auto"/>
                                    <w:left w:val="single" w:sz="4" w:space="0" w:color="auto"/>
                                  </w:tcBorders>
                                  <w:shd w:val="clear" w:color="auto" w:fill="FFFFFF"/>
                                  <w:vAlign w:val="bottom"/>
                                </w:tcPr>
                                <w:p w14:paraId="3163CF8B" w14:textId="77777777" w:rsidR="00E37CA0" w:rsidRDefault="008D55B8">
                                  <w:pPr>
                                    <w:pStyle w:val="24"/>
                                    <w:shd w:val="clear" w:color="auto" w:fill="auto"/>
                                    <w:spacing w:line="240" w:lineRule="exact"/>
                                    <w:ind w:firstLine="0"/>
                                  </w:pPr>
                                  <w:r>
                                    <w:t>Препарат</w:t>
                                  </w:r>
                                </w:p>
                              </w:tc>
                              <w:tc>
                                <w:tcPr>
                                  <w:tcW w:w="9010" w:type="dxa"/>
                                  <w:tcBorders>
                                    <w:top w:val="single" w:sz="4" w:space="0" w:color="auto"/>
                                    <w:left w:val="single" w:sz="4" w:space="0" w:color="auto"/>
                                    <w:right w:val="single" w:sz="4" w:space="0" w:color="auto"/>
                                  </w:tcBorders>
                                  <w:shd w:val="clear" w:color="auto" w:fill="FFFFFF"/>
                                  <w:vAlign w:val="bottom"/>
                                </w:tcPr>
                                <w:p w14:paraId="5D1DC828" w14:textId="77777777" w:rsidR="00E37CA0" w:rsidRDefault="008D55B8">
                                  <w:pPr>
                                    <w:pStyle w:val="24"/>
                                    <w:shd w:val="clear" w:color="auto" w:fill="auto"/>
                                    <w:spacing w:line="240" w:lineRule="exact"/>
                                    <w:ind w:firstLine="0"/>
                                    <w:jc w:val="both"/>
                                  </w:pPr>
                                  <w:r>
                                    <w:t>Комментарии</w:t>
                                  </w:r>
                                </w:p>
                              </w:tc>
                            </w:tr>
                            <w:tr w:rsidR="00E37CA0" w14:paraId="5E0833ED"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1265FC23" w14:textId="77777777" w:rsidR="00E37CA0" w:rsidRDefault="008D55B8">
                                  <w:pPr>
                                    <w:pStyle w:val="24"/>
                                    <w:shd w:val="clear" w:color="auto" w:fill="auto"/>
                                    <w:spacing w:line="240" w:lineRule="exact"/>
                                    <w:ind w:firstLine="0"/>
                                  </w:pPr>
                                  <w:r>
                                    <w:t>МТ**</w:t>
                                  </w:r>
                                </w:p>
                              </w:tc>
                              <w:tc>
                                <w:tcPr>
                                  <w:tcW w:w="9010" w:type="dxa"/>
                                  <w:tcBorders>
                                    <w:top w:val="single" w:sz="4" w:space="0" w:color="auto"/>
                                    <w:left w:val="single" w:sz="4" w:space="0" w:color="auto"/>
                                    <w:right w:val="single" w:sz="4" w:space="0" w:color="auto"/>
                                  </w:tcBorders>
                                  <w:shd w:val="clear" w:color="auto" w:fill="FFFFFF"/>
                                </w:tcPr>
                                <w:p w14:paraId="6D868E26" w14:textId="77777777" w:rsidR="00E37CA0" w:rsidRDefault="008D55B8">
                                  <w:pPr>
                                    <w:pStyle w:val="24"/>
                                    <w:shd w:val="clear" w:color="auto" w:fill="auto"/>
                                    <w:spacing w:line="240" w:lineRule="exact"/>
                                    <w:ind w:firstLine="0"/>
                                    <w:jc w:val="both"/>
                                  </w:pPr>
                                  <w:r>
                                    <w:t>Безопасен</w:t>
                                  </w:r>
                                </w:p>
                              </w:tc>
                            </w:tr>
                            <w:tr w:rsidR="00E37CA0" w14:paraId="10A0A757" w14:textId="77777777">
                              <w:tblPrEx>
                                <w:tblCellMar>
                                  <w:top w:w="0" w:type="dxa"/>
                                  <w:bottom w:w="0" w:type="dxa"/>
                                </w:tblCellMar>
                              </w:tblPrEx>
                              <w:trPr>
                                <w:trHeight w:hRule="exact" w:val="350"/>
                                <w:jc w:val="center"/>
                              </w:trPr>
                              <w:tc>
                                <w:tcPr>
                                  <w:tcW w:w="3562" w:type="dxa"/>
                                  <w:tcBorders>
                                    <w:top w:val="single" w:sz="4" w:space="0" w:color="auto"/>
                                    <w:left w:val="single" w:sz="4" w:space="0" w:color="auto"/>
                                  </w:tcBorders>
                                  <w:shd w:val="clear" w:color="auto" w:fill="FFFFFF"/>
                                  <w:vAlign w:val="bottom"/>
                                </w:tcPr>
                                <w:p w14:paraId="7BBCE921" w14:textId="77777777" w:rsidR="00E37CA0" w:rsidRDefault="008D55B8">
                                  <w:pPr>
                                    <w:pStyle w:val="24"/>
                                    <w:shd w:val="clear" w:color="auto" w:fill="auto"/>
                                    <w:spacing w:line="240" w:lineRule="exact"/>
                                    <w:ind w:firstLine="0"/>
                                  </w:pPr>
                                  <w:r>
                                    <w:t>ЛЕФ**</w:t>
                                  </w:r>
                                </w:p>
                              </w:tc>
                              <w:tc>
                                <w:tcPr>
                                  <w:tcW w:w="9010" w:type="dxa"/>
                                  <w:tcBorders>
                                    <w:top w:val="single" w:sz="4" w:space="0" w:color="auto"/>
                                    <w:left w:val="single" w:sz="4" w:space="0" w:color="auto"/>
                                    <w:right w:val="single" w:sz="4" w:space="0" w:color="auto"/>
                                  </w:tcBorders>
                                  <w:shd w:val="clear" w:color="auto" w:fill="FFFFFF"/>
                                  <w:vAlign w:val="bottom"/>
                                </w:tcPr>
                                <w:p w14:paraId="1948959F" w14:textId="77777777" w:rsidR="00E37CA0" w:rsidRDefault="008D55B8">
                                  <w:pPr>
                                    <w:pStyle w:val="24"/>
                                    <w:shd w:val="clear" w:color="auto" w:fill="auto"/>
                                    <w:spacing w:line="240" w:lineRule="exact"/>
                                    <w:ind w:firstLine="0"/>
                                    <w:jc w:val="both"/>
                                  </w:pPr>
                                  <w:r>
                                    <w:t>Нежелателен; длительный период полужизни</w:t>
                                  </w:r>
                                </w:p>
                              </w:tc>
                            </w:tr>
                            <w:tr w:rsidR="00E37CA0" w14:paraId="0B736A70"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7E407F61" w14:textId="77777777" w:rsidR="00E37CA0" w:rsidRDefault="00E37CA0">
                                  <w:pPr>
                                    <w:rPr>
                                      <w:sz w:val="10"/>
                                      <w:szCs w:val="10"/>
                                    </w:rPr>
                                  </w:pPr>
                                </w:p>
                              </w:tc>
                              <w:tc>
                                <w:tcPr>
                                  <w:tcW w:w="9010" w:type="dxa"/>
                                  <w:tcBorders>
                                    <w:top w:val="single" w:sz="4" w:space="0" w:color="auto"/>
                                    <w:left w:val="single" w:sz="4" w:space="0" w:color="auto"/>
                                    <w:right w:val="single" w:sz="4" w:space="0" w:color="auto"/>
                                  </w:tcBorders>
                                  <w:shd w:val="clear" w:color="auto" w:fill="FFFFFF"/>
                                  <w:vAlign w:val="bottom"/>
                                </w:tcPr>
                                <w:p w14:paraId="0B63B715" w14:textId="77777777" w:rsidR="00E37CA0" w:rsidRDefault="008D55B8">
                                  <w:pPr>
                                    <w:pStyle w:val="24"/>
                                    <w:shd w:val="clear" w:color="auto" w:fill="auto"/>
                                    <w:spacing w:line="240" w:lineRule="exact"/>
                                    <w:ind w:firstLine="0"/>
                                    <w:jc w:val="both"/>
                                  </w:pPr>
                                  <w:r>
                                    <w:t>Безопасен; снижает риск тромбозов</w:t>
                                  </w:r>
                                </w:p>
                              </w:tc>
                            </w:tr>
                            <w:tr w:rsidR="00E37CA0" w14:paraId="1639548E" w14:textId="77777777">
                              <w:tblPrEx>
                                <w:tblCellMar>
                                  <w:top w:w="0" w:type="dxa"/>
                                  <w:bottom w:w="0" w:type="dxa"/>
                                </w:tblCellMar>
                              </w:tblPrEx>
                              <w:trPr>
                                <w:trHeight w:hRule="exact" w:val="677"/>
                                <w:jc w:val="center"/>
                              </w:trPr>
                              <w:tc>
                                <w:tcPr>
                                  <w:tcW w:w="3562" w:type="dxa"/>
                                  <w:tcBorders>
                                    <w:top w:val="single" w:sz="4" w:space="0" w:color="auto"/>
                                    <w:left w:val="single" w:sz="4" w:space="0" w:color="auto"/>
                                  </w:tcBorders>
                                  <w:shd w:val="clear" w:color="auto" w:fill="FFFFFF"/>
                                </w:tcPr>
                                <w:p w14:paraId="65C6FAF0" w14:textId="77777777" w:rsidR="00E37CA0" w:rsidRDefault="008D55B8">
                                  <w:pPr>
                                    <w:pStyle w:val="24"/>
                                    <w:shd w:val="clear" w:color="auto" w:fill="auto"/>
                                    <w:spacing w:line="240" w:lineRule="exact"/>
                                    <w:ind w:firstLine="0"/>
                                  </w:pPr>
                                  <w:r>
                                    <w:t>ГК</w:t>
                                  </w:r>
                                </w:p>
                              </w:tc>
                              <w:tc>
                                <w:tcPr>
                                  <w:tcW w:w="9010" w:type="dxa"/>
                                  <w:tcBorders>
                                    <w:top w:val="single" w:sz="4" w:space="0" w:color="auto"/>
                                    <w:left w:val="single" w:sz="4" w:space="0" w:color="auto"/>
                                    <w:right w:val="single" w:sz="4" w:space="0" w:color="auto"/>
                                  </w:tcBorders>
                                  <w:shd w:val="clear" w:color="auto" w:fill="FFFFFF"/>
                                  <w:vAlign w:val="bottom"/>
                                </w:tcPr>
                                <w:p w14:paraId="1D95C87E" w14:textId="77777777" w:rsidR="00E37CA0" w:rsidRDefault="008D55B8">
                                  <w:pPr>
                                    <w:pStyle w:val="24"/>
                                    <w:shd w:val="clear" w:color="auto" w:fill="auto"/>
                                    <w:spacing w:line="341" w:lineRule="exact"/>
                                    <w:ind w:firstLine="0"/>
                                    <w:jc w:val="both"/>
                                  </w:pPr>
                                  <w:r>
                                    <w:t xml:space="preserve">Относительно безопасны; существенно увеличивают риск инфекций в </w:t>
                                  </w:r>
                                  <w:r>
                                    <w:t>послерперациониом периоде</w:t>
                                  </w:r>
                                </w:p>
                              </w:tc>
                            </w:tr>
                            <w:tr w:rsidR="00E37CA0" w14:paraId="7A9ADCE8" w14:textId="77777777">
                              <w:tblPrEx>
                                <w:tblCellMar>
                                  <w:top w:w="0" w:type="dxa"/>
                                  <w:bottom w:w="0" w:type="dxa"/>
                                </w:tblCellMar>
                              </w:tblPrEx>
                              <w:trPr>
                                <w:trHeight w:hRule="exact" w:val="341"/>
                                <w:jc w:val="center"/>
                              </w:trPr>
                              <w:tc>
                                <w:tcPr>
                                  <w:tcW w:w="3562" w:type="dxa"/>
                                  <w:tcBorders>
                                    <w:top w:val="single" w:sz="4" w:space="0" w:color="auto"/>
                                    <w:left w:val="single" w:sz="4" w:space="0" w:color="auto"/>
                                  </w:tcBorders>
                                  <w:shd w:val="clear" w:color="auto" w:fill="FFFFFF"/>
                                </w:tcPr>
                                <w:p w14:paraId="306D89B4" w14:textId="77777777" w:rsidR="00E37CA0" w:rsidRDefault="008D55B8">
                                  <w:pPr>
                                    <w:pStyle w:val="24"/>
                                    <w:shd w:val="clear" w:color="auto" w:fill="auto"/>
                                    <w:spacing w:line="240" w:lineRule="exact"/>
                                    <w:ind w:firstLine="0"/>
                                  </w:pPr>
                                  <w:r>
                                    <w:t>БАРИ**, ТОФА**, УПА**</w:t>
                                  </w:r>
                                </w:p>
                              </w:tc>
                              <w:tc>
                                <w:tcPr>
                                  <w:tcW w:w="9010" w:type="dxa"/>
                                  <w:tcBorders>
                                    <w:top w:val="single" w:sz="4" w:space="0" w:color="auto"/>
                                    <w:left w:val="single" w:sz="4" w:space="0" w:color="auto"/>
                                    <w:right w:val="single" w:sz="4" w:space="0" w:color="auto"/>
                                  </w:tcBorders>
                                  <w:shd w:val="clear" w:color="auto" w:fill="FFFFFF"/>
                                </w:tcPr>
                                <w:p w14:paraId="7548881E" w14:textId="77777777" w:rsidR="00E37CA0" w:rsidRDefault="008D55B8">
                                  <w:pPr>
                                    <w:pStyle w:val="24"/>
                                    <w:shd w:val="clear" w:color="auto" w:fill="auto"/>
                                    <w:spacing w:line="240" w:lineRule="exact"/>
                                    <w:ind w:firstLine="0"/>
                                    <w:jc w:val="both"/>
                                  </w:pPr>
                                  <w:r>
                                    <w:t>Не известно &gt; •</w:t>
                                  </w:r>
                                </w:p>
                              </w:tc>
                            </w:tr>
                            <w:tr w:rsidR="00E37CA0" w14:paraId="1FECBD4C"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2219B3C8" w14:textId="77777777" w:rsidR="00E37CA0" w:rsidRDefault="008D55B8">
                                  <w:pPr>
                                    <w:pStyle w:val="24"/>
                                    <w:shd w:val="clear" w:color="auto" w:fill="auto"/>
                                    <w:spacing w:line="240" w:lineRule="exact"/>
                                    <w:ind w:firstLine="0"/>
                                  </w:pPr>
                                  <w:r>
                                    <w:t>иФНОа</w:t>
                                  </w:r>
                                </w:p>
                              </w:tc>
                              <w:tc>
                                <w:tcPr>
                                  <w:tcW w:w="9010" w:type="dxa"/>
                                  <w:tcBorders>
                                    <w:top w:val="single" w:sz="4" w:space="0" w:color="auto"/>
                                    <w:left w:val="single" w:sz="4" w:space="0" w:color="auto"/>
                                    <w:right w:val="single" w:sz="4" w:space="0" w:color="auto"/>
                                  </w:tcBorders>
                                  <w:shd w:val="clear" w:color="auto" w:fill="FFFFFF"/>
                                </w:tcPr>
                                <w:p w14:paraId="4F12D11A" w14:textId="77777777" w:rsidR="00E37CA0" w:rsidRDefault="008D55B8">
                                  <w:pPr>
                                    <w:pStyle w:val="24"/>
                                    <w:shd w:val="clear" w:color="auto" w:fill="auto"/>
                                    <w:spacing w:line="240" w:lineRule="exact"/>
                                    <w:ind w:firstLine="0"/>
                                    <w:jc w:val="both"/>
                                  </w:pPr>
                                  <w:r>
                                    <w:t>Относительно безопасны; увеличивают риск инфекций в послеоперационном периоде</w:t>
                                  </w:r>
                                </w:p>
                              </w:tc>
                            </w:tr>
                            <w:tr w:rsidR="00E37CA0" w14:paraId="353BBF0E"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5826C0D5" w14:textId="77777777" w:rsidR="00E37CA0" w:rsidRDefault="008D55B8">
                                  <w:pPr>
                                    <w:pStyle w:val="24"/>
                                    <w:shd w:val="clear" w:color="auto" w:fill="auto"/>
                                    <w:spacing w:line="240" w:lineRule="exact"/>
                                    <w:ind w:firstLine="0"/>
                                  </w:pPr>
                                  <w:r>
                                    <w:t>РТМ**</w:t>
                                  </w:r>
                                </w:p>
                              </w:tc>
                              <w:tc>
                                <w:tcPr>
                                  <w:tcW w:w="9010" w:type="dxa"/>
                                  <w:tcBorders>
                                    <w:top w:val="single" w:sz="4" w:space="0" w:color="auto"/>
                                    <w:left w:val="single" w:sz="4" w:space="0" w:color="auto"/>
                                    <w:right w:val="single" w:sz="4" w:space="0" w:color="auto"/>
                                  </w:tcBorders>
                                  <w:shd w:val="clear" w:color="auto" w:fill="FFFFFF"/>
                                </w:tcPr>
                                <w:p w14:paraId="61C09C5E" w14:textId="77777777" w:rsidR="00E37CA0" w:rsidRDefault="008D55B8">
                                  <w:pPr>
                                    <w:pStyle w:val="24"/>
                                    <w:shd w:val="clear" w:color="auto" w:fill="auto"/>
                                    <w:spacing w:line="240" w:lineRule="exact"/>
                                    <w:ind w:firstLine="0"/>
                                    <w:jc w:val="both"/>
                                  </w:pPr>
                                  <w:r>
                                    <w:t>Относительно безопасен</w:t>
                                  </w:r>
                                </w:p>
                              </w:tc>
                            </w:tr>
                            <w:tr w:rsidR="00E37CA0" w14:paraId="673E8E6F" w14:textId="77777777">
                              <w:tblPrEx>
                                <w:tblCellMar>
                                  <w:top w:w="0" w:type="dxa"/>
                                  <w:bottom w:w="0" w:type="dxa"/>
                                </w:tblCellMar>
                              </w:tblPrEx>
                              <w:trPr>
                                <w:trHeight w:hRule="exact" w:val="341"/>
                                <w:jc w:val="center"/>
                              </w:trPr>
                              <w:tc>
                                <w:tcPr>
                                  <w:tcW w:w="3562" w:type="dxa"/>
                                  <w:tcBorders>
                                    <w:top w:val="single" w:sz="4" w:space="0" w:color="auto"/>
                                    <w:left w:val="single" w:sz="4" w:space="0" w:color="auto"/>
                                  </w:tcBorders>
                                  <w:shd w:val="clear" w:color="auto" w:fill="FFFFFF"/>
                                  <w:vAlign w:val="bottom"/>
                                </w:tcPr>
                                <w:p w14:paraId="501D4E0F" w14:textId="77777777" w:rsidR="00E37CA0" w:rsidRDefault="008D55B8">
                                  <w:pPr>
                                    <w:pStyle w:val="24"/>
                                    <w:shd w:val="clear" w:color="auto" w:fill="auto"/>
                                    <w:spacing w:line="340" w:lineRule="exact"/>
                                    <w:ind w:firstLine="0"/>
                                  </w:pPr>
                                  <w:r>
                                    <w:rPr>
                                      <w:rStyle w:val="2Consolas17pt-1pt"/>
                                    </w:rPr>
                                    <w:t>тцз**</w:t>
                                  </w:r>
                                </w:p>
                              </w:tc>
                              <w:tc>
                                <w:tcPr>
                                  <w:tcW w:w="9010" w:type="dxa"/>
                                  <w:tcBorders>
                                    <w:top w:val="single" w:sz="4" w:space="0" w:color="auto"/>
                                    <w:left w:val="single" w:sz="4" w:space="0" w:color="auto"/>
                                    <w:right w:val="single" w:sz="4" w:space="0" w:color="auto"/>
                                  </w:tcBorders>
                                  <w:shd w:val="clear" w:color="auto" w:fill="FFFFFF"/>
                                  <w:vAlign w:val="bottom"/>
                                </w:tcPr>
                                <w:p w14:paraId="0F48645A" w14:textId="77777777" w:rsidR="00E37CA0" w:rsidRDefault="008D55B8">
                                  <w:pPr>
                                    <w:pStyle w:val="24"/>
                                    <w:shd w:val="clear" w:color="auto" w:fill="auto"/>
                                    <w:spacing w:line="240" w:lineRule="exact"/>
                                    <w:ind w:firstLine="0"/>
                                    <w:jc w:val="both"/>
                                  </w:pPr>
                                  <w:r>
                                    <w:t>Нет данных; диагностика инфекционных осложнений затруднена</w:t>
                                  </w:r>
                                </w:p>
                              </w:tc>
                            </w:tr>
                            <w:tr w:rsidR="00E37CA0" w14:paraId="75C31C3C"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vAlign w:val="bottom"/>
                                </w:tcPr>
                                <w:p w14:paraId="65EB2BF0" w14:textId="77777777" w:rsidR="00E37CA0" w:rsidRDefault="008D55B8">
                                  <w:pPr>
                                    <w:pStyle w:val="24"/>
                                    <w:shd w:val="clear" w:color="auto" w:fill="auto"/>
                                    <w:spacing w:line="240" w:lineRule="exact"/>
                                    <w:ind w:firstLine="0"/>
                                  </w:pPr>
                                  <w:r>
                                    <w:t>АБЦ**</w:t>
                                  </w:r>
                                </w:p>
                              </w:tc>
                              <w:tc>
                                <w:tcPr>
                                  <w:tcW w:w="9010" w:type="dxa"/>
                                  <w:tcBorders>
                                    <w:top w:val="single" w:sz="4" w:space="0" w:color="auto"/>
                                    <w:left w:val="single" w:sz="4" w:space="0" w:color="auto"/>
                                    <w:right w:val="single" w:sz="4" w:space="0" w:color="auto"/>
                                  </w:tcBorders>
                                  <w:shd w:val="clear" w:color="auto" w:fill="FFFFFF"/>
                                  <w:vAlign w:val="bottom"/>
                                </w:tcPr>
                                <w:p w14:paraId="0A017A72" w14:textId="77777777" w:rsidR="00E37CA0" w:rsidRDefault="008D55B8">
                                  <w:pPr>
                                    <w:pStyle w:val="24"/>
                                    <w:shd w:val="clear" w:color="auto" w:fill="auto"/>
                                    <w:spacing w:line="240" w:lineRule="exact"/>
                                    <w:ind w:firstLine="0"/>
                                    <w:jc w:val="both"/>
                                  </w:pPr>
                                  <w:r>
                                    <w:t>Нет данных; низкий риск инфекционных осложнений</w:t>
                                  </w:r>
                                </w:p>
                              </w:tc>
                            </w:tr>
                            <w:tr w:rsidR="00E37CA0" w14:paraId="254885B4"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vAlign w:val="bottom"/>
                                </w:tcPr>
                                <w:p w14:paraId="591F2C2C" w14:textId="77777777" w:rsidR="00E37CA0" w:rsidRDefault="008D55B8">
                                  <w:pPr>
                                    <w:pStyle w:val="24"/>
                                    <w:shd w:val="clear" w:color="auto" w:fill="auto"/>
                                    <w:spacing w:line="240" w:lineRule="exact"/>
                                    <w:ind w:firstLine="0"/>
                                  </w:pPr>
                                  <w:r>
                                    <w:t>НПВП</w:t>
                                  </w:r>
                                </w:p>
                              </w:tc>
                              <w:tc>
                                <w:tcPr>
                                  <w:tcW w:w="9010" w:type="dxa"/>
                                  <w:tcBorders>
                                    <w:top w:val="single" w:sz="4" w:space="0" w:color="auto"/>
                                    <w:left w:val="single" w:sz="4" w:space="0" w:color="auto"/>
                                    <w:right w:val="single" w:sz="4" w:space="0" w:color="auto"/>
                                  </w:tcBorders>
                                  <w:shd w:val="clear" w:color="auto" w:fill="FFFFFF"/>
                                  <w:vAlign w:val="bottom"/>
                                </w:tcPr>
                                <w:p w14:paraId="1BEE6FED" w14:textId="77777777" w:rsidR="00E37CA0" w:rsidRDefault="008D55B8">
                                  <w:pPr>
                                    <w:pStyle w:val="24"/>
                                    <w:shd w:val="clear" w:color="auto" w:fill="auto"/>
                                    <w:spacing w:line="240" w:lineRule="exact"/>
                                    <w:ind w:firstLine="0"/>
                                    <w:jc w:val="both"/>
                                  </w:pPr>
                                  <w:r>
                                    <w:t>Использовать препараты короткого действия</w:t>
                                  </w:r>
                                </w:p>
                              </w:tc>
                            </w:tr>
                            <w:tr w:rsidR="00E37CA0" w14:paraId="01A36B4C" w14:textId="77777777">
                              <w:tblPrEx>
                                <w:tblCellMar>
                                  <w:top w:w="0" w:type="dxa"/>
                                  <w:bottom w:w="0" w:type="dxa"/>
                                </w:tblCellMar>
                              </w:tblPrEx>
                              <w:trPr>
                                <w:trHeight w:hRule="exact" w:val="379"/>
                                <w:jc w:val="center"/>
                              </w:trPr>
                              <w:tc>
                                <w:tcPr>
                                  <w:tcW w:w="3562" w:type="dxa"/>
                                  <w:tcBorders>
                                    <w:top w:val="single" w:sz="4" w:space="0" w:color="auto"/>
                                    <w:left w:val="single" w:sz="4" w:space="0" w:color="auto"/>
                                    <w:bottom w:val="single" w:sz="4" w:space="0" w:color="auto"/>
                                  </w:tcBorders>
                                  <w:shd w:val="clear" w:color="auto" w:fill="FFFFFF"/>
                                </w:tcPr>
                                <w:p w14:paraId="6A3E237A" w14:textId="77777777" w:rsidR="00E37CA0" w:rsidRDefault="008D55B8">
                                  <w:pPr>
                                    <w:pStyle w:val="24"/>
                                    <w:shd w:val="clear" w:color="auto" w:fill="auto"/>
                                    <w:spacing w:line="240" w:lineRule="exact"/>
                                    <w:ind w:firstLine="0"/>
                                  </w:pPr>
                                  <w:r>
                                    <w:t>ацетилсалициловая кислота**</w:t>
                                  </w:r>
                                </w:p>
                              </w:tc>
                              <w:tc>
                                <w:tcPr>
                                  <w:tcW w:w="9010" w:type="dxa"/>
                                  <w:tcBorders>
                                    <w:top w:val="single" w:sz="4" w:space="0" w:color="auto"/>
                                    <w:left w:val="single" w:sz="4" w:space="0" w:color="auto"/>
                                    <w:bottom w:val="single" w:sz="4" w:space="0" w:color="auto"/>
                                    <w:right w:val="single" w:sz="4" w:space="0" w:color="auto"/>
                                  </w:tcBorders>
                                  <w:shd w:val="clear" w:color="auto" w:fill="FFFFFF"/>
                                </w:tcPr>
                                <w:p w14:paraId="6CE3FE65" w14:textId="77777777" w:rsidR="00E37CA0" w:rsidRDefault="008D55B8">
                                  <w:pPr>
                                    <w:pStyle w:val="24"/>
                                    <w:shd w:val="clear" w:color="auto" w:fill="auto"/>
                                    <w:spacing w:line="240" w:lineRule="exact"/>
                                    <w:ind w:firstLine="0"/>
                                    <w:jc w:val="both"/>
                                  </w:pPr>
                                  <w:r>
                                    <w:t>Отменить за 7-10 дней до операции</w:t>
                                  </w:r>
                                </w:p>
                              </w:tc>
                            </w:tr>
                          </w:tbl>
                          <w:p w14:paraId="7557E6CC" w14:textId="77777777" w:rsidR="00E37CA0" w:rsidRDefault="00E37CA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711AC" id="Text Box 187" o:spid="_x0000_s1138" type="#_x0000_t202" style="position:absolute;left:0;text-align:left;margin-left:.95pt;margin-top:-256.3pt;width:628.55pt;height:241.4pt;z-index:-125829341;visibility:visible;mso-wrap-style:square;mso-width-percent:0;mso-height-percent:0;mso-wrap-distance-left:5pt;mso-wrap-distance-top:0;mso-wrap-distance-right:9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" filled="f" stroked="f">
                <v:textbox style="mso-fit-shape-to-text:t" inset="0,0,0,0">
                  <w:txbxContent>
                    <w:p w14:paraId="712EF46C" w14:textId="77777777" w:rsidR="00E37CA0" w:rsidRDefault="008D55B8">
                      <w:pPr>
                        <w:pStyle w:val="2f"/>
                        <w:shd w:val="clear" w:color="auto" w:fill="auto"/>
                        <w:spacing w:line="240" w:lineRule="exact"/>
                      </w:pPr>
                      <w:r>
                        <w:rPr>
                          <w:rStyle w:val="2Exact5"/>
                          <w:b/>
                          <w:bCs/>
                        </w:rPr>
                        <w:t xml:space="preserve">Ппиложение Г12 </w:t>
                      </w:r>
                      <w:r>
                        <w:rPr>
                          <w:rStyle w:val="2Exact5"/>
                          <w:b/>
                          <w:bCs/>
                        </w:rPr>
                        <w:t>Фармакотепапия РА в периоперационном периоде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62"/>
                        <w:gridCol w:w="9010"/>
                      </w:tblGrid>
                      <w:tr w:rsidR="00E37CA0" w14:paraId="5A949D5E" w14:textId="77777777">
                        <w:tblPrEx>
                          <w:tblCellMar>
                            <w:top w:w="0" w:type="dxa"/>
                            <w:bottom w:w="0" w:type="dxa"/>
                          </w:tblCellMar>
                        </w:tblPrEx>
                        <w:trPr>
                          <w:trHeight w:hRule="exact" w:val="379"/>
                          <w:jc w:val="center"/>
                        </w:trPr>
                        <w:tc>
                          <w:tcPr>
                            <w:tcW w:w="3562" w:type="dxa"/>
                            <w:tcBorders>
                              <w:top w:val="single" w:sz="4" w:space="0" w:color="auto"/>
                              <w:left w:val="single" w:sz="4" w:space="0" w:color="auto"/>
                            </w:tcBorders>
                            <w:shd w:val="clear" w:color="auto" w:fill="FFFFFF"/>
                            <w:vAlign w:val="bottom"/>
                          </w:tcPr>
                          <w:p w14:paraId="3163CF8B" w14:textId="77777777" w:rsidR="00E37CA0" w:rsidRDefault="008D55B8">
                            <w:pPr>
                              <w:pStyle w:val="24"/>
                              <w:shd w:val="clear" w:color="auto" w:fill="auto"/>
                              <w:spacing w:line="240" w:lineRule="exact"/>
                              <w:ind w:firstLine="0"/>
                            </w:pPr>
                            <w:r>
                              <w:t>Препарат</w:t>
                            </w:r>
                          </w:p>
                        </w:tc>
                        <w:tc>
                          <w:tcPr>
                            <w:tcW w:w="9010" w:type="dxa"/>
                            <w:tcBorders>
                              <w:top w:val="single" w:sz="4" w:space="0" w:color="auto"/>
                              <w:left w:val="single" w:sz="4" w:space="0" w:color="auto"/>
                              <w:right w:val="single" w:sz="4" w:space="0" w:color="auto"/>
                            </w:tcBorders>
                            <w:shd w:val="clear" w:color="auto" w:fill="FFFFFF"/>
                            <w:vAlign w:val="bottom"/>
                          </w:tcPr>
                          <w:p w14:paraId="5D1DC828" w14:textId="77777777" w:rsidR="00E37CA0" w:rsidRDefault="008D55B8">
                            <w:pPr>
                              <w:pStyle w:val="24"/>
                              <w:shd w:val="clear" w:color="auto" w:fill="auto"/>
                              <w:spacing w:line="240" w:lineRule="exact"/>
                              <w:ind w:firstLine="0"/>
                              <w:jc w:val="both"/>
                            </w:pPr>
                            <w:r>
                              <w:t>Комментарии</w:t>
                            </w:r>
                          </w:p>
                        </w:tc>
                      </w:tr>
                      <w:tr w:rsidR="00E37CA0" w14:paraId="5E0833ED"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1265FC23" w14:textId="77777777" w:rsidR="00E37CA0" w:rsidRDefault="008D55B8">
                            <w:pPr>
                              <w:pStyle w:val="24"/>
                              <w:shd w:val="clear" w:color="auto" w:fill="auto"/>
                              <w:spacing w:line="240" w:lineRule="exact"/>
                              <w:ind w:firstLine="0"/>
                            </w:pPr>
                            <w:r>
                              <w:t>МТ**</w:t>
                            </w:r>
                          </w:p>
                        </w:tc>
                        <w:tc>
                          <w:tcPr>
                            <w:tcW w:w="9010" w:type="dxa"/>
                            <w:tcBorders>
                              <w:top w:val="single" w:sz="4" w:space="0" w:color="auto"/>
                              <w:left w:val="single" w:sz="4" w:space="0" w:color="auto"/>
                              <w:right w:val="single" w:sz="4" w:space="0" w:color="auto"/>
                            </w:tcBorders>
                            <w:shd w:val="clear" w:color="auto" w:fill="FFFFFF"/>
                          </w:tcPr>
                          <w:p w14:paraId="6D868E26" w14:textId="77777777" w:rsidR="00E37CA0" w:rsidRDefault="008D55B8">
                            <w:pPr>
                              <w:pStyle w:val="24"/>
                              <w:shd w:val="clear" w:color="auto" w:fill="auto"/>
                              <w:spacing w:line="240" w:lineRule="exact"/>
                              <w:ind w:firstLine="0"/>
                              <w:jc w:val="both"/>
                            </w:pPr>
                            <w:r>
                              <w:t>Безопасен</w:t>
                            </w:r>
                          </w:p>
                        </w:tc>
                      </w:tr>
                      <w:tr w:rsidR="00E37CA0" w14:paraId="10A0A757" w14:textId="77777777">
                        <w:tblPrEx>
                          <w:tblCellMar>
                            <w:top w:w="0" w:type="dxa"/>
                            <w:bottom w:w="0" w:type="dxa"/>
                          </w:tblCellMar>
                        </w:tblPrEx>
                        <w:trPr>
                          <w:trHeight w:hRule="exact" w:val="350"/>
                          <w:jc w:val="center"/>
                        </w:trPr>
                        <w:tc>
                          <w:tcPr>
                            <w:tcW w:w="3562" w:type="dxa"/>
                            <w:tcBorders>
                              <w:top w:val="single" w:sz="4" w:space="0" w:color="auto"/>
                              <w:left w:val="single" w:sz="4" w:space="0" w:color="auto"/>
                            </w:tcBorders>
                            <w:shd w:val="clear" w:color="auto" w:fill="FFFFFF"/>
                            <w:vAlign w:val="bottom"/>
                          </w:tcPr>
                          <w:p w14:paraId="7BBCE921" w14:textId="77777777" w:rsidR="00E37CA0" w:rsidRDefault="008D55B8">
                            <w:pPr>
                              <w:pStyle w:val="24"/>
                              <w:shd w:val="clear" w:color="auto" w:fill="auto"/>
                              <w:spacing w:line="240" w:lineRule="exact"/>
                              <w:ind w:firstLine="0"/>
                            </w:pPr>
                            <w:r>
                              <w:t>ЛЕФ**</w:t>
                            </w:r>
                          </w:p>
                        </w:tc>
                        <w:tc>
                          <w:tcPr>
                            <w:tcW w:w="9010" w:type="dxa"/>
                            <w:tcBorders>
                              <w:top w:val="single" w:sz="4" w:space="0" w:color="auto"/>
                              <w:left w:val="single" w:sz="4" w:space="0" w:color="auto"/>
                              <w:right w:val="single" w:sz="4" w:space="0" w:color="auto"/>
                            </w:tcBorders>
                            <w:shd w:val="clear" w:color="auto" w:fill="FFFFFF"/>
                            <w:vAlign w:val="bottom"/>
                          </w:tcPr>
                          <w:p w14:paraId="1948959F" w14:textId="77777777" w:rsidR="00E37CA0" w:rsidRDefault="008D55B8">
                            <w:pPr>
                              <w:pStyle w:val="24"/>
                              <w:shd w:val="clear" w:color="auto" w:fill="auto"/>
                              <w:spacing w:line="240" w:lineRule="exact"/>
                              <w:ind w:firstLine="0"/>
                              <w:jc w:val="both"/>
                            </w:pPr>
                            <w:r>
                              <w:t>Нежелателен; длительный период полужизни</w:t>
                            </w:r>
                          </w:p>
                        </w:tc>
                      </w:tr>
                      <w:tr w:rsidR="00E37CA0" w14:paraId="0B736A70"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7E407F61" w14:textId="77777777" w:rsidR="00E37CA0" w:rsidRDefault="00E37CA0">
                            <w:pPr>
                              <w:rPr>
                                <w:sz w:val="10"/>
                                <w:szCs w:val="10"/>
                              </w:rPr>
                            </w:pPr>
                          </w:p>
                        </w:tc>
                        <w:tc>
                          <w:tcPr>
                            <w:tcW w:w="9010" w:type="dxa"/>
                            <w:tcBorders>
                              <w:top w:val="single" w:sz="4" w:space="0" w:color="auto"/>
                              <w:left w:val="single" w:sz="4" w:space="0" w:color="auto"/>
                              <w:right w:val="single" w:sz="4" w:space="0" w:color="auto"/>
                            </w:tcBorders>
                            <w:shd w:val="clear" w:color="auto" w:fill="FFFFFF"/>
                            <w:vAlign w:val="bottom"/>
                          </w:tcPr>
                          <w:p w14:paraId="0B63B715" w14:textId="77777777" w:rsidR="00E37CA0" w:rsidRDefault="008D55B8">
                            <w:pPr>
                              <w:pStyle w:val="24"/>
                              <w:shd w:val="clear" w:color="auto" w:fill="auto"/>
                              <w:spacing w:line="240" w:lineRule="exact"/>
                              <w:ind w:firstLine="0"/>
                              <w:jc w:val="both"/>
                            </w:pPr>
                            <w:r>
                              <w:t>Безопасен; снижает риск тромбозов</w:t>
                            </w:r>
                          </w:p>
                        </w:tc>
                      </w:tr>
                      <w:tr w:rsidR="00E37CA0" w14:paraId="1639548E" w14:textId="77777777">
                        <w:tblPrEx>
                          <w:tblCellMar>
                            <w:top w:w="0" w:type="dxa"/>
                            <w:bottom w:w="0" w:type="dxa"/>
                          </w:tblCellMar>
                        </w:tblPrEx>
                        <w:trPr>
                          <w:trHeight w:hRule="exact" w:val="677"/>
                          <w:jc w:val="center"/>
                        </w:trPr>
                        <w:tc>
                          <w:tcPr>
                            <w:tcW w:w="3562" w:type="dxa"/>
                            <w:tcBorders>
                              <w:top w:val="single" w:sz="4" w:space="0" w:color="auto"/>
                              <w:left w:val="single" w:sz="4" w:space="0" w:color="auto"/>
                            </w:tcBorders>
                            <w:shd w:val="clear" w:color="auto" w:fill="FFFFFF"/>
                          </w:tcPr>
                          <w:p w14:paraId="65C6FAF0" w14:textId="77777777" w:rsidR="00E37CA0" w:rsidRDefault="008D55B8">
                            <w:pPr>
                              <w:pStyle w:val="24"/>
                              <w:shd w:val="clear" w:color="auto" w:fill="auto"/>
                              <w:spacing w:line="240" w:lineRule="exact"/>
                              <w:ind w:firstLine="0"/>
                            </w:pPr>
                            <w:r>
                              <w:t>ГК</w:t>
                            </w:r>
                          </w:p>
                        </w:tc>
                        <w:tc>
                          <w:tcPr>
                            <w:tcW w:w="9010" w:type="dxa"/>
                            <w:tcBorders>
                              <w:top w:val="single" w:sz="4" w:space="0" w:color="auto"/>
                              <w:left w:val="single" w:sz="4" w:space="0" w:color="auto"/>
                              <w:right w:val="single" w:sz="4" w:space="0" w:color="auto"/>
                            </w:tcBorders>
                            <w:shd w:val="clear" w:color="auto" w:fill="FFFFFF"/>
                            <w:vAlign w:val="bottom"/>
                          </w:tcPr>
                          <w:p w14:paraId="1D95C87E" w14:textId="77777777" w:rsidR="00E37CA0" w:rsidRDefault="008D55B8">
                            <w:pPr>
                              <w:pStyle w:val="24"/>
                              <w:shd w:val="clear" w:color="auto" w:fill="auto"/>
                              <w:spacing w:line="341" w:lineRule="exact"/>
                              <w:ind w:firstLine="0"/>
                              <w:jc w:val="both"/>
                            </w:pPr>
                            <w:r>
                              <w:t xml:space="preserve">Относительно безопасны; существенно увеличивают риск инфекций в </w:t>
                            </w:r>
                            <w:r>
                              <w:t>послерперациониом периоде</w:t>
                            </w:r>
                          </w:p>
                        </w:tc>
                      </w:tr>
                      <w:tr w:rsidR="00E37CA0" w14:paraId="7A9ADCE8" w14:textId="77777777">
                        <w:tblPrEx>
                          <w:tblCellMar>
                            <w:top w:w="0" w:type="dxa"/>
                            <w:bottom w:w="0" w:type="dxa"/>
                          </w:tblCellMar>
                        </w:tblPrEx>
                        <w:trPr>
                          <w:trHeight w:hRule="exact" w:val="341"/>
                          <w:jc w:val="center"/>
                        </w:trPr>
                        <w:tc>
                          <w:tcPr>
                            <w:tcW w:w="3562" w:type="dxa"/>
                            <w:tcBorders>
                              <w:top w:val="single" w:sz="4" w:space="0" w:color="auto"/>
                              <w:left w:val="single" w:sz="4" w:space="0" w:color="auto"/>
                            </w:tcBorders>
                            <w:shd w:val="clear" w:color="auto" w:fill="FFFFFF"/>
                          </w:tcPr>
                          <w:p w14:paraId="306D89B4" w14:textId="77777777" w:rsidR="00E37CA0" w:rsidRDefault="008D55B8">
                            <w:pPr>
                              <w:pStyle w:val="24"/>
                              <w:shd w:val="clear" w:color="auto" w:fill="auto"/>
                              <w:spacing w:line="240" w:lineRule="exact"/>
                              <w:ind w:firstLine="0"/>
                            </w:pPr>
                            <w:r>
                              <w:t>БАРИ**, ТОФА**, УПА**</w:t>
                            </w:r>
                          </w:p>
                        </w:tc>
                        <w:tc>
                          <w:tcPr>
                            <w:tcW w:w="9010" w:type="dxa"/>
                            <w:tcBorders>
                              <w:top w:val="single" w:sz="4" w:space="0" w:color="auto"/>
                              <w:left w:val="single" w:sz="4" w:space="0" w:color="auto"/>
                              <w:right w:val="single" w:sz="4" w:space="0" w:color="auto"/>
                            </w:tcBorders>
                            <w:shd w:val="clear" w:color="auto" w:fill="FFFFFF"/>
                          </w:tcPr>
                          <w:p w14:paraId="7548881E" w14:textId="77777777" w:rsidR="00E37CA0" w:rsidRDefault="008D55B8">
                            <w:pPr>
                              <w:pStyle w:val="24"/>
                              <w:shd w:val="clear" w:color="auto" w:fill="auto"/>
                              <w:spacing w:line="240" w:lineRule="exact"/>
                              <w:ind w:firstLine="0"/>
                              <w:jc w:val="both"/>
                            </w:pPr>
                            <w:r>
                              <w:t>Не известно &gt; •</w:t>
                            </w:r>
                          </w:p>
                        </w:tc>
                      </w:tr>
                      <w:tr w:rsidR="00E37CA0" w14:paraId="1FECBD4C"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2219B3C8" w14:textId="77777777" w:rsidR="00E37CA0" w:rsidRDefault="008D55B8">
                            <w:pPr>
                              <w:pStyle w:val="24"/>
                              <w:shd w:val="clear" w:color="auto" w:fill="auto"/>
                              <w:spacing w:line="240" w:lineRule="exact"/>
                              <w:ind w:firstLine="0"/>
                            </w:pPr>
                            <w:r>
                              <w:t>иФНОа</w:t>
                            </w:r>
                          </w:p>
                        </w:tc>
                        <w:tc>
                          <w:tcPr>
                            <w:tcW w:w="9010" w:type="dxa"/>
                            <w:tcBorders>
                              <w:top w:val="single" w:sz="4" w:space="0" w:color="auto"/>
                              <w:left w:val="single" w:sz="4" w:space="0" w:color="auto"/>
                              <w:right w:val="single" w:sz="4" w:space="0" w:color="auto"/>
                            </w:tcBorders>
                            <w:shd w:val="clear" w:color="auto" w:fill="FFFFFF"/>
                          </w:tcPr>
                          <w:p w14:paraId="4F12D11A" w14:textId="77777777" w:rsidR="00E37CA0" w:rsidRDefault="008D55B8">
                            <w:pPr>
                              <w:pStyle w:val="24"/>
                              <w:shd w:val="clear" w:color="auto" w:fill="auto"/>
                              <w:spacing w:line="240" w:lineRule="exact"/>
                              <w:ind w:firstLine="0"/>
                              <w:jc w:val="both"/>
                            </w:pPr>
                            <w:r>
                              <w:t>Относительно безопасны; увеличивают риск инфекций в послеоперационном периоде</w:t>
                            </w:r>
                          </w:p>
                        </w:tc>
                      </w:tr>
                      <w:tr w:rsidR="00E37CA0" w14:paraId="353BBF0E"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tcPr>
                          <w:p w14:paraId="5826C0D5" w14:textId="77777777" w:rsidR="00E37CA0" w:rsidRDefault="008D55B8">
                            <w:pPr>
                              <w:pStyle w:val="24"/>
                              <w:shd w:val="clear" w:color="auto" w:fill="auto"/>
                              <w:spacing w:line="240" w:lineRule="exact"/>
                              <w:ind w:firstLine="0"/>
                            </w:pPr>
                            <w:r>
                              <w:t>РТМ**</w:t>
                            </w:r>
                          </w:p>
                        </w:tc>
                        <w:tc>
                          <w:tcPr>
                            <w:tcW w:w="9010" w:type="dxa"/>
                            <w:tcBorders>
                              <w:top w:val="single" w:sz="4" w:space="0" w:color="auto"/>
                              <w:left w:val="single" w:sz="4" w:space="0" w:color="auto"/>
                              <w:right w:val="single" w:sz="4" w:space="0" w:color="auto"/>
                            </w:tcBorders>
                            <w:shd w:val="clear" w:color="auto" w:fill="FFFFFF"/>
                          </w:tcPr>
                          <w:p w14:paraId="61C09C5E" w14:textId="77777777" w:rsidR="00E37CA0" w:rsidRDefault="008D55B8">
                            <w:pPr>
                              <w:pStyle w:val="24"/>
                              <w:shd w:val="clear" w:color="auto" w:fill="auto"/>
                              <w:spacing w:line="240" w:lineRule="exact"/>
                              <w:ind w:firstLine="0"/>
                              <w:jc w:val="both"/>
                            </w:pPr>
                            <w:r>
                              <w:t>Относительно безопасен</w:t>
                            </w:r>
                          </w:p>
                        </w:tc>
                      </w:tr>
                      <w:tr w:rsidR="00E37CA0" w14:paraId="673E8E6F" w14:textId="77777777">
                        <w:tblPrEx>
                          <w:tblCellMar>
                            <w:top w:w="0" w:type="dxa"/>
                            <w:bottom w:w="0" w:type="dxa"/>
                          </w:tblCellMar>
                        </w:tblPrEx>
                        <w:trPr>
                          <w:trHeight w:hRule="exact" w:val="341"/>
                          <w:jc w:val="center"/>
                        </w:trPr>
                        <w:tc>
                          <w:tcPr>
                            <w:tcW w:w="3562" w:type="dxa"/>
                            <w:tcBorders>
                              <w:top w:val="single" w:sz="4" w:space="0" w:color="auto"/>
                              <w:left w:val="single" w:sz="4" w:space="0" w:color="auto"/>
                            </w:tcBorders>
                            <w:shd w:val="clear" w:color="auto" w:fill="FFFFFF"/>
                            <w:vAlign w:val="bottom"/>
                          </w:tcPr>
                          <w:p w14:paraId="501D4E0F" w14:textId="77777777" w:rsidR="00E37CA0" w:rsidRDefault="008D55B8">
                            <w:pPr>
                              <w:pStyle w:val="24"/>
                              <w:shd w:val="clear" w:color="auto" w:fill="auto"/>
                              <w:spacing w:line="340" w:lineRule="exact"/>
                              <w:ind w:firstLine="0"/>
                            </w:pPr>
                            <w:r>
                              <w:rPr>
                                <w:rStyle w:val="2Consolas17pt-1pt"/>
                              </w:rPr>
                              <w:t>тцз**</w:t>
                            </w:r>
                          </w:p>
                        </w:tc>
                        <w:tc>
                          <w:tcPr>
                            <w:tcW w:w="9010" w:type="dxa"/>
                            <w:tcBorders>
                              <w:top w:val="single" w:sz="4" w:space="0" w:color="auto"/>
                              <w:left w:val="single" w:sz="4" w:space="0" w:color="auto"/>
                              <w:right w:val="single" w:sz="4" w:space="0" w:color="auto"/>
                            </w:tcBorders>
                            <w:shd w:val="clear" w:color="auto" w:fill="FFFFFF"/>
                            <w:vAlign w:val="bottom"/>
                          </w:tcPr>
                          <w:p w14:paraId="0F48645A" w14:textId="77777777" w:rsidR="00E37CA0" w:rsidRDefault="008D55B8">
                            <w:pPr>
                              <w:pStyle w:val="24"/>
                              <w:shd w:val="clear" w:color="auto" w:fill="auto"/>
                              <w:spacing w:line="240" w:lineRule="exact"/>
                              <w:ind w:firstLine="0"/>
                              <w:jc w:val="both"/>
                            </w:pPr>
                            <w:r>
                              <w:t>Нет данных; диагностика инфекционных осложнений затруднена</w:t>
                            </w:r>
                          </w:p>
                        </w:tc>
                      </w:tr>
                      <w:tr w:rsidR="00E37CA0" w14:paraId="75C31C3C"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vAlign w:val="bottom"/>
                          </w:tcPr>
                          <w:p w14:paraId="65EB2BF0" w14:textId="77777777" w:rsidR="00E37CA0" w:rsidRDefault="008D55B8">
                            <w:pPr>
                              <w:pStyle w:val="24"/>
                              <w:shd w:val="clear" w:color="auto" w:fill="auto"/>
                              <w:spacing w:line="240" w:lineRule="exact"/>
                              <w:ind w:firstLine="0"/>
                            </w:pPr>
                            <w:r>
                              <w:t>АБЦ**</w:t>
                            </w:r>
                          </w:p>
                        </w:tc>
                        <w:tc>
                          <w:tcPr>
                            <w:tcW w:w="9010" w:type="dxa"/>
                            <w:tcBorders>
                              <w:top w:val="single" w:sz="4" w:space="0" w:color="auto"/>
                              <w:left w:val="single" w:sz="4" w:space="0" w:color="auto"/>
                              <w:right w:val="single" w:sz="4" w:space="0" w:color="auto"/>
                            </w:tcBorders>
                            <w:shd w:val="clear" w:color="auto" w:fill="FFFFFF"/>
                            <w:vAlign w:val="bottom"/>
                          </w:tcPr>
                          <w:p w14:paraId="0A017A72" w14:textId="77777777" w:rsidR="00E37CA0" w:rsidRDefault="008D55B8">
                            <w:pPr>
                              <w:pStyle w:val="24"/>
                              <w:shd w:val="clear" w:color="auto" w:fill="auto"/>
                              <w:spacing w:line="240" w:lineRule="exact"/>
                              <w:ind w:firstLine="0"/>
                              <w:jc w:val="both"/>
                            </w:pPr>
                            <w:r>
                              <w:t>Нет данных; низкий риск инфекционных осложнений</w:t>
                            </w:r>
                          </w:p>
                        </w:tc>
                      </w:tr>
                      <w:tr w:rsidR="00E37CA0" w14:paraId="254885B4" w14:textId="77777777">
                        <w:tblPrEx>
                          <w:tblCellMar>
                            <w:top w:w="0" w:type="dxa"/>
                            <w:bottom w:w="0" w:type="dxa"/>
                          </w:tblCellMar>
                        </w:tblPrEx>
                        <w:trPr>
                          <w:trHeight w:hRule="exact" w:val="346"/>
                          <w:jc w:val="center"/>
                        </w:trPr>
                        <w:tc>
                          <w:tcPr>
                            <w:tcW w:w="3562" w:type="dxa"/>
                            <w:tcBorders>
                              <w:top w:val="single" w:sz="4" w:space="0" w:color="auto"/>
                              <w:left w:val="single" w:sz="4" w:space="0" w:color="auto"/>
                            </w:tcBorders>
                            <w:shd w:val="clear" w:color="auto" w:fill="FFFFFF"/>
                            <w:vAlign w:val="bottom"/>
                          </w:tcPr>
                          <w:p w14:paraId="591F2C2C" w14:textId="77777777" w:rsidR="00E37CA0" w:rsidRDefault="008D55B8">
                            <w:pPr>
                              <w:pStyle w:val="24"/>
                              <w:shd w:val="clear" w:color="auto" w:fill="auto"/>
                              <w:spacing w:line="240" w:lineRule="exact"/>
                              <w:ind w:firstLine="0"/>
                            </w:pPr>
                            <w:r>
                              <w:t>НПВП</w:t>
                            </w:r>
                          </w:p>
                        </w:tc>
                        <w:tc>
                          <w:tcPr>
                            <w:tcW w:w="9010" w:type="dxa"/>
                            <w:tcBorders>
                              <w:top w:val="single" w:sz="4" w:space="0" w:color="auto"/>
                              <w:left w:val="single" w:sz="4" w:space="0" w:color="auto"/>
                              <w:right w:val="single" w:sz="4" w:space="0" w:color="auto"/>
                            </w:tcBorders>
                            <w:shd w:val="clear" w:color="auto" w:fill="FFFFFF"/>
                            <w:vAlign w:val="bottom"/>
                          </w:tcPr>
                          <w:p w14:paraId="1BEE6FED" w14:textId="77777777" w:rsidR="00E37CA0" w:rsidRDefault="008D55B8">
                            <w:pPr>
                              <w:pStyle w:val="24"/>
                              <w:shd w:val="clear" w:color="auto" w:fill="auto"/>
                              <w:spacing w:line="240" w:lineRule="exact"/>
                              <w:ind w:firstLine="0"/>
                              <w:jc w:val="both"/>
                            </w:pPr>
                            <w:r>
                              <w:t>Использовать препараты короткого действия</w:t>
                            </w:r>
                          </w:p>
                        </w:tc>
                      </w:tr>
                      <w:tr w:rsidR="00E37CA0" w14:paraId="01A36B4C" w14:textId="77777777">
                        <w:tblPrEx>
                          <w:tblCellMar>
                            <w:top w:w="0" w:type="dxa"/>
                            <w:bottom w:w="0" w:type="dxa"/>
                          </w:tblCellMar>
                        </w:tblPrEx>
                        <w:trPr>
                          <w:trHeight w:hRule="exact" w:val="379"/>
                          <w:jc w:val="center"/>
                        </w:trPr>
                        <w:tc>
                          <w:tcPr>
                            <w:tcW w:w="3562" w:type="dxa"/>
                            <w:tcBorders>
                              <w:top w:val="single" w:sz="4" w:space="0" w:color="auto"/>
                              <w:left w:val="single" w:sz="4" w:space="0" w:color="auto"/>
                              <w:bottom w:val="single" w:sz="4" w:space="0" w:color="auto"/>
                            </w:tcBorders>
                            <w:shd w:val="clear" w:color="auto" w:fill="FFFFFF"/>
                          </w:tcPr>
                          <w:p w14:paraId="6A3E237A" w14:textId="77777777" w:rsidR="00E37CA0" w:rsidRDefault="008D55B8">
                            <w:pPr>
                              <w:pStyle w:val="24"/>
                              <w:shd w:val="clear" w:color="auto" w:fill="auto"/>
                              <w:spacing w:line="240" w:lineRule="exact"/>
                              <w:ind w:firstLine="0"/>
                            </w:pPr>
                            <w:r>
                              <w:t>ацетилсалициловая кислота**</w:t>
                            </w:r>
                          </w:p>
                        </w:tc>
                        <w:tc>
                          <w:tcPr>
                            <w:tcW w:w="9010" w:type="dxa"/>
                            <w:tcBorders>
                              <w:top w:val="single" w:sz="4" w:space="0" w:color="auto"/>
                              <w:left w:val="single" w:sz="4" w:space="0" w:color="auto"/>
                              <w:bottom w:val="single" w:sz="4" w:space="0" w:color="auto"/>
                              <w:right w:val="single" w:sz="4" w:space="0" w:color="auto"/>
                            </w:tcBorders>
                            <w:shd w:val="clear" w:color="auto" w:fill="FFFFFF"/>
                          </w:tcPr>
                          <w:p w14:paraId="6CE3FE65" w14:textId="77777777" w:rsidR="00E37CA0" w:rsidRDefault="008D55B8">
                            <w:pPr>
                              <w:pStyle w:val="24"/>
                              <w:shd w:val="clear" w:color="auto" w:fill="auto"/>
                              <w:spacing w:line="240" w:lineRule="exact"/>
                              <w:ind w:firstLine="0"/>
                              <w:jc w:val="both"/>
                            </w:pPr>
                            <w:r>
                              <w:t>Отменить за 7-10 дней до операции</w:t>
                            </w:r>
                          </w:p>
                        </w:tc>
                      </w:tr>
                    </w:tbl>
                    <w:p w14:paraId="7557E6CC" w14:textId="77777777" w:rsidR="00E37CA0" w:rsidRDefault="00E37CA0">
                      <w:pPr>
                        <w:rPr>
                          <w:sz w:val="2"/>
                          <w:szCs w:val="2"/>
                        </w:rPr>
                      </w:pPr>
                    </w:p>
                  </w:txbxContent>
                </v:textbox>
                <w10:wrap type="topAndBottom" anchorx="margin"/>
              </v:shape>
            </w:pict>
          </mc:Fallback>
        </mc:AlternateContent>
      </w:r>
      <w:r w:rsidR="008D55B8">
        <w:rPr>
          <w:rStyle w:val="103"/>
          <w:b/>
          <w:bCs/>
        </w:rPr>
        <w:t xml:space="preserve">Приложение Г13 Рекоменлации по времени проведения оперативных вмешательств на фоне </w:t>
      </w:r>
      <w:r w:rsidR="008D55B8">
        <w:rPr>
          <w:rStyle w:val="103"/>
          <w:b/>
          <w:bCs/>
        </w:rPr>
        <w:t>лечения ГИБП (ингибиторы ИЛ, моноклональные антитела, селективные иммуиодепресанты)</w:t>
      </w:r>
    </w:p>
    <w:p w14:paraId="059C6FD9" w14:textId="10D5C776" w:rsidR="00E37CA0" w:rsidRDefault="006C651E">
      <w:pPr>
        <w:pStyle w:val="100"/>
        <w:shd w:val="clear" w:color="auto" w:fill="auto"/>
        <w:spacing w:after="0" w:line="475" w:lineRule="exact"/>
        <w:jc w:val="left"/>
      </w:pPr>
      <w:r>
        <w:rPr>
          <w:noProof/>
        </w:rPr>
        <mc:AlternateContent>
          <mc:Choice Requires="wps">
            <w:drawing>
              <wp:anchor distT="0" distB="815340" distL="63500" distR="753110" simplePos="0" relativeHeight="377487140" behindDoc="1" locked="0" layoutInCell="1" allowOverlap="1" wp14:anchorId="018DB98C" wp14:editId="4E363681">
                <wp:simplePos x="0" y="0"/>
                <wp:positionH relativeFrom="margin">
                  <wp:posOffset>635</wp:posOffset>
                </wp:positionH>
                <wp:positionV relativeFrom="paragraph">
                  <wp:posOffset>-23495</wp:posOffset>
                </wp:positionV>
                <wp:extent cx="871855" cy="177800"/>
                <wp:effectExtent l="1905" t="635" r="2540" b="2540"/>
                <wp:wrapSquare wrapText="right"/>
                <wp:docPr id="11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ABFE" w14:textId="77777777" w:rsidR="00E37CA0" w:rsidRDefault="008D55B8">
                            <w:pPr>
                              <w:pStyle w:val="130"/>
                              <w:shd w:val="clear" w:color="auto" w:fill="auto"/>
                              <w:spacing w:before="0" w:after="0" w:line="280" w:lineRule="exact"/>
                              <w:jc w:val="left"/>
                            </w:pPr>
                            <w:r>
                              <w:rPr>
                                <w:rStyle w:val="13Exact"/>
                                <w:b/>
                                <w:bCs/>
                              </w:rPr>
                              <w:t>Препарат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DB98C" id="Text Box 188" o:spid="_x0000_s1139" type="#_x0000_t202" style="position:absolute;margin-left:.05pt;margin-top:-1.85pt;width:68.65pt;height:14pt;z-index:-125829340;visibility:visible;mso-wrap-style:square;mso-width-percent:0;mso-height-percent:0;mso-wrap-distance-left:5pt;mso-wrap-distance-top:0;mso-wrap-distance-right:59.3pt;mso-wrap-distance-bottom:6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" filled="f" stroked="f">
                <v:textbox style="mso-fit-shape-to-text:t" inset="0,0,0,0">
                  <w:txbxContent>
                    <w:p w14:paraId="10E0ABFE" w14:textId="77777777" w:rsidR="00E37CA0" w:rsidRDefault="008D55B8">
                      <w:pPr>
                        <w:pStyle w:val="130"/>
                        <w:shd w:val="clear" w:color="auto" w:fill="auto"/>
                        <w:spacing w:before="0" w:after="0" w:line="280" w:lineRule="exact"/>
                        <w:jc w:val="left"/>
                      </w:pPr>
                      <w:r>
                        <w:rPr>
                          <w:rStyle w:val="13Exact"/>
                          <w:b/>
                          <w:bCs/>
                        </w:rPr>
                        <w:t>Препарат</w:t>
                      </w:r>
                    </w:p>
                  </w:txbxContent>
                </v:textbox>
                <w10:wrap type="square" side="right" anchorx="margin"/>
              </v:shape>
            </w:pict>
          </mc:Fallback>
        </mc:AlternateContent>
      </w:r>
      <w:r>
        <w:rPr>
          <w:noProof/>
        </w:rPr>
        <mc:AlternateContent>
          <mc:Choice Requires="wps">
            <w:drawing>
              <wp:anchor distT="0" distB="845820" distL="228600" distR="63500" simplePos="0" relativeHeight="377487141" behindDoc="1" locked="0" layoutInCell="1" allowOverlap="1" wp14:anchorId="3513E878" wp14:editId="61AF32B6">
                <wp:simplePos x="0" y="0"/>
                <wp:positionH relativeFrom="margin">
                  <wp:posOffset>7644130</wp:posOffset>
                </wp:positionH>
                <wp:positionV relativeFrom="paragraph">
                  <wp:posOffset>-57150</wp:posOffset>
                </wp:positionV>
                <wp:extent cx="956945" cy="177800"/>
                <wp:effectExtent l="0" t="0" r="0" b="0"/>
                <wp:wrapSquare wrapText="left"/>
                <wp:docPr id="10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248C" w14:textId="77777777" w:rsidR="00E37CA0" w:rsidRDefault="008D55B8">
                            <w:pPr>
                              <w:pStyle w:val="130"/>
                              <w:shd w:val="clear" w:color="auto" w:fill="auto"/>
                              <w:spacing w:before="0" w:after="0" w:line="280" w:lineRule="exact"/>
                              <w:jc w:val="left"/>
                            </w:pPr>
                            <w:r>
                              <w:rPr>
                                <w:rStyle w:val="13Exact"/>
                                <w:b/>
                                <w:bCs/>
                              </w:rPr>
                              <w:t>полужизни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13E878" id="Text Box 189" o:spid="_x0000_s1140" type="#_x0000_t202" style="position:absolute;margin-left:601.9pt;margin-top:-4.5pt;width:75.35pt;height:14pt;z-index:-125829339;visibility:visible;mso-wrap-style:square;mso-width-percent:0;mso-height-percent:0;mso-wrap-distance-left:18pt;mso-wrap-distance-top:0;mso-wrap-distance-right:5pt;mso-wrap-distance-bottom:6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" filled="f" stroked="f">
                <v:textbox style="mso-fit-shape-to-text:t" inset="0,0,0,0">
                  <w:txbxContent>
                    <w:p w14:paraId="3D17248C" w14:textId="77777777" w:rsidR="00E37CA0" w:rsidRDefault="008D55B8">
                      <w:pPr>
                        <w:pStyle w:val="130"/>
                        <w:shd w:val="clear" w:color="auto" w:fill="auto"/>
                        <w:spacing w:before="0" w:after="0" w:line="280" w:lineRule="exact"/>
                        <w:jc w:val="left"/>
                      </w:pPr>
                      <w:r>
                        <w:rPr>
                          <w:rStyle w:val="13Exact"/>
                          <w:b/>
                          <w:bCs/>
                        </w:rPr>
                        <w:t>полужизни</w:t>
                      </w:r>
                    </w:p>
                  </w:txbxContent>
                </v:textbox>
                <w10:wrap type="square" side="left" anchorx="margin"/>
              </v:shape>
            </w:pict>
          </mc:Fallback>
        </mc:AlternateContent>
      </w:r>
      <w:bookmarkStart w:id="83" w:name="bookmark81"/>
      <w:r w:rsidR="008D55B8">
        <w:t>Интервал дозирования Период, во время которого возможно Период</w:t>
      </w:r>
      <w:bookmarkEnd w:id="83"/>
    </w:p>
    <w:p w14:paraId="5D7B95B9" w14:textId="77777777" w:rsidR="00E37CA0" w:rsidRDefault="008D55B8">
      <w:pPr>
        <w:pStyle w:val="100"/>
        <w:shd w:val="clear" w:color="auto" w:fill="auto"/>
        <w:tabs>
          <w:tab w:val="left" w:pos="6250"/>
        </w:tabs>
        <w:spacing w:after="0" w:line="475" w:lineRule="exact"/>
        <w:ind w:left="3140"/>
      </w:pPr>
      <w:bookmarkStart w:id="84" w:name="bookmark82"/>
      <w:r>
        <w:t>проведение</w:t>
      </w:r>
      <w:r>
        <w:tab/>
        <w:t>оперативного ГИБП</w:t>
      </w:r>
      <w:bookmarkEnd w:id="84"/>
    </w:p>
    <w:p w14:paraId="692BB564" w14:textId="77777777" w:rsidR="00E37CA0" w:rsidRDefault="008D55B8">
      <w:pPr>
        <w:pStyle w:val="100"/>
        <w:shd w:val="clear" w:color="auto" w:fill="auto"/>
        <w:spacing w:after="0" w:line="475" w:lineRule="exact"/>
        <w:ind w:left="3140"/>
        <w:jc w:val="left"/>
        <w:sectPr w:rsidR="00E37CA0">
          <w:pgSz w:w="16840" w:h="11900" w:orient="landscape"/>
          <w:pgMar w:top="1211" w:right="1153" w:bottom="1950" w:left="1172" w:header="0" w:footer="3" w:gutter="0"/>
          <w:cols w:space="720"/>
          <w:noEndnote/>
          <w:docGrid w:linePitch="360"/>
        </w:sectPr>
      </w:pPr>
      <w:bookmarkStart w:id="85" w:name="bookmark83"/>
      <w:r>
        <w:t xml:space="preserve">вмешательства (по </w:t>
      </w:r>
      <w:r>
        <w:t>отношению к введению последней дозы ГИБП)</w:t>
      </w:r>
      <w:bookmarkEnd w:id="85"/>
    </w:p>
    <w:p w14:paraId="4CDABFB4" w14:textId="77777777" w:rsidR="00E37CA0" w:rsidRDefault="00E37CA0">
      <w:pPr>
        <w:spacing w:before="75" w:after="75" w:line="240" w:lineRule="exact"/>
        <w:rPr>
          <w:sz w:val="19"/>
          <w:szCs w:val="19"/>
        </w:rPr>
      </w:pPr>
    </w:p>
    <w:p w14:paraId="7EF93853" w14:textId="77777777" w:rsidR="00E37CA0" w:rsidRDefault="00E37CA0">
      <w:pPr>
        <w:rPr>
          <w:sz w:val="2"/>
          <w:szCs w:val="2"/>
        </w:rPr>
        <w:sectPr w:rsidR="00E37CA0">
          <w:type w:val="continuous"/>
          <w:pgSz w:w="16840" w:h="11900" w:orient="landscape"/>
          <w:pgMar w:top="961" w:right="0" w:bottom="961" w:left="0" w:header="0" w:footer="3" w:gutter="0"/>
          <w:cols w:space="720"/>
          <w:noEndnote/>
          <w:docGrid w:linePitch="360"/>
        </w:sectPr>
      </w:pPr>
    </w:p>
    <w:p w14:paraId="39F2C37C" w14:textId="77777777" w:rsidR="00E37CA0" w:rsidRDefault="008D55B8">
      <w:pPr>
        <w:pStyle w:val="921"/>
        <w:keepNext/>
        <w:keepLines/>
        <w:framePr w:w="1018" w:h="348" w:wrap="none" w:vAnchor="text" w:hAnchor="margin" w:x="2" w:y="3"/>
        <w:shd w:val="clear" w:color="auto" w:fill="auto"/>
        <w:spacing w:after="0" w:line="280" w:lineRule="exact"/>
        <w:jc w:val="left"/>
      </w:pPr>
      <w:bookmarkStart w:id="86" w:name="bookmark84"/>
      <w:r>
        <w:rPr>
          <w:rStyle w:val="92Exact"/>
          <w:b/>
          <w:bCs/>
        </w:rPr>
        <w:t>АДА**</w:t>
      </w:r>
      <w:bookmarkEnd w:id="86"/>
    </w:p>
    <w:p w14:paraId="3142454A" w14:textId="516E4075" w:rsidR="00E37CA0" w:rsidRDefault="006C651E">
      <w:pPr>
        <w:spacing w:line="698" w:lineRule="exact"/>
      </w:pPr>
      <w:r>
        <w:rPr>
          <w:noProof/>
        </w:rPr>
        <mc:AlternateContent>
          <mc:Choice Requires="wps">
            <w:drawing>
              <wp:anchor distT="0" distB="0" distL="63500" distR="63500" simplePos="0" relativeHeight="251657809" behindDoc="0" locked="0" layoutInCell="1" allowOverlap="1" wp14:anchorId="57CA130E" wp14:editId="699698BB">
                <wp:simplePos x="0" y="0"/>
                <wp:positionH relativeFrom="margin">
                  <wp:posOffset>1584960</wp:posOffset>
                </wp:positionH>
                <wp:positionV relativeFrom="paragraph">
                  <wp:posOffset>1270</wp:posOffset>
                </wp:positionV>
                <wp:extent cx="1188720" cy="177800"/>
                <wp:effectExtent l="0" t="0" r="0" b="0"/>
                <wp:wrapNone/>
                <wp:docPr id="10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5FB5" w14:textId="77777777" w:rsidR="00E37CA0" w:rsidRDefault="008D55B8">
                            <w:pPr>
                              <w:pStyle w:val="100"/>
                              <w:shd w:val="clear" w:color="auto" w:fill="auto"/>
                              <w:spacing w:after="0" w:line="280" w:lineRule="exact"/>
                              <w:jc w:val="left"/>
                            </w:pPr>
                            <w:bookmarkStart w:id="87" w:name="bookmark85"/>
                            <w:r>
                              <w:rPr>
                                <w:rStyle w:val="10Exact"/>
                                <w:b/>
                                <w:bCs/>
                              </w:rPr>
                              <w:t>Каиедые 2 нед</w:t>
                            </w:r>
                            <w:bookmarkEnd w:id="8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A130E" id="Text Box 190" o:spid="_x0000_s1141" type="#_x0000_t202" style="position:absolute;margin-left:124.8pt;margin-top:.1pt;width:93.6pt;height:14pt;z-index:25165780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" filled="f" stroked="f">
                <v:textbox style="mso-fit-shape-to-text:t" inset="0,0,0,0">
                  <w:txbxContent>
                    <w:p w14:paraId="63025FB5" w14:textId="77777777" w:rsidR="00E37CA0" w:rsidRDefault="008D55B8">
                      <w:pPr>
                        <w:pStyle w:val="100"/>
                        <w:shd w:val="clear" w:color="auto" w:fill="auto"/>
                        <w:spacing w:after="0" w:line="280" w:lineRule="exact"/>
                        <w:jc w:val="left"/>
                      </w:pPr>
                      <w:bookmarkStart w:id="88" w:name="bookmark85"/>
                      <w:r>
                        <w:rPr>
                          <w:rStyle w:val="10Exact"/>
                          <w:b/>
                          <w:bCs/>
                        </w:rPr>
                        <w:t>Каиедые 2 нед</w:t>
                      </w:r>
                      <w:bookmarkEnd w:id="88"/>
                    </w:p>
                  </w:txbxContent>
                </v:textbox>
                <w10:wrap anchorx="margin"/>
              </v:shape>
            </w:pict>
          </mc:Fallback>
        </mc:AlternateContent>
      </w:r>
      <w:r>
        <w:rPr>
          <w:noProof/>
        </w:rPr>
        <mc:AlternateContent>
          <mc:Choice Requires="wps">
            <w:drawing>
              <wp:anchor distT="0" distB="0" distL="63500" distR="63500" simplePos="0" relativeHeight="251657810" behindDoc="0" locked="0" layoutInCell="1" allowOverlap="1" wp14:anchorId="7E49EA68" wp14:editId="00E29DD5">
                <wp:simplePos x="0" y="0"/>
                <wp:positionH relativeFrom="margin">
                  <wp:posOffset>3572510</wp:posOffset>
                </wp:positionH>
                <wp:positionV relativeFrom="paragraph">
                  <wp:posOffset>1270</wp:posOffset>
                </wp:positionV>
                <wp:extent cx="792480" cy="177800"/>
                <wp:effectExtent l="1905" t="0" r="0" b="0"/>
                <wp:wrapNone/>
                <wp:docPr id="10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9914A" w14:textId="77777777" w:rsidR="00E37CA0" w:rsidRDefault="008D55B8">
                            <w:pPr>
                              <w:pStyle w:val="100"/>
                              <w:shd w:val="clear" w:color="auto" w:fill="auto"/>
                              <w:spacing w:after="0" w:line="280" w:lineRule="exact"/>
                              <w:jc w:val="left"/>
                            </w:pPr>
                            <w:bookmarkStart w:id="89" w:name="bookmark86"/>
                            <w:r>
                              <w:rPr>
                                <w:rStyle w:val="10Exact"/>
                                <w:b/>
                                <w:bCs/>
                              </w:rPr>
                              <w:t>Неделя 3</w:t>
                            </w:r>
                            <w:bookmarkEnd w:id="8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9EA68" id="Text Box 191" o:spid="_x0000_s1142" type="#_x0000_t202" style="position:absolute;margin-left:281.3pt;margin-top:.1pt;width:62.4pt;height:14pt;z-index:25165781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" filled="f" stroked="f">
                <v:textbox style="mso-fit-shape-to-text:t" inset="0,0,0,0">
                  <w:txbxContent>
                    <w:p w14:paraId="4A19914A" w14:textId="77777777" w:rsidR="00E37CA0" w:rsidRDefault="008D55B8">
                      <w:pPr>
                        <w:pStyle w:val="100"/>
                        <w:shd w:val="clear" w:color="auto" w:fill="auto"/>
                        <w:spacing w:after="0" w:line="280" w:lineRule="exact"/>
                        <w:jc w:val="left"/>
                      </w:pPr>
                      <w:bookmarkStart w:id="90" w:name="bookmark86"/>
                      <w:r>
                        <w:rPr>
                          <w:rStyle w:val="10Exact"/>
                          <w:b/>
                          <w:bCs/>
                        </w:rPr>
                        <w:t>Неделя 3</w:t>
                      </w:r>
                      <w:bookmarkEnd w:id="90"/>
                    </w:p>
                  </w:txbxContent>
                </v:textbox>
                <w10:wrap anchorx="margin"/>
              </v:shape>
            </w:pict>
          </mc:Fallback>
        </mc:AlternateContent>
      </w:r>
      <w:r>
        <w:rPr>
          <w:noProof/>
        </w:rPr>
        <mc:AlternateContent>
          <mc:Choice Requires="wps">
            <w:drawing>
              <wp:anchor distT="0" distB="0" distL="63500" distR="63500" simplePos="0" relativeHeight="251657811" behindDoc="0" locked="0" layoutInCell="1" allowOverlap="1" wp14:anchorId="74B28E51" wp14:editId="3AF18933">
                <wp:simplePos x="0" y="0"/>
                <wp:positionH relativeFrom="margin">
                  <wp:posOffset>6797040</wp:posOffset>
                </wp:positionH>
                <wp:positionV relativeFrom="paragraph">
                  <wp:posOffset>1270</wp:posOffset>
                </wp:positionV>
                <wp:extent cx="255905" cy="177800"/>
                <wp:effectExtent l="0" t="0" r="3810" b="0"/>
                <wp:wrapNone/>
                <wp:docPr id="10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4B58" w14:textId="77777777" w:rsidR="00E37CA0" w:rsidRDefault="008D55B8">
                            <w:pPr>
                              <w:pStyle w:val="106"/>
                              <w:shd w:val="clear" w:color="auto" w:fill="auto"/>
                              <w:spacing w:line="280" w:lineRule="exact"/>
                            </w:pPr>
                            <w: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28E51" id="Text Box 192" o:spid="_x0000_s1143" type="#_x0000_t202" style="position:absolute;margin-left:535.2pt;margin-top:.1pt;width:20.15pt;height:14pt;z-index:25165781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" filled="f" stroked="f">
                <v:textbox style="mso-fit-shape-to-text:t" inset="0,0,0,0">
                  <w:txbxContent>
                    <w:p w14:paraId="3E584B58" w14:textId="77777777" w:rsidR="00E37CA0" w:rsidRDefault="008D55B8">
                      <w:pPr>
                        <w:pStyle w:val="106"/>
                        <w:shd w:val="clear" w:color="auto" w:fill="auto"/>
                        <w:spacing w:line="280" w:lineRule="exact"/>
                      </w:pPr>
                      <w:r>
                        <w:t>14</w:t>
                      </w:r>
                    </w:p>
                  </w:txbxContent>
                </v:textbox>
                <w10:wrap anchorx="margin"/>
              </v:shape>
            </w:pict>
          </mc:Fallback>
        </mc:AlternateContent>
      </w:r>
    </w:p>
    <w:p w14:paraId="5668E82C" w14:textId="77777777" w:rsidR="00E37CA0" w:rsidRDefault="00E37CA0">
      <w:pPr>
        <w:rPr>
          <w:sz w:val="2"/>
          <w:szCs w:val="2"/>
        </w:rPr>
        <w:sectPr w:rsidR="00E37CA0">
          <w:type w:val="continuous"/>
          <w:pgSz w:w="16840" w:h="11900" w:orient="landscape"/>
          <w:pgMar w:top="961" w:right="1153" w:bottom="961" w:left="1172" w:header="0" w:footer="3" w:gutter="0"/>
          <w:cols w:space="720"/>
          <w:noEndnote/>
          <w:docGrid w:linePitch="360"/>
        </w:sectPr>
      </w:pPr>
    </w:p>
    <w:p w14:paraId="119FB3FB" w14:textId="35AD6FDE" w:rsidR="00E37CA0" w:rsidRDefault="006C651E">
      <w:pPr>
        <w:spacing w:line="678" w:lineRule="exact"/>
      </w:pPr>
      <w:r>
        <w:rPr>
          <w:noProof/>
        </w:rPr>
        <w:lastRenderedPageBreak/>
        <mc:AlternateContent>
          <mc:Choice Requires="wps">
            <w:drawing>
              <wp:anchor distT="0" distB="0" distL="63500" distR="63500" simplePos="0" relativeHeight="251657812" behindDoc="0" locked="0" layoutInCell="1" allowOverlap="1" wp14:anchorId="010AA10E" wp14:editId="7DA1725E">
                <wp:simplePos x="0" y="0"/>
                <wp:positionH relativeFrom="margin">
                  <wp:posOffset>635</wp:posOffset>
                </wp:positionH>
                <wp:positionV relativeFrom="paragraph">
                  <wp:posOffset>1270</wp:posOffset>
                </wp:positionV>
                <wp:extent cx="445135" cy="177800"/>
                <wp:effectExtent l="0" t="0" r="0" b="0"/>
                <wp:wrapNone/>
                <wp:docPr id="10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8598" w14:textId="77777777" w:rsidR="00E37CA0" w:rsidRDefault="008D55B8">
                            <w:pPr>
                              <w:pStyle w:val="130"/>
                              <w:shd w:val="clear" w:color="auto" w:fill="auto"/>
                              <w:spacing w:before="0" w:after="0" w:line="280" w:lineRule="exact"/>
                              <w:jc w:val="left"/>
                            </w:pPr>
                            <w:r>
                              <w:rPr>
                                <w:rStyle w:val="13Exact"/>
                                <w:b/>
                                <w:bCs/>
                              </w:rPr>
                              <w:t>АБЦ</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AA10E" id="Text Box 193" o:spid="_x0000_s1144" type="#_x0000_t202" style="position:absolute;margin-left:.05pt;margin-top:.1pt;width:35.05pt;height:14pt;z-index:2516578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" filled="f" stroked="f">
                <v:textbox style="mso-fit-shape-to-text:t" inset="0,0,0,0">
                  <w:txbxContent>
                    <w:p w14:paraId="68138598" w14:textId="77777777" w:rsidR="00E37CA0" w:rsidRDefault="008D55B8">
                      <w:pPr>
                        <w:pStyle w:val="130"/>
                        <w:shd w:val="clear" w:color="auto" w:fill="auto"/>
                        <w:spacing w:before="0" w:after="0" w:line="280" w:lineRule="exact"/>
                        <w:jc w:val="left"/>
                      </w:pPr>
                      <w:r>
                        <w:rPr>
                          <w:rStyle w:val="13Exact"/>
                          <w:b/>
                          <w:bCs/>
                        </w:rPr>
                        <w:t>АБЦ</w:t>
                      </w:r>
                    </w:p>
                  </w:txbxContent>
                </v:textbox>
                <w10:wrap anchorx="margin"/>
              </v:shape>
            </w:pict>
          </mc:Fallback>
        </mc:AlternateContent>
      </w:r>
      <w:r>
        <w:rPr>
          <w:noProof/>
        </w:rPr>
        <mc:AlternateContent>
          <mc:Choice Requires="wps">
            <w:drawing>
              <wp:anchor distT="0" distB="0" distL="63500" distR="63500" simplePos="0" relativeHeight="251657813" behindDoc="0" locked="0" layoutInCell="1" allowOverlap="1" wp14:anchorId="0FD151A8" wp14:editId="769321AB">
                <wp:simplePos x="0" y="0"/>
                <wp:positionH relativeFrom="margin">
                  <wp:posOffset>433070</wp:posOffset>
                </wp:positionH>
                <wp:positionV relativeFrom="paragraph">
                  <wp:posOffset>1270</wp:posOffset>
                </wp:positionV>
                <wp:extent cx="219710" cy="152400"/>
                <wp:effectExtent l="0" t="0" r="0" b="1905"/>
                <wp:wrapNone/>
                <wp:docPr id="10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151A" w14:textId="77777777" w:rsidR="00E37CA0" w:rsidRDefault="008D55B8">
                            <w:pPr>
                              <w:pStyle w:val="24"/>
                              <w:shd w:val="clear" w:color="auto" w:fill="auto"/>
                              <w:spacing w:line="240" w:lineRule="exact"/>
                              <w:ind w:firstLine="0"/>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D151A8" id="Text Box 194" o:spid="_x0000_s1145" type="#_x0000_t202" style="position:absolute;margin-left:34.1pt;margin-top:.1pt;width:17.3pt;height:12pt;z-index:25165781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" filled="f" stroked="f">
                <v:textbox style="mso-fit-shape-to-text:t" inset="0,0,0,0">
                  <w:txbxContent>
                    <w:p w14:paraId="1FB8151A" w14:textId="77777777" w:rsidR="00E37CA0" w:rsidRDefault="008D55B8">
                      <w:pPr>
                        <w:pStyle w:val="24"/>
                        <w:shd w:val="clear" w:color="auto" w:fill="auto"/>
                        <w:spacing w:line="240" w:lineRule="exact"/>
                        <w:ind w:firstLine="0"/>
                      </w:pPr>
                      <w:r>
                        <w:rPr>
                          <w:rStyle w:val="2Exact"/>
                        </w:rPr>
                        <w:t>**</w:t>
                      </w:r>
                    </w:p>
                  </w:txbxContent>
                </v:textbox>
                <w10:wrap anchorx="margin"/>
              </v:shape>
            </w:pict>
          </mc:Fallback>
        </mc:AlternateContent>
      </w:r>
      <w:r>
        <w:rPr>
          <w:noProof/>
        </w:rPr>
        <mc:AlternateContent>
          <mc:Choice Requires="wps">
            <w:drawing>
              <wp:anchor distT="0" distB="0" distL="63500" distR="63500" simplePos="0" relativeHeight="251657814" behindDoc="0" locked="0" layoutInCell="1" allowOverlap="1" wp14:anchorId="6C365D04" wp14:editId="7FEAE45B">
                <wp:simplePos x="0" y="0"/>
                <wp:positionH relativeFrom="margin">
                  <wp:posOffset>1597025</wp:posOffset>
                </wp:positionH>
                <wp:positionV relativeFrom="paragraph">
                  <wp:posOffset>1270</wp:posOffset>
                </wp:positionV>
                <wp:extent cx="1469390" cy="177800"/>
                <wp:effectExtent l="1905" t="0" r="0" b="0"/>
                <wp:wrapNone/>
                <wp:docPr id="10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C981" w14:textId="77777777" w:rsidR="00E37CA0" w:rsidRDefault="008D55B8">
                            <w:pPr>
                              <w:pStyle w:val="130"/>
                              <w:shd w:val="clear" w:color="auto" w:fill="auto"/>
                              <w:spacing w:before="0" w:after="0" w:line="280" w:lineRule="exact"/>
                              <w:jc w:val="left"/>
                            </w:pPr>
                            <w:r>
                              <w:rPr>
                                <w:rStyle w:val="13Exact"/>
                                <w:b/>
                                <w:bCs/>
                              </w:rPr>
                              <w:t>Ежемесячно (в/в)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365D04" id="Text Box 195" o:spid="_x0000_s1146" type="#_x0000_t202" style="position:absolute;margin-left:125.75pt;margin-top:.1pt;width:115.7pt;height:14pt;z-index:25165781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" filled="f" stroked="f">
                <v:textbox style="mso-fit-shape-to-text:t" inset="0,0,0,0">
                  <w:txbxContent>
                    <w:p w14:paraId="6326C981" w14:textId="77777777" w:rsidR="00E37CA0" w:rsidRDefault="008D55B8">
                      <w:pPr>
                        <w:pStyle w:val="130"/>
                        <w:shd w:val="clear" w:color="auto" w:fill="auto"/>
                        <w:spacing w:before="0" w:after="0" w:line="280" w:lineRule="exact"/>
                        <w:jc w:val="left"/>
                      </w:pPr>
                      <w:r>
                        <w:rPr>
                          <w:rStyle w:val="13Exact"/>
                          <w:b/>
                          <w:bCs/>
                        </w:rPr>
                        <w:t>Ежемесячно (в/в)</w:t>
                      </w:r>
                    </w:p>
                  </w:txbxContent>
                </v:textbox>
                <w10:wrap anchorx="margin"/>
              </v:shape>
            </w:pict>
          </mc:Fallback>
        </mc:AlternateContent>
      </w:r>
    </w:p>
    <w:p w14:paraId="36C86F6A" w14:textId="77777777" w:rsidR="00E37CA0" w:rsidRDefault="00E37CA0">
      <w:pPr>
        <w:rPr>
          <w:sz w:val="2"/>
          <w:szCs w:val="2"/>
        </w:rPr>
        <w:sectPr w:rsidR="00E37CA0">
          <w:headerReference w:type="even" r:id="rId83"/>
          <w:headerReference w:type="default" r:id="rId84"/>
          <w:footerReference w:type="even" r:id="rId85"/>
          <w:footerReference w:type="default" r:id="rId86"/>
          <w:headerReference w:type="first" r:id="rId87"/>
          <w:pgSz w:w="6734" w:h="11827"/>
          <w:pgMar w:top="1405" w:right="24" w:bottom="2355" w:left="1133" w:header="0" w:footer="3" w:gutter="0"/>
          <w:cols w:space="720"/>
          <w:noEndnote/>
          <w:docGrid w:linePitch="360"/>
        </w:sectPr>
      </w:pPr>
    </w:p>
    <w:p w14:paraId="4266F712" w14:textId="77777777" w:rsidR="00E37CA0" w:rsidRDefault="00E37CA0">
      <w:pPr>
        <w:spacing w:before="69" w:after="69" w:line="240" w:lineRule="exact"/>
        <w:rPr>
          <w:sz w:val="19"/>
          <w:szCs w:val="19"/>
        </w:rPr>
      </w:pPr>
    </w:p>
    <w:p w14:paraId="032144E9" w14:textId="77777777" w:rsidR="00E37CA0" w:rsidRDefault="00E37CA0">
      <w:pPr>
        <w:rPr>
          <w:sz w:val="2"/>
          <w:szCs w:val="2"/>
        </w:rPr>
        <w:sectPr w:rsidR="00E37CA0">
          <w:type w:val="continuous"/>
          <w:pgSz w:w="6734" w:h="11827"/>
          <w:pgMar w:top="2150" w:right="0" w:bottom="2371" w:left="0" w:header="0" w:footer="3" w:gutter="0"/>
          <w:cols w:space="720"/>
          <w:noEndnote/>
          <w:docGrid w:linePitch="360"/>
        </w:sectPr>
      </w:pPr>
    </w:p>
    <w:p w14:paraId="2E5D4A2E" w14:textId="4C29B8FB" w:rsidR="00E37CA0" w:rsidRDefault="006C651E">
      <w:pPr>
        <w:pStyle w:val="130"/>
        <w:shd w:val="clear" w:color="auto" w:fill="auto"/>
        <w:spacing w:before="0" w:after="0" w:line="280" w:lineRule="exact"/>
        <w:ind w:left="2560"/>
        <w:jc w:val="left"/>
      </w:pPr>
      <w:r>
        <w:rPr>
          <w:noProof/>
        </w:rPr>
        <mc:AlternateContent>
          <mc:Choice Requires="wps">
            <w:drawing>
              <wp:anchor distT="0" distB="0" distL="63500" distR="63500" simplePos="0" relativeHeight="377487142" behindDoc="1" locked="0" layoutInCell="1" allowOverlap="1" wp14:anchorId="7C9B56A0" wp14:editId="2DF5DCF0">
                <wp:simplePos x="0" y="0"/>
                <wp:positionH relativeFrom="margin">
                  <wp:posOffset>-12065</wp:posOffset>
                </wp:positionH>
                <wp:positionV relativeFrom="paragraph">
                  <wp:posOffset>345440</wp:posOffset>
                </wp:positionV>
                <wp:extent cx="420370" cy="254000"/>
                <wp:effectExtent l="0" t="3175" r="635" b="0"/>
                <wp:wrapTopAndBottom/>
                <wp:docPr id="10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A721" w14:textId="77777777" w:rsidR="00E37CA0" w:rsidRDefault="008D55B8">
                            <w:pPr>
                              <w:pStyle w:val="40"/>
                              <w:keepNext/>
                              <w:keepLines/>
                              <w:shd w:val="clear" w:color="auto" w:fill="auto"/>
                              <w:spacing w:line="400" w:lineRule="exact"/>
                            </w:pPr>
                            <w:bookmarkStart w:id="91" w:name="bookmark87"/>
                            <w:r>
                              <w:t>цзп</w:t>
                            </w:r>
                            <w:bookmarkEnd w:id="9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9B56A0" id="Text Box 196" o:spid="_x0000_s1147" type="#_x0000_t202" style="position:absolute;left:0;text-align:left;margin-left:-.95pt;margin-top:27.2pt;width:33.1pt;height:20pt;z-index:-1258293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" filled="f" stroked="f">
                <v:textbox style="mso-fit-shape-to-text:t" inset="0,0,0,0">
                  <w:txbxContent>
                    <w:p w14:paraId="333FA721" w14:textId="77777777" w:rsidR="00E37CA0" w:rsidRDefault="008D55B8">
                      <w:pPr>
                        <w:pStyle w:val="40"/>
                        <w:keepNext/>
                        <w:keepLines/>
                        <w:shd w:val="clear" w:color="auto" w:fill="auto"/>
                        <w:spacing w:line="400" w:lineRule="exact"/>
                      </w:pPr>
                      <w:bookmarkStart w:id="92" w:name="bookmark87"/>
                      <w:r>
                        <w:t>цзп</w:t>
                      </w:r>
                      <w:bookmarkEnd w:id="92"/>
                    </w:p>
                  </w:txbxContent>
                </v:textbox>
                <w10:wrap type="topAndBottom" anchorx="margin"/>
              </v:shape>
            </w:pict>
          </mc:Fallback>
        </mc:AlternateContent>
      </w:r>
      <w:r>
        <w:rPr>
          <w:noProof/>
        </w:rPr>
        <mc:AlternateContent>
          <mc:Choice Requires="wps">
            <w:drawing>
              <wp:anchor distT="0" distB="0" distL="63500" distR="956945" simplePos="0" relativeHeight="377487143" behindDoc="1" locked="0" layoutInCell="1" allowOverlap="1" wp14:anchorId="6E573D92" wp14:editId="74FCF599">
                <wp:simplePos x="0" y="0"/>
                <wp:positionH relativeFrom="margin">
                  <wp:posOffset>396240</wp:posOffset>
                </wp:positionH>
                <wp:positionV relativeFrom="paragraph">
                  <wp:posOffset>401955</wp:posOffset>
                </wp:positionV>
                <wp:extent cx="225425" cy="152400"/>
                <wp:effectExtent l="0" t="2540" r="0" b="0"/>
                <wp:wrapTopAndBottom/>
                <wp:docPr id="10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7E16F" w14:textId="77777777" w:rsidR="00E37CA0" w:rsidRDefault="008D55B8">
                            <w:pPr>
                              <w:pStyle w:val="24"/>
                              <w:shd w:val="clear" w:color="auto" w:fill="auto"/>
                              <w:spacing w:line="240" w:lineRule="exact"/>
                              <w:ind w:firstLine="0"/>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73D92" id="Text Box 197" o:spid="_x0000_s1148" type="#_x0000_t202" style="position:absolute;left:0;text-align:left;margin-left:31.2pt;margin-top:31.65pt;width:17.75pt;height:12pt;z-index:-125829337;visibility:visible;mso-wrap-style:square;mso-width-percent:0;mso-height-percent:0;mso-wrap-distance-left:5pt;mso-wrap-distance-top:0;mso-wrap-distance-right:7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" filled="f" stroked="f">
                <v:textbox style="mso-fit-shape-to-text:t" inset="0,0,0,0">
                  <w:txbxContent>
                    <w:p w14:paraId="6527E16F" w14:textId="77777777" w:rsidR="00E37CA0" w:rsidRDefault="008D55B8">
                      <w:pPr>
                        <w:pStyle w:val="24"/>
                        <w:shd w:val="clear" w:color="auto" w:fill="auto"/>
                        <w:spacing w:line="240" w:lineRule="exact"/>
                        <w:ind w:firstLine="0"/>
                      </w:pPr>
                      <w:r>
                        <w:rPr>
                          <w:rStyle w:val="2Exact"/>
                        </w:rPr>
                        <w:t>**</w:t>
                      </w:r>
                    </w:p>
                  </w:txbxContent>
                </v:textbox>
                <w10:wrap type="topAndBottom" anchorx="margin"/>
              </v:shape>
            </w:pict>
          </mc:Fallback>
        </mc:AlternateContent>
      </w:r>
      <w:r>
        <w:rPr>
          <w:noProof/>
        </w:rPr>
        <mc:AlternateContent>
          <mc:Choice Requires="wps">
            <w:drawing>
              <wp:anchor distT="0" distB="1270" distL="286385" distR="487680" simplePos="0" relativeHeight="377487144" behindDoc="1" locked="0" layoutInCell="1" allowOverlap="1" wp14:anchorId="23E1F736" wp14:editId="4C3A0E5A">
                <wp:simplePos x="0" y="0"/>
                <wp:positionH relativeFrom="margin">
                  <wp:posOffset>1578610</wp:posOffset>
                </wp:positionH>
                <wp:positionV relativeFrom="paragraph">
                  <wp:posOffset>412750</wp:posOffset>
                </wp:positionV>
                <wp:extent cx="1450975" cy="177800"/>
                <wp:effectExtent l="0" t="3810" r="0" b="0"/>
                <wp:wrapTopAndBottom/>
                <wp:docPr id="10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C796" w14:textId="77777777" w:rsidR="00E37CA0" w:rsidRDefault="008D55B8">
                            <w:pPr>
                              <w:pStyle w:val="130"/>
                              <w:shd w:val="clear" w:color="auto" w:fill="auto"/>
                              <w:spacing w:before="0" w:after="0" w:line="280" w:lineRule="exact"/>
                              <w:jc w:val="left"/>
                            </w:pPr>
                            <w:r>
                              <w:rPr>
                                <w:rStyle w:val="13Exact"/>
                                <w:b/>
                                <w:bCs/>
                              </w:rPr>
                              <w:t xml:space="preserve">Каждые 2 </w:t>
                            </w:r>
                            <w:r>
                              <w:rPr>
                                <w:rStyle w:val="13Exact"/>
                                <w:b/>
                                <w:bCs/>
                              </w:rPr>
                              <w:t>недели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1F736" id="Text Box 198" o:spid="_x0000_s1149" type="#_x0000_t202" style="position:absolute;left:0;text-align:left;margin-left:124.3pt;margin-top:32.5pt;width:114.25pt;height:14pt;z-index:-125829336;visibility:visible;mso-wrap-style:square;mso-width-percent:0;mso-height-percent:0;mso-wrap-distance-left:22.55pt;mso-wrap-distance-top:0;mso-wrap-distance-right:38.4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" filled="f" stroked="f">
                <v:textbox style="mso-fit-shape-to-text:t" inset="0,0,0,0">
                  <w:txbxContent>
                    <w:p w14:paraId="1283C796" w14:textId="77777777" w:rsidR="00E37CA0" w:rsidRDefault="008D55B8">
                      <w:pPr>
                        <w:pStyle w:val="130"/>
                        <w:shd w:val="clear" w:color="auto" w:fill="auto"/>
                        <w:spacing w:before="0" w:after="0" w:line="280" w:lineRule="exact"/>
                        <w:jc w:val="left"/>
                      </w:pPr>
                      <w:r>
                        <w:rPr>
                          <w:rStyle w:val="13Exact"/>
                          <w:b/>
                          <w:bCs/>
                        </w:rPr>
                        <w:t xml:space="preserve">Каждые 2 </w:t>
                      </w:r>
                      <w:r>
                        <w:rPr>
                          <w:rStyle w:val="13Exact"/>
                          <w:b/>
                          <w:bCs/>
                        </w:rPr>
                        <w:t>недели</w:t>
                      </w:r>
                    </w:p>
                  </w:txbxContent>
                </v:textbox>
                <w10:wrap type="topAndBottom" anchorx="margin"/>
              </v:shape>
            </w:pict>
          </mc:Fallback>
        </mc:AlternateContent>
      </w:r>
      <w:r w:rsidR="008D55B8">
        <w:t>Еженедельно (п/к)</w:t>
      </w:r>
    </w:p>
    <w:p w14:paraId="4BF38EA5" w14:textId="77777777" w:rsidR="00E37CA0" w:rsidRDefault="008D55B8">
      <w:pPr>
        <w:pStyle w:val="130"/>
        <w:shd w:val="clear" w:color="auto" w:fill="auto"/>
        <w:spacing w:before="0" w:after="0" w:line="720" w:lineRule="exact"/>
      </w:pPr>
      <w:r>
        <w:t>Каждые 4 недели</w:t>
      </w:r>
    </w:p>
    <w:p w14:paraId="59B428CE" w14:textId="77777777" w:rsidR="00E37CA0" w:rsidRDefault="008D55B8">
      <w:pPr>
        <w:pStyle w:val="240"/>
        <w:framePr w:w="1094" w:h="2937" w:hSpace="1478" w:vSpace="235" w:wrap="around" w:vAnchor="text" w:hAnchor="margin" w:x="-9" w:y="-374"/>
        <w:shd w:val="clear" w:color="auto" w:fill="auto"/>
      </w:pPr>
      <w:r>
        <w:t>этц**</w:t>
      </w:r>
    </w:p>
    <w:p w14:paraId="6F8E5102" w14:textId="77777777" w:rsidR="00E37CA0" w:rsidRDefault="008D55B8">
      <w:pPr>
        <w:pStyle w:val="240"/>
        <w:framePr w:w="1094" w:h="2937" w:hSpace="1478" w:vSpace="235" w:wrap="around" w:vAnchor="text" w:hAnchor="margin" w:x="-9" w:y="-374"/>
        <w:shd w:val="clear" w:color="auto" w:fill="auto"/>
      </w:pPr>
      <w:r>
        <w:t>глм**</w:t>
      </w:r>
    </w:p>
    <w:p w14:paraId="41C6A254" w14:textId="77777777" w:rsidR="00E37CA0" w:rsidRDefault="008D55B8">
      <w:pPr>
        <w:pStyle w:val="130"/>
        <w:framePr w:w="1094" w:h="2937" w:hSpace="1478" w:vSpace="235" w:wrap="around" w:vAnchor="text" w:hAnchor="margin" w:x="-9" w:y="-374"/>
        <w:shd w:val="clear" w:color="auto" w:fill="auto"/>
        <w:spacing w:before="0" w:after="0" w:line="715" w:lineRule="exact"/>
        <w:jc w:val="left"/>
      </w:pPr>
      <w:r>
        <w:rPr>
          <w:rStyle w:val="13Exact"/>
          <w:b/>
          <w:bCs/>
        </w:rPr>
        <w:t>ИНФ**</w:t>
      </w:r>
    </w:p>
    <w:p w14:paraId="7C4E39DE" w14:textId="77777777" w:rsidR="00E37CA0" w:rsidRDefault="008D55B8">
      <w:pPr>
        <w:pStyle w:val="130"/>
        <w:framePr w:w="1094" w:h="2937" w:hSpace="1478" w:vSpace="235" w:wrap="around" w:vAnchor="text" w:hAnchor="margin" w:x="-9" w:y="-374"/>
        <w:shd w:val="clear" w:color="auto" w:fill="auto"/>
        <w:spacing w:before="0" w:after="0" w:line="715" w:lineRule="exact"/>
        <w:jc w:val="left"/>
      </w:pPr>
      <w:r>
        <w:rPr>
          <w:rStyle w:val="13Exact"/>
          <w:b/>
          <w:bCs/>
        </w:rPr>
        <w:t>РТМ**</w:t>
      </w:r>
    </w:p>
    <w:p w14:paraId="600EF32E" w14:textId="77777777" w:rsidR="00E37CA0" w:rsidRDefault="008D55B8">
      <w:pPr>
        <w:pStyle w:val="130"/>
        <w:shd w:val="clear" w:color="auto" w:fill="auto"/>
        <w:spacing w:before="0" w:after="0" w:line="720" w:lineRule="exact"/>
      </w:pPr>
      <w:r>
        <w:t>Еженедельно</w:t>
      </w:r>
    </w:p>
    <w:p w14:paraId="38941D87" w14:textId="77777777" w:rsidR="00E37CA0" w:rsidRDefault="008D55B8">
      <w:pPr>
        <w:pStyle w:val="130"/>
        <w:shd w:val="clear" w:color="auto" w:fill="auto"/>
        <w:spacing w:before="0" w:after="0" w:line="720" w:lineRule="exact"/>
      </w:pPr>
      <w:r>
        <w:t>Каждые 4 недели</w:t>
      </w:r>
    </w:p>
    <w:p w14:paraId="253D9A83" w14:textId="77777777" w:rsidR="00E37CA0" w:rsidRDefault="008D55B8">
      <w:pPr>
        <w:pStyle w:val="130"/>
        <w:shd w:val="clear" w:color="auto" w:fill="auto"/>
        <w:spacing w:before="0" w:after="0" w:line="720" w:lineRule="exact"/>
      </w:pPr>
      <w:r>
        <w:t>Каждые 4, 6 и 8 недель</w:t>
      </w:r>
    </w:p>
    <w:p w14:paraId="475D5E98" w14:textId="77777777" w:rsidR="00E37CA0" w:rsidRDefault="008D55B8">
      <w:pPr>
        <w:pStyle w:val="130"/>
        <w:shd w:val="clear" w:color="auto" w:fill="auto"/>
        <w:spacing w:before="0" w:after="180" w:line="480" w:lineRule="exact"/>
      </w:pPr>
      <w:r>
        <w:t>2 дозы с промежутком 2 недели, повторный курс не раньше, чем через 6 месяцев</w:t>
      </w:r>
    </w:p>
    <w:p w14:paraId="6402C03D" w14:textId="77777777" w:rsidR="00E37CA0" w:rsidRDefault="008D55B8">
      <w:pPr>
        <w:pStyle w:val="130"/>
        <w:shd w:val="clear" w:color="auto" w:fill="auto"/>
        <w:spacing w:before="0" w:after="0" w:line="480" w:lineRule="exact"/>
        <w:ind w:right="840"/>
        <w:jc w:val="left"/>
        <w:sectPr w:rsidR="00E37CA0">
          <w:type w:val="continuous"/>
          <w:pgSz w:w="6734" w:h="11827"/>
          <w:pgMar w:top="2150" w:right="24" w:bottom="2371" w:left="1171" w:header="0" w:footer="3" w:gutter="0"/>
          <w:cols w:space="720"/>
          <w:noEndnote/>
          <w:docGrid w:linePitch="360"/>
        </w:sectPr>
      </w:pPr>
      <w:r>
        <w:t xml:space="preserve">ТЦЗ** (4 мг/кг м Каждые 4 недели 8 </w:t>
      </w:r>
      <w:r>
        <w:t>мг/кг, в/в))</w:t>
      </w:r>
    </w:p>
    <w:p w14:paraId="5895C7E3" w14:textId="2B20565E" w:rsidR="00E37CA0" w:rsidRDefault="006C651E">
      <w:pPr>
        <w:spacing w:line="360" w:lineRule="exact"/>
      </w:pPr>
      <w:r>
        <w:rPr>
          <w:noProof/>
        </w:rPr>
        <w:lastRenderedPageBreak/>
        <mc:AlternateContent>
          <mc:Choice Requires="wps">
            <w:drawing>
              <wp:anchor distT="0" distB="0" distL="63500" distR="63500" simplePos="0" relativeHeight="251657815" behindDoc="0" locked="0" layoutInCell="1" allowOverlap="1" wp14:anchorId="2ED59F1F" wp14:editId="23C3D71E">
                <wp:simplePos x="0" y="0"/>
                <wp:positionH relativeFrom="margin">
                  <wp:posOffset>635</wp:posOffset>
                </wp:positionH>
                <wp:positionV relativeFrom="paragraph">
                  <wp:posOffset>1270</wp:posOffset>
                </wp:positionV>
                <wp:extent cx="1261745" cy="3657600"/>
                <wp:effectExtent l="0" t="0" r="0" b="1270"/>
                <wp:wrapNone/>
                <wp:docPr id="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39A3" w14:textId="77777777" w:rsidR="00E37CA0" w:rsidRDefault="008D55B8">
                            <w:pPr>
                              <w:pStyle w:val="130"/>
                              <w:shd w:val="clear" w:color="auto" w:fill="auto"/>
                              <w:spacing w:before="0" w:after="0" w:line="720" w:lineRule="exact"/>
                            </w:pPr>
                            <w:r>
                              <w:rPr>
                                <w:rStyle w:val="13Exact"/>
                                <w:b/>
                                <w:bCs/>
                              </w:rPr>
                              <w:t>Неделя 5 Неделя 2 Неделя 3 Неделя 5 Неделя 2 Неделя 5 Недели 5,7 и 9 Месяц 4 или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59F1F" id="Text Box 199" o:spid="_x0000_s1150" type="#_x0000_t202" style="position:absolute;margin-left:.05pt;margin-top:.1pt;width:99.35pt;height:4in;z-index:25165781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" filled="f" stroked="f">
                <v:textbox style="mso-fit-shape-to-text:t" inset="0,0,0,0">
                  <w:txbxContent>
                    <w:p w14:paraId="7E4E39A3" w14:textId="77777777" w:rsidR="00E37CA0" w:rsidRDefault="008D55B8">
                      <w:pPr>
                        <w:pStyle w:val="130"/>
                        <w:shd w:val="clear" w:color="auto" w:fill="auto"/>
                        <w:spacing w:before="0" w:after="0" w:line="720" w:lineRule="exact"/>
                      </w:pPr>
                      <w:r>
                        <w:rPr>
                          <w:rStyle w:val="13Exact"/>
                          <w:b/>
                          <w:bCs/>
                        </w:rPr>
                        <w:t>Неделя 5 Неделя 2 Неделя 3 Неделя 5 Неделя 2 Неделя 5 Недели 5,7 и 9 Месяц 4 или 7</w:t>
                      </w:r>
                    </w:p>
                  </w:txbxContent>
                </v:textbox>
                <w10:wrap anchorx="margin"/>
              </v:shape>
            </w:pict>
          </mc:Fallback>
        </mc:AlternateContent>
      </w:r>
      <w:r>
        <w:rPr>
          <w:noProof/>
        </w:rPr>
        <mc:AlternateContent>
          <mc:Choice Requires="wps">
            <w:drawing>
              <wp:anchor distT="0" distB="0" distL="63500" distR="63500" simplePos="0" relativeHeight="251657816" behindDoc="0" locked="0" layoutInCell="1" allowOverlap="1" wp14:anchorId="54462D32" wp14:editId="75EDB239">
                <wp:simplePos x="0" y="0"/>
                <wp:positionH relativeFrom="margin">
                  <wp:posOffset>3218815</wp:posOffset>
                </wp:positionH>
                <wp:positionV relativeFrom="paragraph">
                  <wp:posOffset>436880</wp:posOffset>
                </wp:positionV>
                <wp:extent cx="255905" cy="607695"/>
                <wp:effectExtent l="0" t="0" r="3175" b="0"/>
                <wp:wrapNone/>
                <wp:docPr id="9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CA179" w14:textId="77777777" w:rsidR="00E37CA0" w:rsidRDefault="008D55B8">
                            <w:pPr>
                              <w:pStyle w:val="130"/>
                              <w:shd w:val="clear" w:color="auto" w:fill="auto"/>
                              <w:spacing w:before="0" w:after="397" w:line="280" w:lineRule="exact"/>
                              <w:jc w:val="left"/>
                            </w:pPr>
                            <w:r>
                              <w:rPr>
                                <w:rStyle w:val="13Exact"/>
                                <w:b/>
                                <w:bCs/>
                              </w:rPr>
                              <w:t>14</w:t>
                            </w:r>
                          </w:p>
                          <w:p w14:paraId="519BA993" w14:textId="77777777" w:rsidR="00E37CA0" w:rsidRDefault="008D55B8">
                            <w:pPr>
                              <w:pStyle w:val="130"/>
                              <w:shd w:val="clear" w:color="auto" w:fill="auto"/>
                              <w:spacing w:before="0" w:after="0" w:line="280" w:lineRule="exact"/>
                              <w:jc w:val="left"/>
                            </w:pPr>
                            <w:r>
                              <w:rPr>
                                <w:rStyle w:val="13Exact"/>
                                <w:b/>
                                <w:bCs/>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62D32" id="Text Box 200" o:spid="_x0000_s1151" type="#_x0000_t202" style="position:absolute;margin-left:253.45pt;margin-top:34.4pt;width:20.15pt;height:47.85pt;z-index:251657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" filled="f" stroked="f">
                <v:textbox style="mso-fit-shape-to-text:t" inset="0,0,0,0">
                  <w:txbxContent>
                    <w:p w14:paraId="7A0CA179" w14:textId="77777777" w:rsidR="00E37CA0" w:rsidRDefault="008D55B8">
                      <w:pPr>
                        <w:pStyle w:val="130"/>
                        <w:shd w:val="clear" w:color="auto" w:fill="auto"/>
                        <w:spacing w:before="0" w:after="397" w:line="280" w:lineRule="exact"/>
                        <w:jc w:val="left"/>
                      </w:pPr>
                      <w:r>
                        <w:rPr>
                          <w:rStyle w:val="13Exact"/>
                          <w:b/>
                          <w:bCs/>
                        </w:rPr>
                        <w:t>14</w:t>
                      </w:r>
                    </w:p>
                    <w:p w14:paraId="519BA993" w14:textId="77777777" w:rsidR="00E37CA0" w:rsidRDefault="008D55B8">
                      <w:pPr>
                        <w:pStyle w:val="130"/>
                        <w:shd w:val="clear" w:color="auto" w:fill="auto"/>
                        <w:spacing w:before="0" w:after="0" w:line="280" w:lineRule="exact"/>
                        <w:jc w:val="left"/>
                      </w:pPr>
                      <w:r>
                        <w:rPr>
                          <w:rStyle w:val="13Exact"/>
                          <w:b/>
                          <w:bCs/>
                        </w:rPr>
                        <w:t>14</w:t>
                      </w:r>
                    </w:p>
                  </w:txbxContent>
                </v:textbox>
                <w10:wrap anchorx="margin"/>
              </v:shape>
            </w:pict>
          </mc:Fallback>
        </mc:AlternateContent>
      </w:r>
      <w:r>
        <w:rPr>
          <w:noProof/>
        </w:rPr>
        <mc:AlternateContent>
          <mc:Choice Requires="wps">
            <w:drawing>
              <wp:anchor distT="0" distB="0" distL="63500" distR="63500" simplePos="0" relativeHeight="251657817" behindDoc="0" locked="0" layoutInCell="1" allowOverlap="1" wp14:anchorId="2340B533" wp14:editId="19AC1E61">
                <wp:simplePos x="0" y="0"/>
                <wp:positionH relativeFrom="margin">
                  <wp:posOffset>3218815</wp:posOffset>
                </wp:positionH>
                <wp:positionV relativeFrom="paragraph">
                  <wp:posOffset>2695575</wp:posOffset>
                </wp:positionV>
                <wp:extent cx="267970" cy="607695"/>
                <wp:effectExtent l="0" t="0" r="635" b="4445"/>
                <wp:wrapNone/>
                <wp:docPr id="9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079C" w14:textId="77777777" w:rsidR="00E37CA0" w:rsidRDefault="008D55B8">
                            <w:pPr>
                              <w:pStyle w:val="130"/>
                              <w:shd w:val="clear" w:color="auto" w:fill="auto"/>
                              <w:spacing w:before="0" w:after="397" w:line="280" w:lineRule="exact"/>
                              <w:jc w:val="left"/>
                            </w:pPr>
                            <w:r>
                              <w:rPr>
                                <w:rStyle w:val="13Exact"/>
                                <w:b/>
                                <w:bCs/>
                              </w:rPr>
                              <w:t>9</w:t>
                            </w:r>
                          </w:p>
                          <w:p w14:paraId="4456BF5E" w14:textId="77777777" w:rsidR="00E37CA0" w:rsidRDefault="008D55B8">
                            <w:pPr>
                              <w:pStyle w:val="130"/>
                              <w:shd w:val="clear" w:color="auto" w:fill="auto"/>
                              <w:spacing w:before="0" w:after="0" w:line="280" w:lineRule="exact"/>
                              <w:jc w:val="left"/>
                            </w:pPr>
                            <w:r>
                              <w:rPr>
                                <w:rStyle w:val="13Exact"/>
                                <w:b/>
                                <w:bCs/>
                              </w:rPr>
                              <w:t>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40B533" id="Text Box 201" o:spid="_x0000_s1152" type="#_x0000_t202" style="position:absolute;margin-left:253.45pt;margin-top:212.25pt;width:21.1pt;height:47.85pt;z-index:25165781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" filled="f" stroked="f">
                <v:textbox style="mso-fit-shape-to-text:t" inset="0,0,0,0">
                  <w:txbxContent>
                    <w:p w14:paraId="3A5E079C" w14:textId="77777777" w:rsidR="00E37CA0" w:rsidRDefault="008D55B8">
                      <w:pPr>
                        <w:pStyle w:val="130"/>
                        <w:shd w:val="clear" w:color="auto" w:fill="auto"/>
                        <w:spacing w:before="0" w:after="397" w:line="280" w:lineRule="exact"/>
                        <w:jc w:val="left"/>
                      </w:pPr>
                      <w:r>
                        <w:rPr>
                          <w:rStyle w:val="13Exact"/>
                          <w:b/>
                          <w:bCs/>
                        </w:rPr>
                        <w:t>9</w:t>
                      </w:r>
                    </w:p>
                    <w:p w14:paraId="4456BF5E" w14:textId="77777777" w:rsidR="00E37CA0" w:rsidRDefault="008D55B8">
                      <w:pPr>
                        <w:pStyle w:val="130"/>
                        <w:shd w:val="clear" w:color="auto" w:fill="auto"/>
                        <w:spacing w:before="0" w:after="0" w:line="280" w:lineRule="exact"/>
                        <w:jc w:val="left"/>
                      </w:pPr>
                      <w:r>
                        <w:rPr>
                          <w:rStyle w:val="13Exact"/>
                          <w:b/>
                          <w:bCs/>
                        </w:rPr>
                        <w:t>18</w:t>
                      </w:r>
                    </w:p>
                  </w:txbxContent>
                </v:textbox>
                <w10:wrap anchorx="margin"/>
              </v:shape>
            </w:pict>
          </mc:Fallback>
        </mc:AlternateContent>
      </w:r>
      <w:r>
        <w:rPr>
          <w:noProof/>
        </w:rPr>
        <mc:AlternateContent>
          <mc:Choice Requires="wps">
            <w:drawing>
              <wp:anchor distT="0" distB="0" distL="63500" distR="63500" simplePos="0" relativeHeight="251657818" behindDoc="0" locked="0" layoutInCell="1" allowOverlap="1" wp14:anchorId="04743DCC" wp14:editId="4B86B2DE">
                <wp:simplePos x="0" y="0"/>
                <wp:positionH relativeFrom="margin">
                  <wp:posOffset>6350</wp:posOffset>
                </wp:positionH>
                <wp:positionV relativeFrom="paragraph">
                  <wp:posOffset>4524375</wp:posOffset>
                </wp:positionV>
                <wp:extent cx="798830" cy="177800"/>
                <wp:effectExtent l="0" t="0" r="0" b="0"/>
                <wp:wrapNone/>
                <wp:docPr id="9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66CB2" w14:textId="77777777" w:rsidR="00E37CA0" w:rsidRDefault="008D55B8">
                            <w:pPr>
                              <w:pStyle w:val="130"/>
                              <w:shd w:val="clear" w:color="auto" w:fill="auto"/>
                              <w:spacing w:before="0" w:after="0" w:line="280" w:lineRule="exact"/>
                              <w:jc w:val="left"/>
                            </w:pPr>
                            <w:r>
                              <w:rPr>
                                <w:rStyle w:val="13Exact"/>
                                <w:b/>
                                <w:bCs/>
                              </w:rPr>
                              <w:t>Неделя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43DCC" id="Text Box 202" o:spid="_x0000_s1153" type="#_x0000_t202" style="position:absolute;margin-left:.5pt;margin-top:356.25pt;width:62.9pt;height:14pt;z-index:25165781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" filled="f" stroked="f">
                <v:textbox style="mso-fit-shape-to-text:t" inset="0,0,0,0">
                  <w:txbxContent>
                    <w:p w14:paraId="26F66CB2" w14:textId="77777777" w:rsidR="00E37CA0" w:rsidRDefault="008D55B8">
                      <w:pPr>
                        <w:pStyle w:val="130"/>
                        <w:shd w:val="clear" w:color="auto" w:fill="auto"/>
                        <w:spacing w:before="0" w:after="0" w:line="280" w:lineRule="exact"/>
                        <w:jc w:val="left"/>
                      </w:pPr>
                      <w:r>
                        <w:rPr>
                          <w:rStyle w:val="13Exact"/>
                          <w:b/>
                          <w:bCs/>
                        </w:rPr>
                        <w:t>Неделя 5</w:t>
                      </w:r>
                    </w:p>
                  </w:txbxContent>
                </v:textbox>
                <w10:wrap anchorx="margin"/>
              </v:shape>
            </w:pict>
          </mc:Fallback>
        </mc:AlternateContent>
      </w:r>
      <w:r>
        <w:rPr>
          <w:noProof/>
        </w:rPr>
        <mc:AlternateContent>
          <mc:Choice Requires="wps">
            <w:drawing>
              <wp:anchor distT="0" distB="0" distL="63500" distR="63500" simplePos="0" relativeHeight="251657819" behindDoc="0" locked="0" layoutInCell="1" allowOverlap="1" wp14:anchorId="7A736D88" wp14:editId="25796E6D">
                <wp:simplePos x="0" y="0"/>
                <wp:positionH relativeFrom="margin">
                  <wp:posOffset>3230880</wp:posOffset>
                </wp:positionH>
                <wp:positionV relativeFrom="paragraph">
                  <wp:posOffset>4521200</wp:posOffset>
                </wp:positionV>
                <wp:extent cx="255905" cy="177800"/>
                <wp:effectExtent l="635" t="3810" r="635" b="0"/>
                <wp:wrapNone/>
                <wp:docPr id="9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E4763" w14:textId="77777777" w:rsidR="00E37CA0" w:rsidRDefault="008D55B8">
                            <w:pPr>
                              <w:pStyle w:val="130"/>
                              <w:shd w:val="clear" w:color="auto" w:fill="auto"/>
                              <w:spacing w:before="0" w:after="0" w:line="280" w:lineRule="exact"/>
                              <w:jc w:val="left"/>
                            </w:pPr>
                            <w:r>
                              <w:rPr>
                                <w:rStyle w:val="13Exact"/>
                                <w:b/>
                                <w:bCs/>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736D88" id="Text Box 203" o:spid="_x0000_s1154" type="#_x0000_t202" style="position:absolute;margin-left:254.4pt;margin-top:356pt;width:20.15pt;height:14pt;z-index:25165781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" filled="f" stroked="f">
                <v:textbox style="mso-fit-shape-to-text:t" inset="0,0,0,0">
                  <w:txbxContent>
                    <w:p w14:paraId="6EFE4763" w14:textId="77777777" w:rsidR="00E37CA0" w:rsidRDefault="008D55B8">
                      <w:pPr>
                        <w:pStyle w:val="130"/>
                        <w:shd w:val="clear" w:color="auto" w:fill="auto"/>
                        <w:spacing w:before="0" w:after="0" w:line="280" w:lineRule="exact"/>
                        <w:jc w:val="left"/>
                      </w:pPr>
                      <w:r>
                        <w:rPr>
                          <w:rStyle w:val="13Exact"/>
                          <w:b/>
                          <w:bCs/>
                        </w:rPr>
                        <w:t>13</w:t>
                      </w:r>
                    </w:p>
                  </w:txbxContent>
                </v:textbox>
                <w10:wrap anchorx="margin"/>
              </v:shape>
            </w:pict>
          </mc:Fallback>
        </mc:AlternateContent>
      </w:r>
    </w:p>
    <w:p w14:paraId="0522469B" w14:textId="77777777" w:rsidR="00E37CA0" w:rsidRDefault="00E37CA0">
      <w:pPr>
        <w:spacing w:line="360" w:lineRule="exact"/>
      </w:pPr>
    </w:p>
    <w:p w14:paraId="0EFB5472" w14:textId="77777777" w:rsidR="00E37CA0" w:rsidRDefault="00E37CA0">
      <w:pPr>
        <w:spacing w:line="360" w:lineRule="exact"/>
      </w:pPr>
    </w:p>
    <w:p w14:paraId="5AE34C5D" w14:textId="77777777" w:rsidR="00E37CA0" w:rsidRDefault="00E37CA0">
      <w:pPr>
        <w:spacing w:line="360" w:lineRule="exact"/>
      </w:pPr>
    </w:p>
    <w:p w14:paraId="5CF57967" w14:textId="77777777" w:rsidR="00E37CA0" w:rsidRDefault="00E37CA0">
      <w:pPr>
        <w:spacing w:line="360" w:lineRule="exact"/>
      </w:pPr>
    </w:p>
    <w:p w14:paraId="503F5AA7" w14:textId="77777777" w:rsidR="00E37CA0" w:rsidRDefault="00E37CA0">
      <w:pPr>
        <w:spacing w:line="360" w:lineRule="exact"/>
      </w:pPr>
    </w:p>
    <w:p w14:paraId="2985AAA3" w14:textId="77777777" w:rsidR="00E37CA0" w:rsidRDefault="00E37CA0">
      <w:pPr>
        <w:spacing w:line="360" w:lineRule="exact"/>
      </w:pPr>
    </w:p>
    <w:p w14:paraId="07EFED42" w14:textId="77777777" w:rsidR="00E37CA0" w:rsidRDefault="00E37CA0">
      <w:pPr>
        <w:spacing w:line="360" w:lineRule="exact"/>
      </w:pPr>
    </w:p>
    <w:p w14:paraId="1A6DBFBE" w14:textId="77777777" w:rsidR="00E37CA0" w:rsidRDefault="00E37CA0">
      <w:pPr>
        <w:spacing w:line="360" w:lineRule="exact"/>
      </w:pPr>
    </w:p>
    <w:p w14:paraId="7F61896D" w14:textId="77777777" w:rsidR="00E37CA0" w:rsidRDefault="00E37CA0">
      <w:pPr>
        <w:spacing w:line="360" w:lineRule="exact"/>
      </w:pPr>
    </w:p>
    <w:p w14:paraId="5BE21DA5" w14:textId="77777777" w:rsidR="00E37CA0" w:rsidRDefault="00E37CA0">
      <w:pPr>
        <w:spacing w:line="360" w:lineRule="exact"/>
      </w:pPr>
    </w:p>
    <w:p w14:paraId="0C98374F" w14:textId="77777777" w:rsidR="00E37CA0" w:rsidRDefault="00E37CA0">
      <w:pPr>
        <w:spacing w:line="360" w:lineRule="exact"/>
      </w:pPr>
    </w:p>
    <w:p w14:paraId="468E888C" w14:textId="77777777" w:rsidR="00E37CA0" w:rsidRDefault="00E37CA0">
      <w:pPr>
        <w:spacing w:line="360" w:lineRule="exact"/>
      </w:pPr>
    </w:p>
    <w:p w14:paraId="65193B33" w14:textId="77777777" w:rsidR="00E37CA0" w:rsidRDefault="00E37CA0">
      <w:pPr>
        <w:spacing w:line="360" w:lineRule="exact"/>
      </w:pPr>
    </w:p>
    <w:p w14:paraId="1400F34A" w14:textId="77777777" w:rsidR="00E37CA0" w:rsidRDefault="00E37CA0">
      <w:pPr>
        <w:spacing w:line="360" w:lineRule="exact"/>
      </w:pPr>
    </w:p>
    <w:p w14:paraId="0382169C" w14:textId="77777777" w:rsidR="00E37CA0" w:rsidRDefault="00E37CA0">
      <w:pPr>
        <w:spacing w:line="360" w:lineRule="exact"/>
      </w:pPr>
    </w:p>
    <w:p w14:paraId="30A9FF0B" w14:textId="77777777" w:rsidR="00E37CA0" w:rsidRDefault="00E37CA0">
      <w:pPr>
        <w:spacing w:line="360" w:lineRule="exact"/>
      </w:pPr>
    </w:p>
    <w:p w14:paraId="04AA0E75" w14:textId="77777777" w:rsidR="00E37CA0" w:rsidRDefault="00E37CA0">
      <w:pPr>
        <w:spacing w:line="360" w:lineRule="exact"/>
      </w:pPr>
    </w:p>
    <w:p w14:paraId="0AF96098" w14:textId="77777777" w:rsidR="00E37CA0" w:rsidRDefault="00E37CA0">
      <w:pPr>
        <w:spacing w:line="689" w:lineRule="exact"/>
      </w:pPr>
    </w:p>
    <w:p w14:paraId="1BFB62A4" w14:textId="77777777" w:rsidR="00E37CA0" w:rsidRDefault="00E37CA0">
      <w:pPr>
        <w:rPr>
          <w:sz w:val="2"/>
          <w:szCs w:val="2"/>
        </w:rPr>
        <w:sectPr w:rsidR="00E37CA0">
          <w:headerReference w:type="even" r:id="rId88"/>
          <w:headerReference w:type="default" r:id="rId89"/>
          <w:footerReference w:type="even" r:id="rId90"/>
          <w:footerReference w:type="default" r:id="rId91"/>
          <w:pgSz w:w="10085" w:h="11827"/>
          <w:pgMar w:top="1736" w:right="4536" w:bottom="1054" w:left="58" w:header="0" w:footer="3" w:gutter="0"/>
          <w:pgNumType w:start="109"/>
          <w:cols w:space="720"/>
          <w:noEndnote/>
          <w:docGrid w:linePitch="360"/>
        </w:sectPr>
      </w:pPr>
    </w:p>
    <w:p w14:paraId="1603E2A1" w14:textId="77777777" w:rsidR="00E37CA0" w:rsidRDefault="008D55B8">
      <w:pPr>
        <w:pStyle w:val="24"/>
        <w:framePr w:w="2458" w:h="619" w:wrap="none" w:vAnchor="text" w:hAnchor="margin" w:x="11" w:y="3915"/>
        <w:shd w:val="clear" w:color="auto" w:fill="auto"/>
        <w:spacing w:line="274" w:lineRule="exact"/>
        <w:ind w:firstLine="0"/>
      </w:pPr>
      <w:r>
        <w:rPr>
          <w:rStyle w:val="2Exact"/>
        </w:rPr>
        <w:lastRenderedPageBreak/>
        <w:t>Парацетамол** Неселективные НПВП</w:t>
      </w:r>
    </w:p>
    <w:p w14:paraId="2E1A050B" w14:textId="77777777" w:rsidR="00E37CA0" w:rsidRDefault="008D55B8">
      <w:pPr>
        <w:pStyle w:val="24"/>
        <w:framePr w:w="2486" w:h="3355" w:wrap="none" w:vAnchor="text" w:hAnchor="margin" w:x="11" w:y="5029"/>
        <w:shd w:val="clear" w:color="auto" w:fill="auto"/>
        <w:tabs>
          <w:tab w:val="left" w:pos="1829"/>
        </w:tabs>
        <w:spacing w:line="274" w:lineRule="exact"/>
        <w:ind w:firstLine="0"/>
      </w:pPr>
      <w:r>
        <w:rPr>
          <w:rStyle w:val="2Exact"/>
        </w:rPr>
        <w:t>Селективные НПВП Низкие</w:t>
      </w:r>
      <w:r>
        <w:rPr>
          <w:rStyle w:val="2Exact"/>
        </w:rPr>
        <w:tab/>
        <w:t>дозы</w:t>
      </w:r>
    </w:p>
    <w:p w14:paraId="37404692" w14:textId="77777777" w:rsidR="00E37CA0" w:rsidRDefault="008D55B8">
      <w:pPr>
        <w:pStyle w:val="24"/>
        <w:framePr w:w="2486" w:h="3355" w:wrap="none" w:vAnchor="text" w:hAnchor="margin" w:x="11" w:y="5029"/>
        <w:shd w:val="clear" w:color="auto" w:fill="auto"/>
        <w:spacing w:line="274" w:lineRule="exact"/>
        <w:ind w:firstLine="0"/>
      </w:pPr>
      <w:r>
        <w:rPr>
          <w:rStyle w:val="2Exact"/>
        </w:rPr>
        <w:t>ацетилсалициловой кислоты Преднизолон**</w:t>
      </w:r>
    </w:p>
    <w:p w14:paraId="37E02522" w14:textId="77777777" w:rsidR="00E37CA0" w:rsidRDefault="008D55B8">
      <w:pPr>
        <w:pStyle w:val="24"/>
        <w:framePr w:w="2486" w:h="3355" w:wrap="none" w:vAnchor="text" w:hAnchor="margin" w:x="11" w:y="5029"/>
        <w:shd w:val="clear" w:color="auto" w:fill="auto"/>
        <w:spacing w:line="274" w:lineRule="exact"/>
        <w:ind w:firstLine="0"/>
      </w:pPr>
      <w:r>
        <w:rPr>
          <w:rStyle w:val="2Exact"/>
        </w:rPr>
        <w:t>Метил преднизол он* * ГХ**</w:t>
      </w:r>
    </w:p>
    <w:p w14:paraId="2CFD57E1" w14:textId="77777777" w:rsidR="00E37CA0" w:rsidRDefault="008D55B8">
      <w:pPr>
        <w:pStyle w:val="24"/>
        <w:framePr w:w="2486" w:h="3355" w:wrap="none" w:vAnchor="text" w:hAnchor="margin" w:x="11" w:y="5029"/>
        <w:shd w:val="clear" w:color="auto" w:fill="auto"/>
        <w:tabs>
          <w:tab w:val="left" w:pos="1445"/>
        </w:tabs>
        <w:spacing w:line="274" w:lineRule="exact"/>
        <w:ind w:firstLine="1360"/>
      </w:pPr>
      <w:r>
        <w:rPr>
          <w:rStyle w:val="2Exact"/>
        </w:rPr>
        <w:t>&lt;20мг/нед (фолиевая</w:t>
      </w:r>
      <w:r>
        <w:rPr>
          <w:rStyle w:val="2Exact"/>
        </w:rPr>
        <w:tab/>
        <w:t>кислота</w:t>
      </w:r>
    </w:p>
    <w:p w14:paraId="0E211401" w14:textId="77777777" w:rsidR="00E37CA0" w:rsidRDefault="008D55B8">
      <w:pPr>
        <w:pStyle w:val="24"/>
        <w:framePr w:w="2486" w:h="3355" w:wrap="none" w:vAnchor="text" w:hAnchor="margin" w:x="11" w:y="5029"/>
        <w:shd w:val="clear" w:color="auto" w:fill="auto"/>
        <w:spacing w:line="274" w:lineRule="exact"/>
        <w:ind w:firstLine="0"/>
      </w:pPr>
      <w:r>
        <w:rPr>
          <w:rStyle w:val="2Exact"/>
        </w:rPr>
        <w:t>5мг/сут)</w:t>
      </w:r>
    </w:p>
    <w:p w14:paraId="260925DC" w14:textId="77777777" w:rsidR="00E37CA0" w:rsidRDefault="008D55B8">
      <w:pPr>
        <w:pStyle w:val="24"/>
        <w:framePr w:w="2486" w:h="3355" w:wrap="none" w:vAnchor="text" w:hAnchor="margin" w:x="11" w:y="5029"/>
        <w:shd w:val="clear" w:color="auto" w:fill="auto"/>
        <w:spacing w:line="274" w:lineRule="exact"/>
        <w:ind w:firstLine="0"/>
      </w:pPr>
      <w:r>
        <w:rPr>
          <w:rStyle w:val="2Exact"/>
        </w:rPr>
        <w:t>СУЛЬФ**</w:t>
      </w:r>
    </w:p>
    <w:p w14:paraId="47FE24F0" w14:textId="77777777" w:rsidR="00E37CA0" w:rsidRDefault="008D55B8">
      <w:pPr>
        <w:pStyle w:val="24"/>
        <w:framePr w:w="2486" w:h="3355" w:wrap="none" w:vAnchor="text" w:hAnchor="margin" w:x="11" w:y="5029"/>
        <w:shd w:val="clear" w:color="auto" w:fill="auto"/>
        <w:spacing w:line="274" w:lineRule="exact"/>
        <w:ind w:firstLine="0"/>
      </w:pPr>
      <w:r>
        <w:rPr>
          <w:rStyle w:val="2Exact"/>
        </w:rPr>
        <w:t>ЛЕФ**</w:t>
      </w:r>
    </w:p>
    <w:p w14:paraId="7BDBF7FB" w14:textId="77777777" w:rsidR="00E37CA0" w:rsidRDefault="008D55B8">
      <w:pPr>
        <w:pStyle w:val="24"/>
        <w:framePr w:w="384" w:h="1128" w:wrap="none" w:vAnchor="text" w:hAnchor="margin" w:x="9841" w:y="6146"/>
        <w:shd w:val="clear" w:color="auto" w:fill="auto"/>
        <w:spacing w:line="269" w:lineRule="exact"/>
        <w:ind w:firstLine="0"/>
      </w:pPr>
      <w:r>
        <w:rPr>
          <w:rStyle w:val="2Exact"/>
        </w:rPr>
        <w:t>да</w:t>
      </w:r>
    </w:p>
    <w:p w14:paraId="40C54E7F" w14:textId="77777777" w:rsidR="00E37CA0" w:rsidRDefault="008D55B8">
      <w:pPr>
        <w:pStyle w:val="24"/>
        <w:framePr w:w="384" w:h="1128" w:wrap="none" w:vAnchor="text" w:hAnchor="margin" w:x="9841" w:y="6146"/>
        <w:shd w:val="clear" w:color="auto" w:fill="auto"/>
        <w:spacing w:line="269" w:lineRule="exact"/>
        <w:ind w:firstLine="0"/>
      </w:pPr>
      <w:r>
        <w:rPr>
          <w:rStyle w:val="2Exact"/>
        </w:rPr>
        <w:t>да</w:t>
      </w:r>
    </w:p>
    <w:p w14:paraId="6C6130C8" w14:textId="77777777" w:rsidR="00E37CA0" w:rsidRDefault="008D55B8">
      <w:pPr>
        <w:pStyle w:val="24"/>
        <w:framePr w:w="384" w:h="1128" w:wrap="none" w:vAnchor="text" w:hAnchor="margin" w:x="9841" w:y="6146"/>
        <w:shd w:val="clear" w:color="auto" w:fill="auto"/>
        <w:spacing w:line="269" w:lineRule="exact"/>
        <w:ind w:firstLine="0"/>
      </w:pPr>
      <w:r>
        <w:rPr>
          <w:rStyle w:val="2Exact"/>
        </w:rPr>
        <w:t>да*</w:t>
      </w:r>
    </w:p>
    <w:p w14:paraId="67994FE8" w14:textId="77777777" w:rsidR="00E37CA0" w:rsidRDefault="008D55B8">
      <w:pPr>
        <w:pStyle w:val="24"/>
        <w:framePr w:w="384" w:h="1128" w:wrap="none" w:vAnchor="text" w:hAnchor="margin" w:x="9841" w:y="6146"/>
        <w:shd w:val="clear" w:color="auto" w:fill="auto"/>
        <w:spacing w:line="269" w:lineRule="exact"/>
        <w:ind w:firstLine="0"/>
      </w:pPr>
      <w:r>
        <w:rPr>
          <w:rStyle w:val="2Exact"/>
        </w:rPr>
        <w:t>да*</w:t>
      </w:r>
    </w:p>
    <w:p w14:paraId="7F9B5CCE" w14:textId="77777777" w:rsidR="00E37CA0" w:rsidRDefault="008D55B8">
      <w:pPr>
        <w:pStyle w:val="24"/>
        <w:framePr w:w="384" w:h="547" w:wrap="none" w:vAnchor="text" w:hAnchor="margin" w:x="9841" w:y="7830"/>
        <w:shd w:val="clear" w:color="auto" w:fill="auto"/>
        <w:spacing w:line="240" w:lineRule="exact"/>
        <w:ind w:firstLine="0"/>
      </w:pPr>
      <w:r>
        <w:rPr>
          <w:rStyle w:val="2Exact"/>
        </w:rPr>
        <w:t>да^</w:t>
      </w:r>
    </w:p>
    <w:p w14:paraId="06444FC3" w14:textId="77777777" w:rsidR="00E37CA0" w:rsidRDefault="008D55B8">
      <w:pPr>
        <w:pStyle w:val="24"/>
        <w:framePr w:w="384" w:h="547" w:wrap="none" w:vAnchor="text" w:hAnchor="margin" w:x="9841" w:y="7830"/>
        <w:shd w:val="clear" w:color="auto" w:fill="auto"/>
        <w:spacing w:line="240" w:lineRule="exact"/>
        <w:ind w:firstLine="0"/>
      </w:pPr>
      <w:r>
        <w:rPr>
          <w:rStyle w:val="2Exact"/>
        </w:rPr>
        <w:t>да*</w:t>
      </w:r>
    </w:p>
    <w:p w14:paraId="05B4A850" w14:textId="19555195" w:rsidR="00E37CA0" w:rsidRDefault="006C651E">
      <w:pPr>
        <w:spacing w:line="360" w:lineRule="exact"/>
      </w:pPr>
      <w:r>
        <w:rPr>
          <w:noProof/>
        </w:rPr>
        <mc:AlternateContent>
          <mc:Choice Requires="wps">
            <w:drawing>
              <wp:anchor distT="0" distB="0" distL="63500" distR="63500" simplePos="0" relativeHeight="251657820" behindDoc="0" locked="0" layoutInCell="1" allowOverlap="1" wp14:anchorId="393E03FA" wp14:editId="03CE385F">
                <wp:simplePos x="0" y="0"/>
                <wp:positionH relativeFrom="margin">
                  <wp:posOffset>4590415</wp:posOffset>
                </wp:positionH>
                <wp:positionV relativeFrom="paragraph">
                  <wp:posOffset>1270</wp:posOffset>
                </wp:positionV>
                <wp:extent cx="298450" cy="203200"/>
                <wp:effectExtent l="0" t="0" r="0" b="0"/>
                <wp:wrapNone/>
                <wp:docPr id="9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0355F" w14:textId="77777777" w:rsidR="00E37CA0" w:rsidRDefault="008D55B8">
                            <w:pPr>
                              <w:pStyle w:val="70"/>
                              <w:keepNext/>
                              <w:keepLines/>
                              <w:shd w:val="clear" w:color="auto" w:fill="auto"/>
                              <w:spacing w:line="320" w:lineRule="exact"/>
                            </w:pPr>
                            <w:bookmarkStart w:id="93" w:name="bookmark88"/>
                            <w:r>
                              <w:t>no</w:t>
                            </w:r>
                            <w:bookmarkEnd w:id="9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E03FA" id="Text Box 210" o:spid="_x0000_s1155" type="#_x0000_t202" style="position:absolute;margin-left:361.45pt;margin-top:.1pt;width:23.5pt;height:16pt;z-index:2516578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" filled="f" stroked="f">
                <v:textbox style="mso-fit-shape-to-text:t" inset="0,0,0,0">
                  <w:txbxContent>
                    <w:p w14:paraId="6D30355F" w14:textId="77777777" w:rsidR="00E37CA0" w:rsidRDefault="008D55B8">
                      <w:pPr>
                        <w:pStyle w:val="70"/>
                        <w:keepNext/>
                        <w:keepLines/>
                        <w:shd w:val="clear" w:color="auto" w:fill="auto"/>
                        <w:spacing w:line="320" w:lineRule="exact"/>
                      </w:pPr>
                      <w:bookmarkStart w:id="94" w:name="bookmark88"/>
                      <w:r>
                        <w:t>no</w:t>
                      </w:r>
                      <w:bookmarkEnd w:id="94"/>
                    </w:p>
                  </w:txbxContent>
                </v:textbox>
                <w10:wrap anchorx="margin"/>
              </v:shape>
            </w:pict>
          </mc:Fallback>
        </mc:AlternateContent>
      </w:r>
      <w:r>
        <w:rPr>
          <w:noProof/>
        </w:rPr>
        <mc:AlternateContent>
          <mc:Choice Requires="wps">
            <w:drawing>
              <wp:anchor distT="0" distB="0" distL="63500" distR="63500" simplePos="0" relativeHeight="251657821" behindDoc="0" locked="0" layoutInCell="1" allowOverlap="1" wp14:anchorId="1B2B542E" wp14:editId="43663B17">
                <wp:simplePos x="0" y="0"/>
                <wp:positionH relativeFrom="margin">
                  <wp:posOffset>85090</wp:posOffset>
                </wp:positionH>
                <wp:positionV relativeFrom="paragraph">
                  <wp:posOffset>482600</wp:posOffset>
                </wp:positionV>
                <wp:extent cx="2956560" cy="177800"/>
                <wp:effectExtent l="0" t="3175" r="0" b="0"/>
                <wp:wrapNone/>
                <wp:docPr id="9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CE88A" w14:textId="77777777" w:rsidR="00E37CA0" w:rsidRDefault="008D55B8">
                            <w:pPr>
                              <w:pStyle w:val="100"/>
                              <w:shd w:val="clear" w:color="auto" w:fill="auto"/>
                              <w:spacing w:after="0" w:line="280" w:lineRule="exact"/>
                              <w:jc w:val="left"/>
                            </w:pPr>
                            <w:bookmarkStart w:id="95" w:name="bookmark89"/>
                            <w:r>
                              <w:rPr>
                                <w:rStyle w:val="10Exact"/>
                                <w:b/>
                                <w:bCs/>
                              </w:rPr>
                              <w:t>Тоцилизумаб(п/к) Каяедую неделю</w:t>
                            </w:r>
                            <w:bookmarkEnd w:id="9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B542E" id="Text Box 211" o:spid="_x0000_s1156" type="#_x0000_t202" style="position:absolute;margin-left:6.7pt;margin-top:38pt;width:232.8pt;height:14pt;z-index:25165782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" filled="f" stroked="f">
                <v:textbox style="mso-fit-shape-to-text:t" inset="0,0,0,0">
                  <w:txbxContent>
                    <w:p w14:paraId="590CE88A" w14:textId="77777777" w:rsidR="00E37CA0" w:rsidRDefault="008D55B8">
                      <w:pPr>
                        <w:pStyle w:val="100"/>
                        <w:shd w:val="clear" w:color="auto" w:fill="auto"/>
                        <w:spacing w:after="0" w:line="280" w:lineRule="exact"/>
                        <w:jc w:val="left"/>
                      </w:pPr>
                      <w:bookmarkStart w:id="96" w:name="bookmark89"/>
                      <w:r>
                        <w:rPr>
                          <w:rStyle w:val="10Exact"/>
                          <w:b/>
                          <w:bCs/>
                        </w:rPr>
                        <w:t>Тоцилизумаб(п/к) Каяедую неделю</w:t>
                      </w:r>
                      <w:bookmarkEnd w:id="96"/>
                    </w:p>
                  </w:txbxContent>
                </v:textbox>
                <w10:wrap anchorx="margin"/>
              </v:shape>
            </w:pict>
          </mc:Fallback>
        </mc:AlternateContent>
      </w:r>
      <w:r>
        <w:rPr>
          <w:noProof/>
        </w:rPr>
        <mc:AlternateContent>
          <mc:Choice Requires="wps">
            <w:drawing>
              <wp:anchor distT="0" distB="0" distL="63500" distR="63500" simplePos="0" relativeHeight="251657822" behindDoc="0" locked="0" layoutInCell="1" allowOverlap="1" wp14:anchorId="684931B0" wp14:editId="5C44EFF8">
                <wp:simplePos x="0" y="0"/>
                <wp:positionH relativeFrom="margin">
                  <wp:posOffset>3669665</wp:posOffset>
                </wp:positionH>
                <wp:positionV relativeFrom="paragraph">
                  <wp:posOffset>482600</wp:posOffset>
                </wp:positionV>
                <wp:extent cx="792480" cy="177800"/>
                <wp:effectExtent l="1270" t="3175" r="0" b="0"/>
                <wp:wrapNone/>
                <wp:docPr id="9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D7B6" w14:textId="77777777" w:rsidR="00E37CA0" w:rsidRDefault="008D55B8">
                            <w:pPr>
                              <w:pStyle w:val="100"/>
                              <w:shd w:val="clear" w:color="auto" w:fill="auto"/>
                              <w:spacing w:after="0" w:line="280" w:lineRule="exact"/>
                              <w:jc w:val="left"/>
                            </w:pPr>
                            <w:bookmarkStart w:id="97" w:name="bookmark90"/>
                            <w:r>
                              <w:rPr>
                                <w:rStyle w:val="10Exact"/>
                                <w:b/>
                                <w:bCs/>
                              </w:rPr>
                              <w:t>Неделя 3</w:t>
                            </w:r>
                            <w:bookmarkEnd w:id="9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931B0" id="Text Box 212" o:spid="_x0000_s1157" type="#_x0000_t202" style="position:absolute;margin-left:288.95pt;margin-top:38pt;width:62.4pt;height:14pt;z-index:25165782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" filled="f" stroked="f">
                <v:textbox style="mso-fit-shape-to-text:t" inset="0,0,0,0">
                  <w:txbxContent>
                    <w:p w14:paraId="7A9AD7B6" w14:textId="77777777" w:rsidR="00E37CA0" w:rsidRDefault="008D55B8">
                      <w:pPr>
                        <w:pStyle w:val="100"/>
                        <w:shd w:val="clear" w:color="auto" w:fill="auto"/>
                        <w:spacing w:after="0" w:line="280" w:lineRule="exact"/>
                        <w:jc w:val="left"/>
                      </w:pPr>
                      <w:bookmarkStart w:id="98" w:name="bookmark90"/>
                      <w:r>
                        <w:rPr>
                          <w:rStyle w:val="10Exact"/>
                          <w:b/>
                          <w:bCs/>
                        </w:rPr>
                        <w:t>Неделя 3</w:t>
                      </w:r>
                      <w:bookmarkEnd w:id="98"/>
                    </w:p>
                  </w:txbxContent>
                </v:textbox>
                <w10:wrap anchorx="margin"/>
              </v:shape>
            </w:pict>
          </mc:Fallback>
        </mc:AlternateContent>
      </w:r>
      <w:r>
        <w:rPr>
          <w:noProof/>
        </w:rPr>
        <mc:AlternateContent>
          <mc:Choice Requires="wps">
            <w:drawing>
              <wp:anchor distT="0" distB="0" distL="63500" distR="63500" simplePos="0" relativeHeight="251657823" behindDoc="0" locked="0" layoutInCell="1" allowOverlap="1" wp14:anchorId="5B0429FE" wp14:editId="3F1FB44A">
                <wp:simplePos x="0" y="0"/>
                <wp:positionH relativeFrom="margin">
                  <wp:posOffset>635</wp:posOffset>
                </wp:positionH>
                <wp:positionV relativeFrom="paragraph">
                  <wp:posOffset>1311275</wp:posOffset>
                </wp:positionV>
                <wp:extent cx="7382510" cy="524510"/>
                <wp:effectExtent l="0" t="3175" r="0" b="0"/>
                <wp:wrapNone/>
                <wp:docPr id="9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8F7B" w14:textId="77777777" w:rsidR="00E37CA0" w:rsidRDefault="008D55B8">
                            <w:pPr>
                              <w:pStyle w:val="102"/>
                              <w:shd w:val="clear" w:color="auto" w:fill="auto"/>
                              <w:tabs>
                                <w:tab w:val="left" w:pos="2558"/>
                              </w:tabs>
                              <w:spacing w:line="413" w:lineRule="exact"/>
                              <w:ind w:firstLine="940"/>
                              <w:jc w:val="left"/>
                            </w:pPr>
                            <w:r>
                              <w:rPr>
                                <w:rStyle w:val="10Exact1"/>
                                <w:b/>
                                <w:bCs/>
                              </w:rPr>
                              <w:t xml:space="preserve">Приложение Г14 Применение лекарственных препаратов до и во время беременности и лактации </w:t>
                            </w:r>
                            <w:r>
                              <w:rPr>
                                <w:rStyle w:val="10Exact0"/>
                                <w:b/>
                                <w:bCs/>
                              </w:rPr>
                              <w:t>Препараты</w:t>
                            </w:r>
                            <w:r>
                              <w:rPr>
                                <w:rStyle w:val="10Exact0"/>
                                <w:b/>
                                <w:bCs/>
                              </w:rPr>
                              <w:tab/>
                              <w:t>Возможен прием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429FE" id="Text Box 213" o:spid="_x0000_s1158" type="#_x0000_t202" style="position:absolute;margin-left:.05pt;margin-top:103.25pt;width:581.3pt;height:41.3pt;z-index:25165782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" filled="f" stroked="f">
                <v:textbox style="mso-fit-shape-to-text:t" inset="0,0,0,0">
                  <w:txbxContent>
                    <w:p w14:paraId="71358F7B" w14:textId="77777777" w:rsidR="00E37CA0" w:rsidRDefault="008D55B8">
                      <w:pPr>
                        <w:pStyle w:val="102"/>
                        <w:shd w:val="clear" w:color="auto" w:fill="auto"/>
                        <w:tabs>
                          <w:tab w:val="left" w:pos="2558"/>
                        </w:tabs>
                        <w:spacing w:line="413" w:lineRule="exact"/>
                        <w:ind w:firstLine="940"/>
                        <w:jc w:val="left"/>
                      </w:pPr>
                      <w:r>
                        <w:rPr>
                          <w:rStyle w:val="10Exact1"/>
                          <w:b/>
                          <w:bCs/>
                        </w:rPr>
                        <w:t xml:space="preserve">Приложение Г14 Применение лекарственных препаратов до и во время беременности и лактации </w:t>
                      </w:r>
                      <w:r>
                        <w:rPr>
                          <w:rStyle w:val="10Exact0"/>
                          <w:b/>
                          <w:bCs/>
                        </w:rPr>
                        <w:t>Препараты</w:t>
                      </w:r>
                      <w:r>
                        <w:rPr>
                          <w:rStyle w:val="10Exact0"/>
                          <w:b/>
                          <w:bCs/>
                        </w:rPr>
                        <w:tab/>
                        <w:t>Возможен прием</w:t>
                      </w:r>
                    </w:p>
                  </w:txbxContent>
                </v:textbox>
                <w10:wrap anchorx="margin"/>
              </v:shape>
            </w:pict>
          </mc:Fallback>
        </mc:AlternateContent>
      </w:r>
      <w:r>
        <w:rPr>
          <w:noProof/>
        </w:rPr>
        <mc:AlternateContent>
          <mc:Choice Requires="wps">
            <w:drawing>
              <wp:anchor distT="0" distB="0" distL="63500" distR="63500" simplePos="0" relativeHeight="251657824" behindDoc="0" locked="0" layoutInCell="1" allowOverlap="1" wp14:anchorId="49CBD52E" wp14:editId="3550B651">
                <wp:simplePos x="0" y="0"/>
                <wp:positionH relativeFrom="margin">
                  <wp:posOffset>1621790</wp:posOffset>
                </wp:positionH>
                <wp:positionV relativeFrom="paragraph">
                  <wp:posOffset>1964055</wp:posOffset>
                </wp:positionV>
                <wp:extent cx="1005840" cy="869950"/>
                <wp:effectExtent l="1270" t="0" r="2540" b="0"/>
                <wp:wrapNone/>
                <wp:docPr id="9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8A49" w14:textId="77777777" w:rsidR="00E37CA0" w:rsidRDefault="008D55B8">
                            <w:pPr>
                              <w:pStyle w:val="24"/>
                              <w:shd w:val="clear" w:color="auto" w:fill="auto"/>
                              <w:spacing w:line="274" w:lineRule="exact"/>
                              <w:ind w:firstLine="0"/>
                            </w:pPr>
                            <w:r>
                              <w:rPr>
                                <w:rStyle w:val="2Exact"/>
                              </w:rPr>
                              <w:t>при</w:t>
                            </w:r>
                          </w:p>
                          <w:p w14:paraId="5044F4AD" w14:textId="77777777" w:rsidR="00E37CA0" w:rsidRDefault="008D55B8">
                            <w:pPr>
                              <w:pStyle w:val="24"/>
                              <w:shd w:val="clear" w:color="auto" w:fill="auto"/>
                              <w:spacing w:line="274" w:lineRule="exact"/>
                              <w:ind w:firstLine="0"/>
                            </w:pPr>
                            <w:r>
                              <w:rPr>
                                <w:rStyle w:val="2Exact"/>
                              </w:rPr>
                              <w:t>планировании</w:t>
                            </w:r>
                          </w:p>
                          <w:p w14:paraId="006B68BE" w14:textId="77777777" w:rsidR="00E37CA0" w:rsidRDefault="008D55B8">
                            <w:pPr>
                              <w:pStyle w:val="24"/>
                              <w:shd w:val="clear" w:color="auto" w:fill="auto"/>
                              <w:spacing w:line="274" w:lineRule="exact"/>
                              <w:ind w:firstLine="0"/>
                            </w:pPr>
                            <w:r>
                              <w:rPr>
                                <w:rStyle w:val="2Exact"/>
                              </w:rPr>
                              <w:t>беременности</w:t>
                            </w:r>
                          </w:p>
                          <w:p w14:paraId="339DF6F9" w14:textId="77777777" w:rsidR="00E37CA0" w:rsidRDefault="008D55B8">
                            <w:pPr>
                              <w:pStyle w:val="24"/>
                              <w:shd w:val="clear" w:color="auto" w:fill="auto"/>
                              <w:spacing w:line="274" w:lineRule="exact"/>
                              <w:ind w:firstLine="0"/>
                            </w:pPr>
                            <w:r>
                              <w:rPr>
                                <w:rStyle w:val="2Exact"/>
                              </w:rPr>
                              <w:t>да</w:t>
                            </w:r>
                          </w:p>
                          <w:p w14:paraId="4E187FE8" w14:textId="77777777" w:rsidR="00E37CA0" w:rsidRDefault="008D55B8">
                            <w:pPr>
                              <w:pStyle w:val="24"/>
                              <w:shd w:val="clear" w:color="auto" w:fill="auto"/>
                              <w:spacing w:line="274" w:lineRule="exact"/>
                              <w:ind w:firstLine="0"/>
                            </w:pPr>
                            <w:r>
                              <w:rPr>
                                <w:rStyle w:val="2Exact"/>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BD52E" id="Text Box 214" o:spid="_x0000_s1159" type="#_x0000_t202" style="position:absolute;margin-left:127.7pt;margin-top:154.65pt;width:79.2pt;height:68.5pt;z-index:251657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" filled="f" stroked="f">
                <v:textbox style="mso-fit-shape-to-text:t" inset="0,0,0,0">
                  <w:txbxContent>
                    <w:p w14:paraId="3C8B8A49" w14:textId="77777777" w:rsidR="00E37CA0" w:rsidRDefault="008D55B8">
                      <w:pPr>
                        <w:pStyle w:val="24"/>
                        <w:shd w:val="clear" w:color="auto" w:fill="auto"/>
                        <w:spacing w:line="274" w:lineRule="exact"/>
                        <w:ind w:firstLine="0"/>
                      </w:pPr>
                      <w:r>
                        <w:rPr>
                          <w:rStyle w:val="2Exact"/>
                        </w:rPr>
                        <w:t>при</w:t>
                      </w:r>
                    </w:p>
                    <w:p w14:paraId="5044F4AD" w14:textId="77777777" w:rsidR="00E37CA0" w:rsidRDefault="008D55B8">
                      <w:pPr>
                        <w:pStyle w:val="24"/>
                        <w:shd w:val="clear" w:color="auto" w:fill="auto"/>
                        <w:spacing w:line="274" w:lineRule="exact"/>
                        <w:ind w:firstLine="0"/>
                      </w:pPr>
                      <w:r>
                        <w:rPr>
                          <w:rStyle w:val="2Exact"/>
                        </w:rPr>
                        <w:t>планировании</w:t>
                      </w:r>
                    </w:p>
                    <w:p w14:paraId="006B68BE" w14:textId="77777777" w:rsidR="00E37CA0" w:rsidRDefault="008D55B8">
                      <w:pPr>
                        <w:pStyle w:val="24"/>
                        <w:shd w:val="clear" w:color="auto" w:fill="auto"/>
                        <w:spacing w:line="274" w:lineRule="exact"/>
                        <w:ind w:firstLine="0"/>
                      </w:pPr>
                      <w:r>
                        <w:rPr>
                          <w:rStyle w:val="2Exact"/>
                        </w:rPr>
                        <w:t>беременности</w:t>
                      </w:r>
                    </w:p>
                    <w:p w14:paraId="339DF6F9" w14:textId="77777777" w:rsidR="00E37CA0" w:rsidRDefault="008D55B8">
                      <w:pPr>
                        <w:pStyle w:val="24"/>
                        <w:shd w:val="clear" w:color="auto" w:fill="auto"/>
                        <w:spacing w:line="274" w:lineRule="exact"/>
                        <w:ind w:firstLine="0"/>
                      </w:pPr>
                      <w:r>
                        <w:rPr>
                          <w:rStyle w:val="2Exact"/>
                        </w:rPr>
                        <w:t>да</w:t>
                      </w:r>
                    </w:p>
                    <w:p w14:paraId="4E187FE8" w14:textId="77777777" w:rsidR="00E37CA0" w:rsidRDefault="008D55B8">
                      <w:pPr>
                        <w:pStyle w:val="24"/>
                        <w:shd w:val="clear" w:color="auto" w:fill="auto"/>
                        <w:spacing w:line="274" w:lineRule="exact"/>
                        <w:ind w:firstLine="0"/>
                      </w:pPr>
                      <w:r>
                        <w:rPr>
                          <w:rStyle w:val="2Exact"/>
                        </w:rPr>
                        <w:t>да</w:t>
                      </w:r>
                    </w:p>
                  </w:txbxContent>
                </v:textbox>
                <w10:wrap anchorx="margin"/>
              </v:shape>
            </w:pict>
          </mc:Fallback>
        </mc:AlternateContent>
      </w:r>
      <w:r>
        <w:rPr>
          <w:noProof/>
        </w:rPr>
        <mc:AlternateContent>
          <mc:Choice Requires="wps">
            <w:drawing>
              <wp:anchor distT="0" distB="0" distL="63500" distR="63500" simplePos="0" relativeHeight="251657825" behindDoc="0" locked="0" layoutInCell="1" allowOverlap="1" wp14:anchorId="2BBE32BC" wp14:editId="7387672A">
                <wp:simplePos x="0" y="0"/>
                <wp:positionH relativeFrom="margin">
                  <wp:posOffset>2688590</wp:posOffset>
                </wp:positionH>
                <wp:positionV relativeFrom="paragraph">
                  <wp:posOffset>1967230</wp:posOffset>
                </wp:positionV>
                <wp:extent cx="829310" cy="829945"/>
                <wp:effectExtent l="1270" t="1905" r="0" b="0"/>
                <wp:wrapNone/>
                <wp:docPr id="8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94E7" w14:textId="77777777" w:rsidR="00E37CA0" w:rsidRDefault="008D55B8">
                            <w:pPr>
                              <w:pStyle w:val="24"/>
                              <w:shd w:val="clear" w:color="auto" w:fill="auto"/>
                              <w:tabs>
                                <w:tab w:val="left" w:pos="1085"/>
                              </w:tabs>
                              <w:spacing w:line="278" w:lineRule="exact"/>
                              <w:ind w:firstLine="0"/>
                              <w:jc w:val="both"/>
                            </w:pPr>
                            <w:r>
                              <w:rPr>
                                <w:rStyle w:val="2Exact"/>
                              </w:rPr>
                              <w:t>в</w:t>
                            </w:r>
                            <w:r>
                              <w:rPr>
                                <w:rStyle w:val="2Exact"/>
                              </w:rPr>
                              <w:tab/>
                              <w:t>I</w:t>
                            </w:r>
                          </w:p>
                          <w:p w14:paraId="1B9B3CA9" w14:textId="77777777" w:rsidR="00E37CA0" w:rsidRDefault="008D55B8">
                            <w:pPr>
                              <w:pStyle w:val="24"/>
                              <w:shd w:val="clear" w:color="auto" w:fill="auto"/>
                              <w:spacing w:after="271" w:line="278" w:lineRule="exact"/>
                              <w:ind w:firstLine="0"/>
                              <w:jc w:val="both"/>
                            </w:pPr>
                            <w:r>
                              <w:rPr>
                                <w:rStyle w:val="2Exact"/>
                              </w:rPr>
                              <w:t>триместре</w:t>
                            </w:r>
                          </w:p>
                          <w:p w14:paraId="2D72D199" w14:textId="77777777" w:rsidR="00E37CA0" w:rsidRDefault="008D55B8">
                            <w:pPr>
                              <w:pStyle w:val="24"/>
                              <w:shd w:val="clear" w:color="auto" w:fill="auto"/>
                              <w:spacing w:line="240" w:lineRule="exact"/>
                              <w:ind w:firstLine="0"/>
                              <w:jc w:val="both"/>
                            </w:pPr>
                            <w:r>
                              <w:rPr>
                                <w:rStyle w:val="2Exact"/>
                              </w:rPr>
                              <w:t>да</w:t>
                            </w:r>
                          </w:p>
                          <w:p w14:paraId="28DFA8E2" w14:textId="77777777" w:rsidR="00E37CA0" w:rsidRDefault="008D55B8">
                            <w:pPr>
                              <w:pStyle w:val="24"/>
                              <w:shd w:val="clear" w:color="auto" w:fill="auto"/>
                              <w:spacing w:line="240" w:lineRule="exact"/>
                              <w:ind w:firstLine="0"/>
                              <w:jc w:val="both"/>
                            </w:pPr>
                            <w:r>
                              <w:rPr>
                                <w:rStyle w:val="2Exact"/>
                              </w:rPr>
                              <w:t>осторожно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E32BC" id="Text Box 215" o:spid="_x0000_s1160" type="#_x0000_t202" style="position:absolute;margin-left:211.7pt;margin-top:154.9pt;width:65.3pt;height:65.35pt;z-index:25165782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" filled="f" stroked="f">
                <v:textbox style="mso-fit-shape-to-text:t" inset="0,0,0,0">
                  <w:txbxContent>
                    <w:p w14:paraId="335694E7" w14:textId="77777777" w:rsidR="00E37CA0" w:rsidRDefault="008D55B8">
                      <w:pPr>
                        <w:pStyle w:val="24"/>
                        <w:shd w:val="clear" w:color="auto" w:fill="auto"/>
                        <w:tabs>
                          <w:tab w:val="left" w:pos="1085"/>
                        </w:tabs>
                        <w:spacing w:line="278" w:lineRule="exact"/>
                        <w:ind w:firstLine="0"/>
                        <w:jc w:val="both"/>
                      </w:pPr>
                      <w:r>
                        <w:rPr>
                          <w:rStyle w:val="2Exact"/>
                        </w:rPr>
                        <w:t>в</w:t>
                      </w:r>
                      <w:r>
                        <w:rPr>
                          <w:rStyle w:val="2Exact"/>
                        </w:rPr>
                        <w:tab/>
                        <w:t>I</w:t>
                      </w:r>
                    </w:p>
                    <w:p w14:paraId="1B9B3CA9" w14:textId="77777777" w:rsidR="00E37CA0" w:rsidRDefault="008D55B8">
                      <w:pPr>
                        <w:pStyle w:val="24"/>
                        <w:shd w:val="clear" w:color="auto" w:fill="auto"/>
                        <w:spacing w:after="271" w:line="278" w:lineRule="exact"/>
                        <w:ind w:firstLine="0"/>
                        <w:jc w:val="both"/>
                      </w:pPr>
                      <w:r>
                        <w:rPr>
                          <w:rStyle w:val="2Exact"/>
                        </w:rPr>
                        <w:t>триместре</w:t>
                      </w:r>
                    </w:p>
                    <w:p w14:paraId="2D72D199" w14:textId="77777777" w:rsidR="00E37CA0" w:rsidRDefault="008D55B8">
                      <w:pPr>
                        <w:pStyle w:val="24"/>
                        <w:shd w:val="clear" w:color="auto" w:fill="auto"/>
                        <w:spacing w:line="240" w:lineRule="exact"/>
                        <w:ind w:firstLine="0"/>
                        <w:jc w:val="both"/>
                      </w:pPr>
                      <w:r>
                        <w:rPr>
                          <w:rStyle w:val="2Exact"/>
                        </w:rPr>
                        <w:t>да</w:t>
                      </w:r>
                    </w:p>
                    <w:p w14:paraId="28DFA8E2" w14:textId="77777777" w:rsidR="00E37CA0" w:rsidRDefault="008D55B8">
                      <w:pPr>
                        <w:pStyle w:val="24"/>
                        <w:shd w:val="clear" w:color="auto" w:fill="auto"/>
                        <w:spacing w:line="240" w:lineRule="exact"/>
                        <w:ind w:firstLine="0"/>
                        <w:jc w:val="both"/>
                      </w:pPr>
                      <w:r>
                        <w:rPr>
                          <w:rStyle w:val="2Exact"/>
                        </w:rPr>
                        <w:t>осторожно</w:t>
                      </w:r>
                    </w:p>
                  </w:txbxContent>
                </v:textbox>
                <w10:wrap anchorx="margin"/>
              </v:shape>
            </w:pict>
          </mc:Fallback>
        </mc:AlternateContent>
      </w:r>
      <w:r>
        <w:rPr>
          <w:noProof/>
        </w:rPr>
        <mc:AlternateContent>
          <mc:Choice Requires="wps">
            <w:drawing>
              <wp:anchor distT="0" distB="0" distL="63500" distR="63500" simplePos="0" relativeHeight="251657826" behindDoc="0" locked="0" layoutInCell="1" allowOverlap="1" wp14:anchorId="3AAD14CA" wp14:editId="04030324">
                <wp:simplePos x="0" y="0"/>
                <wp:positionH relativeFrom="margin">
                  <wp:posOffset>1627505</wp:posOffset>
                </wp:positionH>
                <wp:positionV relativeFrom="paragraph">
                  <wp:posOffset>3215640</wp:posOffset>
                </wp:positionV>
                <wp:extent cx="304800" cy="311150"/>
                <wp:effectExtent l="0" t="2540" r="2540" b="635"/>
                <wp:wrapNone/>
                <wp:docPr id="8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53E81" w14:textId="77777777" w:rsidR="00E37CA0" w:rsidRDefault="008D55B8">
                            <w:pPr>
                              <w:pStyle w:val="24"/>
                              <w:shd w:val="clear" w:color="auto" w:fill="auto"/>
                              <w:spacing w:after="10" w:line="240" w:lineRule="exact"/>
                              <w:ind w:firstLine="0"/>
                            </w:pPr>
                            <w:r>
                              <w:rPr>
                                <w:rStyle w:val="2Exact"/>
                              </w:rPr>
                              <w:t>нет</w:t>
                            </w:r>
                          </w:p>
                          <w:p w14:paraId="309BE27C" w14:textId="77777777" w:rsidR="00E37CA0" w:rsidRDefault="008D55B8">
                            <w:pPr>
                              <w:pStyle w:val="24"/>
                              <w:shd w:val="clear" w:color="auto" w:fill="auto"/>
                              <w:spacing w:line="240" w:lineRule="exact"/>
                              <w:ind w:firstLine="0"/>
                            </w:pPr>
                            <w:r>
                              <w:rPr>
                                <w:rStyle w:val="2Exact"/>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D14CA" id="Text Box 216" o:spid="_x0000_s1161" type="#_x0000_t202" style="position:absolute;margin-left:128.15pt;margin-top:253.2pt;width:24pt;height:24.5pt;z-index:25165782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" filled="f" stroked="f">
                <v:textbox style="mso-fit-shape-to-text:t" inset="0,0,0,0">
                  <w:txbxContent>
                    <w:p w14:paraId="77E53E81" w14:textId="77777777" w:rsidR="00E37CA0" w:rsidRDefault="008D55B8">
                      <w:pPr>
                        <w:pStyle w:val="24"/>
                        <w:shd w:val="clear" w:color="auto" w:fill="auto"/>
                        <w:spacing w:after="10" w:line="240" w:lineRule="exact"/>
                        <w:ind w:firstLine="0"/>
                      </w:pPr>
                      <w:r>
                        <w:rPr>
                          <w:rStyle w:val="2Exact"/>
                        </w:rPr>
                        <w:t>нет</w:t>
                      </w:r>
                    </w:p>
                    <w:p w14:paraId="309BE27C" w14:textId="77777777" w:rsidR="00E37CA0" w:rsidRDefault="008D55B8">
                      <w:pPr>
                        <w:pStyle w:val="24"/>
                        <w:shd w:val="clear" w:color="auto" w:fill="auto"/>
                        <w:spacing w:line="240" w:lineRule="exact"/>
                        <w:ind w:firstLine="0"/>
                      </w:pPr>
                      <w:r>
                        <w:rPr>
                          <w:rStyle w:val="2Exact"/>
                        </w:rPr>
                        <w:t>да</w:t>
                      </w:r>
                    </w:p>
                  </w:txbxContent>
                </v:textbox>
                <w10:wrap anchorx="margin"/>
              </v:shape>
            </w:pict>
          </mc:Fallback>
        </mc:AlternateContent>
      </w:r>
      <w:r>
        <w:rPr>
          <w:noProof/>
        </w:rPr>
        <mc:AlternateContent>
          <mc:Choice Requires="wps">
            <w:drawing>
              <wp:anchor distT="0" distB="0" distL="63500" distR="63500" simplePos="0" relativeHeight="251657827" behindDoc="0" locked="0" layoutInCell="1" allowOverlap="1" wp14:anchorId="1D034F98" wp14:editId="3DA4F4F5">
                <wp:simplePos x="0" y="0"/>
                <wp:positionH relativeFrom="margin">
                  <wp:posOffset>2688590</wp:posOffset>
                </wp:positionH>
                <wp:positionV relativeFrom="paragraph">
                  <wp:posOffset>3215640</wp:posOffset>
                </wp:positionV>
                <wp:extent cx="316865" cy="307975"/>
                <wp:effectExtent l="1270" t="2540" r="0" b="3810"/>
                <wp:wrapNone/>
                <wp:docPr id="8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ECD23" w14:textId="77777777" w:rsidR="00E37CA0" w:rsidRDefault="008D55B8">
                            <w:pPr>
                              <w:pStyle w:val="24"/>
                              <w:shd w:val="clear" w:color="auto" w:fill="auto"/>
                              <w:spacing w:after="5" w:line="240" w:lineRule="exact"/>
                              <w:ind w:firstLine="0"/>
                            </w:pPr>
                            <w:r>
                              <w:rPr>
                                <w:rStyle w:val="2Exact"/>
                              </w:rPr>
                              <w:t>нет</w:t>
                            </w:r>
                          </w:p>
                          <w:p w14:paraId="0A70A2CA" w14:textId="77777777" w:rsidR="00E37CA0" w:rsidRDefault="008D55B8">
                            <w:pPr>
                              <w:pStyle w:val="24"/>
                              <w:shd w:val="clear" w:color="auto" w:fill="auto"/>
                              <w:spacing w:line="240" w:lineRule="exact"/>
                              <w:ind w:firstLine="0"/>
                            </w:pPr>
                            <w:r>
                              <w:rPr>
                                <w:rStyle w:val="2Exact"/>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34F98" id="Text Box 217" o:spid="_x0000_s1162" type="#_x0000_t202" style="position:absolute;margin-left:211.7pt;margin-top:253.2pt;width:24.95pt;height:24.25pt;z-index:25165782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" filled="f" stroked="f">
                <v:textbox style="mso-fit-shape-to-text:t" inset="0,0,0,0">
                  <w:txbxContent>
                    <w:p w14:paraId="7CDECD23" w14:textId="77777777" w:rsidR="00E37CA0" w:rsidRDefault="008D55B8">
                      <w:pPr>
                        <w:pStyle w:val="24"/>
                        <w:shd w:val="clear" w:color="auto" w:fill="auto"/>
                        <w:spacing w:after="5" w:line="240" w:lineRule="exact"/>
                        <w:ind w:firstLine="0"/>
                      </w:pPr>
                      <w:r>
                        <w:rPr>
                          <w:rStyle w:val="2Exact"/>
                        </w:rPr>
                        <w:t>нет</w:t>
                      </w:r>
                    </w:p>
                    <w:p w14:paraId="0A70A2CA" w14:textId="77777777" w:rsidR="00E37CA0" w:rsidRDefault="008D55B8">
                      <w:pPr>
                        <w:pStyle w:val="24"/>
                        <w:shd w:val="clear" w:color="auto" w:fill="auto"/>
                        <w:spacing w:line="240" w:lineRule="exact"/>
                        <w:ind w:firstLine="0"/>
                      </w:pPr>
                      <w:r>
                        <w:rPr>
                          <w:rStyle w:val="2Exact"/>
                        </w:rPr>
                        <w:t>да</w:t>
                      </w:r>
                    </w:p>
                  </w:txbxContent>
                </v:textbox>
                <w10:wrap anchorx="margin"/>
              </v:shape>
            </w:pict>
          </mc:Fallback>
        </mc:AlternateContent>
      </w:r>
      <w:r>
        <w:rPr>
          <w:noProof/>
        </w:rPr>
        <mc:AlternateContent>
          <mc:Choice Requires="wps">
            <w:drawing>
              <wp:anchor distT="0" distB="0" distL="63500" distR="63500" simplePos="0" relativeHeight="251657828" behindDoc="0" locked="0" layoutInCell="1" allowOverlap="1" wp14:anchorId="23113544" wp14:editId="6190BBF7">
                <wp:simplePos x="0" y="0"/>
                <wp:positionH relativeFrom="margin">
                  <wp:posOffset>3566160</wp:posOffset>
                </wp:positionH>
                <wp:positionV relativeFrom="paragraph">
                  <wp:posOffset>1964690</wp:posOffset>
                </wp:positionV>
                <wp:extent cx="1036320" cy="1203960"/>
                <wp:effectExtent l="2540" t="0" r="0" b="0"/>
                <wp:wrapNone/>
                <wp:docPr id="8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AE18" w14:textId="77777777" w:rsidR="00E37CA0" w:rsidRDefault="008D55B8">
                            <w:pPr>
                              <w:pStyle w:val="24"/>
                              <w:shd w:val="clear" w:color="auto" w:fill="auto"/>
                              <w:tabs>
                                <w:tab w:val="left" w:pos="1013"/>
                              </w:tabs>
                              <w:spacing w:line="278" w:lineRule="exact"/>
                              <w:ind w:firstLine="0"/>
                              <w:jc w:val="both"/>
                            </w:pPr>
                            <w:r>
                              <w:rPr>
                                <w:rStyle w:val="2Exact"/>
                              </w:rPr>
                              <w:t>в</w:t>
                            </w:r>
                            <w:r>
                              <w:rPr>
                                <w:rStyle w:val="2Exact"/>
                              </w:rPr>
                              <w:tab/>
                              <w:t>ИЛИ</w:t>
                            </w:r>
                          </w:p>
                          <w:p w14:paraId="00F77BE8" w14:textId="77777777" w:rsidR="00E37CA0" w:rsidRDefault="008D55B8">
                            <w:pPr>
                              <w:pStyle w:val="24"/>
                              <w:shd w:val="clear" w:color="auto" w:fill="auto"/>
                              <w:spacing w:after="244" w:line="278" w:lineRule="exact"/>
                              <w:ind w:firstLine="0"/>
                              <w:jc w:val="both"/>
                            </w:pPr>
                            <w:r>
                              <w:rPr>
                                <w:rStyle w:val="2Exact"/>
                              </w:rPr>
                              <w:t>триместре</w:t>
                            </w:r>
                          </w:p>
                          <w:p w14:paraId="315914B3" w14:textId="77777777" w:rsidR="00E37CA0" w:rsidRDefault="008D55B8">
                            <w:pPr>
                              <w:pStyle w:val="24"/>
                              <w:shd w:val="clear" w:color="auto" w:fill="auto"/>
                              <w:spacing w:line="274" w:lineRule="exact"/>
                              <w:ind w:firstLine="0"/>
                              <w:jc w:val="both"/>
                            </w:pPr>
                            <w:r>
                              <w:rPr>
                                <w:rStyle w:val="2Exact"/>
                              </w:rPr>
                              <w:t>да</w:t>
                            </w:r>
                          </w:p>
                          <w:p w14:paraId="417BF151" w14:textId="77777777" w:rsidR="00E37CA0" w:rsidRDefault="008D55B8">
                            <w:pPr>
                              <w:pStyle w:val="24"/>
                              <w:shd w:val="clear" w:color="auto" w:fill="auto"/>
                              <w:spacing w:line="274" w:lineRule="exact"/>
                              <w:ind w:firstLine="0"/>
                            </w:pPr>
                            <w:r>
                              <w:rPr>
                                <w:rStyle w:val="2Exact"/>
                              </w:rPr>
                              <w:t xml:space="preserve">отменить не позднее 32-й </w:t>
                            </w:r>
                            <w:r>
                              <w:rPr>
                                <w:rStyle w:val="2Exact"/>
                              </w:rPr>
                              <w:t>недели нет 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13544" id="Text Box 218" o:spid="_x0000_s1163" type="#_x0000_t202" style="position:absolute;margin-left:280.8pt;margin-top:154.7pt;width:81.6pt;height:94.8pt;z-index:2516578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" filled="f" stroked="f">
                <v:textbox style="mso-fit-shape-to-text:t" inset="0,0,0,0">
                  <w:txbxContent>
                    <w:p w14:paraId="15E4AE18" w14:textId="77777777" w:rsidR="00E37CA0" w:rsidRDefault="008D55B8">
                      <w:pPr>
                        <w:pStyle w:val="24"/>
                        <w:shd w:val="clear" w:color="auto" w:fill="auto"/>
                        <w:tabs>
                          <w:tab w:val="left" w:pos="1013"/>
                        </w:tabs>
                        <w:spacing w:line="278" w:lineRule="exact"/>
                        <w:ind w:firstLine="0"/>
                        <w:jc w:val="both"/>
                      </w:pPr>
                      <w:r>
                        <w:rPr>
                          <w:rStyle w:val="2Exact"/>
                        </w:rPr>
                        <w:t>в</w:t>
                      </w:r>
                      <w:r>
                        <w:rPr>
                          <w:rStyle w:val="2Exact"/>
                        </w:rPr>
                        <w:tab/>
                        <w:t>ИЛИ</w:t>
                      </w:r>
                    </w:p>
                    <w:p w14:paraId="00F77BE8" w14:textId="77777777" w:rsidR="00E37CA0" w:rsidRDefault="008D55B8">
                      <w:pPr>
                        <w:pStyle w:val="24"/>
                        <w:shd w:val="clear" w:color="auto" w:fill="auto"/>
                        <w:spacing w:after="244" w:line="278" w:lineRule="exact"/>
                        <w:ind w:firstLine="0"/>
                        <w:jc w:val="both"/>
                      </w:pPr>
                      <w:r>
                        <w:rPr>
                          <w:rStyle w:val="2Exact"/>
                        </w:rPr>
                        <w:t>триместре</w:t>
                      </w:r>
                    </w:p>
                    <w:p w14:paraId="315914B3" w14:textId="77777777" w:rsidR="00E37CA0" w:rsidRDefault="008D55B8">
                      <w:pPr>
                        <w:pStyle w:val="24"/>
                        <w:shd w:val="clear" w:color="auto" w:fill="auto"/>
                        <w:spacing w:line="274" w:lineRule="exact"/>
                        <w:ind w:firstLine="0"/>
                        <w:jc w:val="both"/>
                      </w:pPr>
                      <w:r>
                        <w:rPr>
                          <w:rStyle w:val="2Exact"/>
                        </w:rPr>
                        <w:t>да</w:t>
                      </w:r>
                    </w:p>
                    <w:p w14:paraId="417BF151" w14:textId="77777777" w:rsidR="00E37CA0" w:rsidRDefault="008D55B8">
                      <w:pPr>
                        <w:pStyle w:val="24"/>
                        <w:shd w:val="clear" w:color="auto" w:fill="auto"/>
                        <w:spacing w:line="274" w:lineRule="exact"/>
                        <w:ind w:firstLine="0"/>
                      </w:pPr>
                      <w:r>
                        <w:rPr>
                          <w:rStyle w:val="2Exact"/>
                        </w:rPr>
                        <w:t xml:space="preserve">отменить не позднее 32-й </w:t>
                      </w:r>
                      <w:r>
                        <w:rPr>
                          <w:rStyle w:val="2Exact"/>
                        </w:rPr>
                        <w:t>недели нет да</w:t>
                      </w:r>
                    </w:p>
                  </w:txbxContent>
                </v:textbox>
                <w10:wrap anchorx="margin"/>
              </v:shape>
            </w:pict>
          </mc:Fallback>
        </mc:AlternateContent>
      </w:r>
      <w:r>
        <w:rPr>
          <w:noProof/>
        </w:rPr>
        <mc:AlternateContent>
          <mc:Choice Requires="wps">
            <w:drawing>
              <wp:anchor distT="0" distB="0" distL="63500" distR="63500" simplePos="0" relativeHeight="251657829" behindDoc="0" locked="0" layoutInCell="1" allowOverlap="1" wp14:anchorId="66352A46" wp14:editId="0583A786">
                <wp:simplePos x="0" y="0"/>
                <wp:positionH relativeFrom="margin">
                  <wp:posOffset>4645025</wp:posOffset>
                </wp:positionH>
                <wp:positionV relativeFrom="paragraph">
                  <wp:posOffset>1981200</wp:posOffset>
                </wp:positionV>
                <wp:extent cx="956945" cy="152400"/>
                <wp:effectExtent l="0" t="0" r="0" b="3175"/>
                <wp:wrapNone/>
                <wp:docPr id="8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48A2" w14:textId="77777777" w:rsidR="00E37CA0" w:rsidRDefault="008D55B8">
                            <w:pPr>
                              <w:pStyle w:val="24"/>
                              <w:shd w:val="clear" w:color="auto" w:fill="auto"/>
                              <w:spacing w:line="240" w:lineRule="exact"/>
                              <w:ind w:firstLine="0"/>
                            </w:pPr>
                            <w:r>
                              <w:rPr>
                                <w:rStyle w:val="2Exact"/>
                              </w:rPr>
                              <w:t>при лактации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52A46" id="Text Box 219" o:spid="_x0000_s1164" type="#_x0000_t202" style="position:absolute;margin-left:365.75pt;margin-top:156pt;width:75.35pt;height:12pt;z-index:2516578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" filled="f" stroked="f">
                <v:textbox style="mso-fit-shape-to-text:t" inset="0,0,0,0">
                  <w:txbxContent>
                    <w:p w14:paraId="63FA48A2" w14:textId="77777777" w:rsidR="00E37CA0" w:rsidRDefault="008D55B8">
                      <w:pPr>
                        <w:pStyle w:val="24"/>
                        <w:shd w:val="clear" w:color="auto" w:fill="auto"/>
                        <w:spacing w:line="240" w:lineRule="exact"/>
                        <w:ind w:firstLine="0"/>
                      </w:pPr>
                      <w:r>
                        <w:rPr>
                          <w:rStyle w:val="2Exact"/>
                        </w:rPr>
                        <w:t>при лактации</w:t>
                      </w:r>
                    </w:p>
                  </w:txbxContent>
                </v:textbox>
                <w10:wrap anchorx="margin"/>
              </v:shape>
            </w:pict>
          </mc:Fallback>
        </mc:AlternateContent>
      </w:r>
      <w:r>
        <w:rPr>
          <w:noProof/>
        </w:rPr>
        <mc:AlternateContent>
          <mc:Choice Requires="wps">
            <w:drawing>
              <wp:anchor distT="0" distB="0" distL="63500" distR="63500" simplePos="0" relativeHeight="251657830" behindDoc="0" locked="0" layoutInCell="1" allowOverlap="1" wp14:anchorId="20A39E97" wp14:editId="1E6A19DD">
                <wp:simplePos x="0" y="0"/>
                <wp:positionH relativeFrom="margin">
                  <wp:posOffset>4645025</wp:posOffset>
                </wp:positionH>
                <wp:positionV relativeFrom="paragraph">
                  <wp:posOffset>2520950</wp:posOffset>
                </wp:positionV>
                <wp:extent cx="237490" cy="311150"/>
                <wp:effectExtent l="0" t="3175" r="0" b="0"/>
                <wp:wrapNone/>
                <wp:docPr id="8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13454" w14:textId="77777777" w:rsidR="00E37CA0" w:rsidRDefault="008D55B8">
                            <w:pPr>
                              <w:pStyle w:val="24"/>
                              <w:shd w:val="clear" w:color="auto" w:fill="auto"/>
                              <w:spacing w:after="10" w:line="240" w:lineRule="exact"/>
                              <w:ind w:firstLine="0"/>
                            </w:pPr>
                            <w:r>
                              <w:rPr>
                                <w:rStyle w:val="2Exact"/>
                              </w:rPr>
                              <w:t>да</w:t>
                            </w:r>
                          </w:p>
                          <w:p w14:paraId="01118703" w14:textId="77777777" w:rsidR="00E37CA0" w:rsidRDefault="008D55B8">
                            <w:pPr>
                              <w:pStyle w:val="24"/>
                              <w:shd w:val="clear" w:color="auto" w:fill="auto"/>
                              <w:spacing w:line="240" w:lineRule="exact"/>
                              <w:ind w:firstLine="0"/>
                            </w:pPr>
                            <w:r>
                              <w:rPr>
                                <w:rStyle w:val="2Exact"/>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39E97" id="Text Box 220" o:spid="_x0000_s1165" type="#_x0000_t202" style="position:absolute;margin-left:365.75pt;margin-top:198.5pt;width:18.7pt;height:24.5pt;z-index:2516578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" filled="f" stroked="f">
                <v:textbox style="mso-fit-shape-to-text:t" inset="0,0,0,0">
                  <w:txbxContent>
                    <w:p w14:paraId="7A113454" w14:textId="77777777" w:rsidR="00E37CA0" w:rsidRDefault="008D55B8">
                      <w:pPr>
                        <w:pStyle w:val="24"/>
                        <w:shd w:val="clear" w:color="auto" w:fill="auto"/>
                        <w:spacing w:after="10" w:line="240" w:lineRule="exact"/>
                        <w:ind w:firstLine="0"/>
                      </w:pPr>
                      <w:r>
                        <w:rPr>
                          <w:rStyle w:val="2Exact"/>
                        </w:rPr>
                        <w:t>да</w:t>
                      </w:r>
                    </w:p>
                    <w:p w14:paraId="01118703" w14:textId="77777777" w:rsidR="00E37CA0" w:rsidRDefault="008D55B8">
                      <w:pPr>
                        <w:pStyle w:val="24"/>
                        <w:shd w:val="clear" w:color="auto" w:fill="auto"/>
                        <w:spacing w:line="240" w:lineRule="exact"/>
                        <w:ind w:firstLine="0"/>
                      </w:pPr>
                      <w:r>
                        <w:rPr>
                          <w:rStyle w:val="2Exact"/>
                        </w:rPr>
                        <w:t>да</w:t>
                      </w:r>
                    </w:p>
                  </w:txbxContent>
                </v:textbox>
                <w10:wrap anchorx="margin"/>
              </v:shape>
            </w:pict>
          </mc:Fallback>
        </mc:AlternateContent>
      </w:r>
      <w:r>
        <w:rPr>
          <w:noProof/>
        </w:rPr>
        <mc:AlternateContent>
          <mc:Choice Requires="wps">
            <w:drawing>
              <wp:anchor distT="0" distB="0" distL="63500" distR="63500" simplePos="0" relativeHeight="251657831" behindDoc="0" locked="0" layoutInCell="1" allowOverlap="1" wp14:anchorId="4007D48E" wp14:editId="7A19A3EF">
                <wp:simplePos x="0" y="0"/>
                <wp:positionH relativeFrom="margin">
                  <wp:posOffset>4639310</wp:posOffset>
                </wp:positionH>
                <wp:positionV relativeFrom="paragraph">
                  <wp:posOffset>3209290</wp:posOffset>
                </wp:positionV>
                <wp:extent cx="311150" cy="311150"/>
                <wp:effectExtent l="0" t="0" r="3810" b="0"/>
                <wp:wrapNone/>
                <wp:docPr id="8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E7548" w14:textId="77777777" w:rsidR="00E37CA0" w:rsidRDefault="008D55B8">
                            <w:pPr>
                              <w:pStyle w:val="24"/>
                              <w:shd w:val="clear" w:color="auto" w:fill="auto"/>
                              <w:spacing w:after="10" w:line="240" w:lineRule="exact"/>
                              <w:ind w:firstLine="0"/>
                            </w:pPr>
                            <w:r>
                              <w:rPr>
                                <w:rStyle w:val="2Exact"/>
                              </w:rPr>
                              <w:t>нет</w:t>
                            </w:r>
                          </w:p>
                          <w:p w14:paraId="543637D7" w14:textId="77777777" w:rsidR="00E37CA0" w:rsidRDefault="008D55B8">
                            <w:pPr>
                              <w:pStyle w:val="24"/>
                              <w:shd w:val="clear" w:color="auto" w:fill="auto"/>
                              <w:spacing w:line="240" w:lineRule="exact"/>
                              <w:ind w:firstLine="0"/>
                            </w:pPr>
                            <w:r>
                              <w:rPr>
                                <w:rStyle w:val="2Exact"/>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7D48E" id="Text Box 221" o:spid="_x0000_s1166" type="#_x0000_t202" style="position:absolute;margin-left:365.3pt;margin-top:252.7pt;width:24.5pt;height:24.5pt;z-index:2516578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" filled="f" stroked="f">
                <v:textbox style="mso-fit-shape-to-text:t" inset="0,0,0,0">
                  <w:txbxContent>
                    <w:p w14:paraId="608E7548" w14:textId="77777777" w:rsidR="00E37CA0" w:rsidRDefault="008D55B8">
                      <w:pPr>
                        <w:pStyle w:val="24"/>
                        <w:shd w:val="clear" w:color="auto" w:fill="auto"/>
                        <w:spacing w:after="10" w:line="240" w:lineRule="exact"/>
                        <w:ind w:firstLine="0"/>
                      </w:pPr>
                      <w:r>
                        <w:rPr>
                          <w:rStyle w:val="2Exact"/>
                        </w:rPr>
                        <w:t>нет</w:t>
                      </w:r>
                    </w:p>
                    <w:p w14:paraId="543637D7" w14:textId="77777777" w:rsidR="00E37CA0" w:rsidRDefault="008D55B8">
                      <w:pPr>
                        <w:pStyle w:val="24"/>
                        <w:shd w:val="clear" w:color="auto" w:fill="auto"/>
                        <w:spacing w:line="240" w:lineRule="exact"/>
                        <w:ind w:firstLine="0"/>
                      </w:pPr>
                      <w:r>
                        <w:rPr>
                          <w:rStyle w:val="2Exact"/>
                        </w:rPr>
                        <w:t>да</w:t>
                      </w:r>
                    </w:p>
                  </w:txbxContent>
                </v:textbox>
                <w10:wrap anchorx="margin"/>
              </v:shape>
            </w:pict>
          </mc:Fallback>
        </mc:AlternateContent>
      </w:r>
      <w:r>
        <w:rPr>
          <w:noProof/>
        </w:rPr>
        <mc:AlternateContent>
          <mc:Choice Requires="wps">
            <w:drawing>
              <wp:anchor distT="0" distB="0" distL="63500" distR="63500" simplePos="0" relativeHeight="251657832" behindDoc="0" locked="0" layoutInCell="1" allowOverlap="1" wp14:anchorId="0772334A" wp14:editId="3B8C7476">
                <wp:simplePos x="0" y="0"/>
                <wp:positionH relativeFrom="margin">
                  <wp:posOffset>6278880</wp:posOffset>
                </wp:positionH>
                <wp:positionV relativeFrom="paragraph">
                  <wp:posOffset>1972310</wp:posOffset>
                </wp:positionV>
                <wp:extent cx="2407920" cy="152400"/>
                <wp:effectExtent l="635" t="0" r="1270" b="2540"/>
                <wp:wrapNone/>
                <wp:docPr id="8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75386" w14:textId="77777777" w:rsidR="00E37CA0" w:rsidRDefault="008D55B8">
                            <w:pPr>
                              <w:pStyle w:val="24"/>
                              <w:shd w:val="clear" w:color="auto" w:fill="auto"/>
                              <w:spacing w:line="240" w:lineRule="exact"/>
                              <w:ind w:firstLine="0"/>
                            </w:pPr>
                            <w:r>
                              <w:rPr>
                                <w:rStyle w:val="2Exact"/>
                              </w:rPr>
                              <w:t>у мужчин, планирующих отцовство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2334A" id="Text Box 222" o:spid="_x0000_s1167" type="#_x0000_t202" style="position:absolute;margin-left:494.4pt;margin-top:155.3pt;width:189.6pt;height:12pt;z-index:251657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" filled="f" stroked="f">
                <v:textbox style="mso-fit-shape-to-text:t" inset="0,0,0,0">
                  <w:txbxContent>
                    <w:p w14:paraId="59175386" w14:textId="77777777" w:rsidR="00E37CA0" w:rsidRDefault="008D55B8">
                      <w:pPr>
                        <w:pStyle w:val="24"/>
                        <w:shd w:val="clear" w:color="auto" w:fill="auto"/>
                        <w:spacing w:line="240" w:lineRule="exact"/>
                        <w:ind w:firstLine="0"/>
                      </w:pPr>
                      <w:r>
                        <w:rPr>
                          <w:rStyle w:val="2Exact"/>
                        </w:rPr>
                        <w:t>у мужчин, планирующих отцовство</w:t>
                      </w:r>
                    </w:p>
                  </w:txbxContent>
                </v:textbox>
                <w10:wrap anchorx="margin"/>
              </v:shape>
            </w:pict>
          </mc:Fallback>
        </mc:AlternateContent>
      </w:r>
      <w:r>
        <w:rPr>
          <w:noProof/>
        </w:rPr>
        <mc:AlternateContent>
          <mc:Choice Requires="wps">
            <w:drawing>
              <wp:anchor distT="0" distB="0" distL="63500" distR="63500" simplePos="0" relativeHeight="251657833" behindDoc="0" locked="0" layoutInCell="1" allowOverlap="1" wp14:anchorId="43266058" wp14:editId="5256BE7D">
                <wp:simplePos x="0" y="0"/>
                <wp:positionH relativeFrom="margin">
                  <wp:posOffset>6242050</wp:posOffset>
                </wp:positionH>
                <wp:positionV relativeFrom="paragraph">
                  <wp:posOffset>2514600</wp:posOffset>
                </wp:positionV>
                <wp:extent cx="243840" cy="311150"/>
                <wp:effectExtent l="1905" t="0" r="1905" b="0"/>
                <wp:wrapNone/>
                <wp:docPr id="8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D948" w14:textId="77777777" w:rsidR="00E37CA0" w:rsidRDefault="008D55B8">
                            <w:pPr>
                              <w:pStyle w:val="24"/>
                              <w:shd w:val="clear" w:color="auto" w:fill="auto"/>
                              <w:spacing w:after="10" w:line="240" w:lineRule="exact"/>
                              <w:ind w:firstLine="0"/>
                            </w:pPr>
                            <w:r>
                              <w:rPr>
                                <w:rStyle w:val="2Exact"/>
                              </w:rPr>
                              <w:t>да</w:t>
                            </w:r>
                          </w:p>
                          <w:p w14:paraId="1EC09FCF" w14:textId="77777777" w:rsidR="00E37CA0" w:rsidRDefault="008D55B8">
                            <w:pPr>
                              <w:pStyle w:val="24"/>
                              <w:shd w:val="clear" w:color="auto" w:fill="auto"/>
                              <w:spacing w:line="240" w:lineRule="exact"/>
                              <w:ind w:firstLine="0"/>
                            </w:pPr>
                            <w:r>
                              <w:rPr>
                                <w:rStyle w:val="2Exact"/>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66058" id="Text Box 223" o:spid="_x0000_s1168" type="#_x0000_t202" style="position:absolute;margin-left:491.5pt;margin-top:198pt;width:19.2pt;height:24.5pt;z-index:2516578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" filled="f" stroked="f">
                <v:textbox style="mso-fit-shape-to-text:t" inset="0,0,0,0">
                  <w:txbxContent>
                    <w:p w14:paraId="7574D948" w14:textId="77777777" w:rsidR="00E37CA0" w:rsidRDefault="008D55B8">
                      <w:pPr>
                        <w:pStyle w:val="24"/>
                        <w:shd w:val="clear" w:color="auto" w:fill="auto"/>
                        <w:spacing w:after="10" w:line="240" w:lineRule="exact"/>
                        <w:ind w:firstLine="0"/>
                      </w:pPr>
                      <w:r>
                        <w:rPr>
                          <w:rStyle w:val="2Exact"/>
                        </w:rPr>
                        <w:t>да</w:t>
                      </w:r>
                    </w:p>
                    <w:p w14:paraId="1EC09FCF" w14:textId="77777777" w:rsidR="00E37CA0" w:rsidRDefault="008D55B8">
                      <w:pPr>
                        <w:pStyle w:val="24"/>
                        <w:shd w:val="clear" w:color="auto" w:fill="auto"/>
                        <w:spacing w:line="240" w:lineRule="exact"/>
                        <w:ind w:firstLine="0"/>
                      </w:pPr>
                      <w:r>
                        <w:rPr>
                          <w:rStyle w:val="2Exact"/>
                        </w:rPr>
                        <w:t>да</w:t>
                      </w:r>
                    </w:p>
                  </w:txbxContent>
                </v:textbox>
                <w10:wrap anchorx="margin"/>
              </v:shape>
            </w:pict>
          </mc:Fallback>
        </mc:AlternateContent>
      </w:r>
      <w:r>
        <w:rPr>
          <w:noProof/>
        </w:rPr>
        <mc:AlternateContent>
          <mc:Choice Requires="wps">
            <w:drawing>
              <wp:anchor distT="0" distB="0" distL="63500" distR="63500" simplePos="0" relativeHeight="251657834" behindDoc="0" locked="0" layoutInCell="1" allowOverlap="1" wp14:anchorId="324AEE3B" wp14:editId="035CCF38">
                <wp:simplePos x="0" y="0"/>
                <wp:positionH relativeFrom="margin">
                  <wp:posOffset>6242050</wp:posOffset>
                </wp:positionH>
                <wp:positionV relativeFrom="paragraph">
                  <wp:posOffset>3186430</wp:posOffset>
                </wp:positionV>
                <wp:extent cx="841375" cy="353060"/>
                <wp:effectExtent l="1905" t="1905" r="4445" b="0"/>
                <wp:wrapNone/>
                <wp:docPr id="8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5F352" w14:textId="77777777" w:rsidR="00E37CA0" w:rsidRDefault="008D55B8">
                            <w:pPr>
                              <w:pStyle w:val="24"/>
                              <w:shd w:val="clear" w:color="auto" w:fill="auto"/>
                              <w:spacing w:line="278" w:lineRule="exact"/>
                              <w:ind w:firstLine="0"/>
                              <w:jc w:val="both"/>
                            </w:pPr>
                            <w:r>
                              <w:rPr>
                                <w:rStyle w:val="2Exact"/>
                              </w:rPr>
                              <w:t>нет данных 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AEE3B" id="Text Box 224" o:spid="_x0000_s1169" type="#_x0000_t202" style="position:absolute;margin-left:491.5pt;margin-top:250.9pt;width:66.25pt;height:27.8pt;z-index:2516578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" filled="f" stroked="f">
                <v:textbox style="mso-fit-shape-to-text:t" inset="0,0,0,0">
                  <w:txbxContent>
                    <w:p w14:paraId="7805F352" w14:textId="77777777" w:rsidR="00E37CA0" w:rsidRDefault="008D55B8">
                      <w:pPr>
                        <w:pStyle w:val="24"/>
                        <w:shd w:val="clear" w:color="auto" w:fill="auto"/>
                        <w:spacing w:line="278" w:lineRule="exact"/>
                        <w:ind w:firstLine="0"/>
                        <w:jc w:val="both"/>
                      </w:pPr>
                      <w:r>
                        <w:rPr>
                          <w:rStyle w:val="2Exact"/>
                        </w:rPr>
                        <w:t>нет данных да</w:t>
                      </w:r>
                    </w:p>
                  </w:txbxContent>
                </v:textbox>
                <w10:wrap anchorx="margin"/>
              </v:shape>
            </w:pict>
          </mc:Fallback>
        </mc:AlternateContent>
      </w:r>
      <w:r>
        <w:rPr>
          <w:noProof/>
        </w:rPr>
        <mc:AlternateContent>
          <mc:Choice Requires="wps">
            <w:drawing>
              <wp:anchor distT="0" distB="0" distL="63500" distR="63500" simplePos="0" relativeHeight="251657835" behindDoc="0" locked="0" layoutInCell="1" allowOverlap="1" wp14:anchorId="7FA2143D" wp14:editId="18524FAB">
                <wp:simplePos x="0" y="0"/>
                <wp:positionH relativeFrom="margin">
                  <wp:posOffset>1627505</wp:posOffset>
                </wp:positionH>
                <wp:positionV relativeFrom="paragraph">
                  <wp:posOffset>3916680</wp:posOffset>
                </wp:positionV>
                <wp:extent cx="1012190" cy="1855470"/>
                <wp:effectExtent l="0" t="0" r="0" b="3175"/>
                <wp:wrapNone/>
                <wp:docPr id="7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85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C94D" w14:textId="77777777" w:rsidR="00E37CA0" w:rsidRDefault="008D55B8">
                            <w:pPr>
                              <w:pStyle w:val="24"/>
                              <w:shd w:val="clear" w:color="auto" w:fill="auto"/>
                              <w:spacing w:after="10" w:line="240" w:lineRule="exact"/>
                              <w:ind w:firstLine="0"/>
                              <w:jc w:val="both"/>
                            </w:pPr>
                            <w:r>
                              <w:rPr>
                                <w:rStyle w:val="2Exact"/>
                              </w:rPr>
                              <w:t>да</w:t>
                            </w:r>
                          </w:p>
                          <w:p w14:paraId="304855DB" w14:textId="77777777" w:rsidR="00E37CA0" w:rsidRDefault="008D55B8">
                            <w:pPr>
                              <w:pStyle w:val="24"/>
                              <w:shd w:val="clear" w:color="auto" w:fill="auto"/>
                              <w:spacing w:line="240" w:lineRule="exact"/>
                              <w:ind w:firstLine="0"/>
                              <w:jc w:val="both"/>
                            </w:pPr>
                            <w:r>
                              <w:rPr>
                                <w:rStyle w:val="2Exact"/>
                              </w:rPr>
                              <w:t>да</w:t>
                            </w:r>
                          </w:p>
                          <w:p w14:paraId="621285F4" w14:textId="77777777" w:rsidR="00E37CA0" w:rsidRDefault="008D55B8">
                            <w:pPr>
                              <w:pStyle w:val="24"/>
                              <w:shd w:val="clear" w:color="auto" w:fill="auto"/>
                              <w:spacing w:line="274" w:lineRule="exact"/>
                              <w:ind w:firstLine="0"/>
                              <w:jc w:val="both"/>
                            </w:pPr>
                            <w:r>
                              <w:rPr>
                                <w:rStyle w:val="2Exact"/>
                              </w:rPr>
                              <w:t>да</w:t>
                            </w:r>
                          </w:p>
                          <w:p w14:paraId="7BA9C1D8" w14:textId="77777777" w:rsidR="00E37CA0" w:rsidRDefault="008D55B8">
                            <w:pPr>
                              <w:pStyle w:val="24"/>
                              <w:shd w:val="clear" w:color="auto" w:fill="auto"/>
                              <w:spacing w:after="240" w:line="274" w:lineRule="exact"/>
                              <w:ind w:firstLine="0"/>
                              <w:jc w:val="both"/>
                            </w:pPr>
                            <w:r>
                              <w:rPr>
                                <w:rStyle w:val="2Exact"/>
                              </w:rPr>
                              <w:t>отменить за 3 месяца</w:t>
                            </w:r>
                          </w:p>
                          <w:p w14:paraId="3A7E845D" w14:textId="77777777" w:rsidR="00E37CA0" w:rsidRDefault="008D55B8">
                            <w:pPr>
                              <w:pStyle w:val="24"/>
                              <w:shd w:val="clear" w:color="auto" w:fill="auto"/>
                              <w:spacing w:line="274" w:lineRule="exact"/>
                              <w:ind w:firstLine="0"/>
                              <w:jc w:val="both"/>
                            </w:pPr>
                            <w:r>
                              <w:rPr>
                                <w:rStyle w:val="2Exact"/>
                              </w:rPr>
                              <w:t>да</w:t>
                            </w:r>
                          </w:p>
                          <w:p w14:paraId="22A8B83B" w14:textId="77777777" w:rsidR="00E37CA0" w:rsidRDefault="008D55B8">
                            <w:pPr>
                              <w:pStyle w:val="24"/>
                              <w:shd w:val="clear" w:color="auto" w:fill="auto"/>
                              <w:spacing w:line="274" w:lineRule="exact"/>
                              <w:ind w:firstLine="0"/>
                              <w:jc w:val="both"/>
                            </w:pPr>
                            <w:r>
                              <w:rPr>
                                <w:rStyle w:val="2Exact"/>
                              </w:rPr>
                              <w:t>нет.</w:t>
                            </w:r>
                          </w:p>
                          <w:p w14:paraId="3DB07E1C" w14:textId="77777777" w:rsidR="00E37CA0" w:rsidRDefault="008D55B8">
                            <w:pPr>
                              <w:pStyle w:val="24"/>
                              <w:shd w:val="clear" w:color="auto" w:fill="auto"/>
                              <w:spacing w:line="274" w:lineRule="exact"/>
                              <w:ind w:firstLine="0"/>
                              <w:jc w:val="both"/>
                            </w:pPr>
                            <w:r>
                              <w:rPr>
                                <w:rStyle w:val="2Exact"/>
                              </w:rPr>
                              <w:t>Отмывание</w:t>
                            </w:r>
                          </w:p>
                          <w:p w14:paraId="36E2C75F" w14:textId="77777777" w:rsidR="00E37CA0" w:rsidRDefault="008D55B8">
                            <w:pPr>
                              <w:pStyle w:val="24"/>
                              <w:shd w:val="clear" w:color="auto" w:fill="auto"/>
                              <w:spacing w:line="274" w:lineRule="exact"/>
                              <w:ind w:firstLine="0"/>
                              <w:jc w:val="both"/>
                            </w:pPr>
                            <w:r>
                              <w:rPr>
                                <w:rStyle w:val="2Exact"/>
                              </w:rPr>
                              <w:t>холестирамин</w:t>
                            </w:r>
                          </w:p>
                          <w:p w14:paraId="35076120" w14:textId="77777777" w:rsidR="00E37CA0" w:rsidRDefault="008D55B8">
                            <w:pPr>
                              <w:pStyle w:val="24"/>
                              <w:shd w:val="clear" w:color="auto" w:fill="auto"/>
                              <w:spacing w:line="274" w:lineRule="exact"/>
                              <w:ind w:firstLine="0"/>
                              <w:jc w:val="both"/>
                            </w:pPr>
                            <w:r>
                              <w:rPr>
                                <w:rStyle w:val="2Exact"/>
                              </w:rPr>
                              <w:t>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2143D" id="Text Box 225" o:spid="_x0000_s1170" type="#_x0000_t202" style="position:absolute;margin-left:128.15pt;margin-top:308.4pt;width:79.7pt;height:146.1pt;z-index:2516578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" filled="f" stroked="f">
                <v:textbox style="mso-fit-shape-to-text:t" inset="0,0,0,0">
                  <w:txbxContent>
                    <w:p w14:paraId="2045C94D" w14:textId="77777777" w:rsidR="00E37CA0" w:rsidRDefault="008D55B8">
                      <w:pPr>
                        <w:pStyle w:val="24"/>
                        <w:shd w:val="clear" w:color="auto" w:fill="auto"/>
                        <w:spacing w:after="10" w:line="240" w:lineRule="exact"/>
                        <w:ind w:firstLine="0"/>
                        <w:jc w:val="both"/>
                      </w:pPr>
                      <w:r>
                        <w:rPr>
                          <w:rStyle w:val="2Exact"/>
                        </w:rPr>
                        <w:t>да</w:t>
                      </w:r>
                    </w:p>
                    <w:p w14:paraId="304855DB" w14:textId="77777777" w:rsidR="00E37CA0" w:rsidRDefault="008D55B8">
                      <w:pPr>
                        <w:pStyle w:val="24"/>
                        <w:shd w:val="clear" w:color="auto" w:fill="auto"/>
                        <w:spacing w:line="240" w:lineRule="exact"/>
                        <w:ind w:firstLine="0"/>
                        <w:jc w:val="both"/>
                      </w:pPr>
                      <w:r>
                        <w:rPr>
                          <w:rStyle w:val="2Exact"/>
                        </w:rPr>
                        <w:t>да</w:t>
                      </w:r>
                    </w:p>
                    <w:p w14:paraId="621285F4" w14:textId="77777777" w:rsidR="00E37CA0" w:rsidRDefault="008D55B8">
                      <w:pPr>
                        <w:pStyle w:val="24"/>
                        <w:shd w:val="clear" w:color="auto" w:fill="auto"/>
                        <w:spacing w:line="274" w:lineRule="exact"/>
                        <w:ind w:firstLine="0"/>
                        <w:jc w:val="both"/>
                      </w:pPr>
                      <w:r>
                        <w:rPr>
                          <w:rStyle w:val="2Exact"/>
                        </w:rPr>
                        <w:t>да</w:t>
                      </w:r>
                    </w:p>
                    <w:p w14:paraId="7BA9C1D8" w14:textId="77777777" w:rsidR="00E37CA0" w:rsidRDefault="008D55B8">
                      <w:pPr>
                        <w:pStyle w:val="24"/>
                        <w:shd w:val="clear" w:color="auto" w:fill="auto"/>
                        <w:spacing w:after="240" w:line="274" w:lineRule="exact"/>
                        <w:ind w:firstLine="0"/>
                        <w:jc w:val="both"/>
                      </w:pPr>
                      <w:r>
                        <w:rPr>
                          <w:rStyle w:val="2Exact"/>
                        </w:rPr>
                        <w:t>отменить за 3 месяца</w:t>
                      </w:r>
                    </w:p>
                    <w:p w14:paraId="3A7E845D" w14:textId="77777777" w:rsidR="00E37CA0" w:rsidRDefault="008D55B8">
                      <w:pPr>
                        <w:pStyle w:val="24"/>
                        <w:shd w:val="clear" w:color="auto" w:fill="auto"/>
                        <w:spacing w:line="274" w:lineRule="exact"/>
                        <w:ind w:firstLine="0"/>
                        <w:jc w:val="both"/>
                      </w:pPr>
                      <w:r>
                        <w:rPr>
                          <w:rStyle w:val="2Exact"/>
                        </w:rPr>
                        <w:t>да</w:t>
                      </w:r>
                    </w:p>
                    <w:p w14:paraId="22A8B83B" w14:textId="77777777" w:rsidR="00E37CA0" w:rsidRDefault="008D55B8">
                      <w:pPr>
                        <w:pStyle w:val="24"/>
                        <w:shd w:val="clear" w:color="auto" w:fill="auto"/>
                        <w:spacing w:line="274" w:lineRule="exact"/>
                        <w:ind w:firstLine="0"/>
                        <w:jc w:val="both"/>
                      </w:pPr>
                      <w:r>
                        <w:rPr>
                          <w:rStyle w:val="2Exact"/>
                        </w:rPr>
                        <w:t>нет.</w:t>
                      </w:r>
                    </w:p>
                    <w:p w14:paraId="3DB07E1C" w14:textId="77777777" w:rsidR="00E37CA0" w:rsidRDefault="008D55B8">
                      <w:pPr>
                        <w:pStyle w:val="24"/>
                        <w:shd w:val="clear" w:color="auto" w:fill="auto"/>
                        <w:spacing w:line="274" w:lineRule="exact"/>
                        <w:ind w:firstLine="0"/>
                        <w:jc w:val="both"/>
                      </w:pPr>
                      <w:r>
                        <w:rPr>
                          <w:rStyle w:val="2Exact"/>
                        </w:rPr>
                        <w:t>Отмывание</w:t>
                      </w:r>
                    </w:p>
                    <w:p w14:paraId="36E2C75F" w14:textId="77777777" w:rsidR="00E37CA0" w:rsidRDefault="008D55B8">
                      <w:pPr>
                        <w:pStyle w:val="24"/>
                        <w:shd w:val="clear" w:color="auto" w:fill="auto"/>
                        <w:spacing w:line="274" w:lineRule="exact"/>
                        <w:ind w:firstLine="0"/>
                        <w:jc w:val="both"/>
                      </w:pPr>
                      <w:r>
                        <w:rPr>
                          <w:rStyle w:val="2Exact"/>
                        </w:rPr>
                        <w:t>холестирамин</w:t>
                      </w:r>
                    </w:p>
                    <w:p w14:paraId="35076120" w14:textId="77777777" w:rsidR="00E37CA0" w:rsidRDefault="008D55B8">
                      <w:pPr>
                        <w:pStyle w:val="24"/>
                        <w:shd w:val="clear" w:color="auto" w:fill="auto"/>
                        <w:spacing w:line="274" w:lineRule="exact"/>
                        <w:ind w:firstLine="0"/>
                        <w:jc w:val="both"/>
                      </w:pPr>
                      <w:r>
                        <w:rPr>
                          <w:rStyle w:val="2Exact"/>
                        </w:rPr>
                        <w:t>ом</w:t>
                      </w:r>
                    </w:p>
                  </w:txbxContent>
                </v:textbox>
                <w10:wrap anchorx="margin"/>
              </v:shape>
            </w:pict>
          </mc:Fallback>
        </mc:AlternateContent>
      </w:r>
      <w:r>
        <w:rPr>
          <w:noProof/>
        </w:rPr>
        <mc:AlternateContent>
          <mc:Choice Requires="wps">
            <w:drawing>
              <wp:anchor distT="0" distB="0" distL="63500" distR="63500" simplePos="0" relativeHeight="251657836" behindDoc="0" locked="0" layoutInCell="1" allowOverlap="1" wp14:anchorId="07EF5AF4" wp14:editId="3AD4D304">
                <wp:simplePos x="0" y="0"/>
                <wp:positionH relativeFrom="margin">
                  <wp:posOffset>2688590</wp:posOffset>
                </wp:positionH>
                <wp:positionV relativeFrom="paragraph">
                  <wp:posOffset>3896360</wp:posOffset>
                </wp:positionV>
                <wp:extent cx="316865" cy="695960"/>
                <wp:effectExtent l="1270" t="0" r="0" b="1905"/>
                <wp:wrapNone/>
                <wp:docPr id="7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30DF" w14:textId="77777777" w:rsidR="00E37CA0" w:rsidRDefault="008D55B8">
                            <w:pPr>
                              <w:pStyle w:val="24"/>
                              <w:shd w:val="clear" w:color="auto" w:fill="auto"/>
                              <w:spacing w:line="274" w:lineRule="exact"/>
                              <w:ind w:firstLine="0"/>
                            </w:pPr>
                            <w:r>
                              <w:rPr>
                                <w:rStyle w:val="2Exact"/>
                              </w:rPr>
                              <w:t>да</w:t>
                            </w:r>
                          </w:p>
                          <w:p w14:paraId="0EA981E7" w14:textId="77777777" w:rsidR="00E37CA0" w:rsidRDefault="008D55B8">
                            <w:pPr>
                              <w:pStyle w:val="24"/>
                              <w:shd w:val="clear" w:color="auto" w:fill="auto"/>
                              <w:spacing w:line="274" w:lineRule="exact"/>
                              <w:ind w:firstLine="0"/>
                            </w:pPr>
                            <w:r>
                              <w:rPr>
                                <w:rStyle w:val="2Exact"/>
                              </w:rPr>
                              <w:t>да</w:t>
                            </w:r>
                          </w:p>
                          <w:p w14:paraId="17E938D0" w14:textId="77777777" w:rsidR="00E37CA0" w:rsidRDefault="008D55B8">
                            <w:pPr>
                              <w:pStyle w:val="24"/>
                              <w:shd w:val="clear" w:color="auto" w:fill="auto"/>
                              <w:spacing w:line="274" w:lineRule="exact"/>
                              <w:ind w:firstLine="0"/>
                            </w:pPr>
                            <w:r>
                              <w:rPr>
                                <w:rStyle w:val="2Exact"/>
                              </w:rPr>
                              <w:t>да</w:t>
                            </w:r>
                          </w:p>
                          <w:p w14:paraId="69353862" w14:textId="77777777" w:rsidR="00E37CA0" w:rsidRDefault="008D55B8">
                            <w:pPr>
                              <w:pStyle w:val="24"/>
                              <w:shd w:val="clear" w:color="auto" w:fill="auto"/>
                              <w:spacing w:line="274" w:lineRule="exact"/>
                              <w:ind w:firstLine="0"/>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F5AF4" id="Text Box 226" o:spid="_x0000_s1171" type="#_x0000_t202" style="position:absolute;margin-left:211.7pt;margin-top:306.8pt;width:24.95pt;height:54.8pt;z-index:2516578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" filled="f" stroked="f">
                <v:textbox style="mso-fit-shape-to-text:t" inset="0,0,0,0">
                  <w:txbxContent>
                    <w:p w14:paraId="04D230DF" w14:textId="77777777" w:rsidR="00E37CA0" w:rsidRDefault="008D55B8">
                      <w:pPr>
                        <w:pStyle w:val="24"/>
                        <w:shd w:val="clear" w:color="auto" w:fill="auto"/>
                        <w:spacing w:line="274" w:lineRule="exact"/>
                        <w:ind w:firstLine="0"/>
                      </w:pPr>
                      <w:r>
                        <w:rPr>
                          <w:rStyle w:val="2Exact"/>
                        </w:rPr>
                        <w:t>да</w:t>
                      </w:r>
                    </w:p>
                    <w:p w14:paraId="0EA981E7" w14:textId="77777777" w:rsidR="00E37CA0" w:rsidRDefault="008D55B8">
                      <w:pPr>
                        <w:pStyle w:val="24"/>
                        <w:shd w:val="clear" w:color="auto" w:fill="auto"/>
                        <w:spacing w:line="274" w:lineRule="exact"/>
                        <w:ind w:firstLine="0"/>
                      </w:pPr>
                      <w:r>
                        <w:rPr>
                          <w:rStyle w:val="2Exact"/>
                        </w:rPr>
                        <w:t>да</w:t>
                      </w:r>
                    </w:p>
                    <w:p w14:paraId="17E938D0" w14:textId="77777777" w:rsidR="00E37CA0" w:rsidRDefault="008D55B8">
                      <w:pPr>
                        <w:pStyle w:val="24"/>
                        <w:shd w:val="clear" w:color="auto" w:fill="auto"/>
                        <w:spacing w:line="274" w:lineRule="exact"/>
                        <w:ind w:firstLine="0"/>
                      </w:pPr>
                      <w:r>
                        <w:rPr>
                          <w:rStyle w:val="2Exact"/>
                        </w:rPr>
                        <w:t>да</w:t>
                      </w:r>
                    </w:p>
                    <w:p w14:paraId="69353862" w14:textId="77777777" w:rsidR="00E37CA0" w:rsidRDefault="008D55B8">
                      <w:pPr>
                        <w:pStyle w:val="24"/>
                        <w:shd w:val="clear" w:color="auto" w:fill="auto"/>
                        <w:spacing w:line="274" w:lineRule="exact"/>
                        <w:ind w:firstLine="0"/>
                      </w:pPr>
                      <w:r>
                        <w:rPr>
                          <w:rStyle w:val="2Exact"/>
                        </w:rPr>
                        <w:t>нет</w:t>
                      </w:r>
                    </w:p>
                  </w:txbxContent>
                </v:textbox>
                <w10:wrap anchorx="margin"/>
              </v:shape>
            </w:pict>
          </mc:Fallback>
        </mc:AlternateContent>
      </w:r>
      <w:r>
        <w:rPr>
          <w:noProof/>
        </w:rPr>
        <mc:AlternateContent>
          <mc:Choice Requires="wps">
            <w:drawing>
              <wp:anchor distT="0" distB="0" distL="63500" distR="63500" simplePos="0" relativeHeight="251657837" behindDoc="0" locked="0" layoutInCell="1" allowOverlap="1" wp14:anchorId="0481009C" wp14:editId="6024B5EA">
                <wp:simplePos x="0" y="0"/>
                <wp:positionH relativeFrom="margin">
                  <wp:posOffset>2694305</wp:posOffset>
                </wp:positionH>
                <wp:positionV relativeFrom="paragraph">
                  <wp:posOffset>4965700</wp:posOffset>
                </wp:positionV>
                <wp:extent cx="316865" cy="304800"/>
                <wp:effectExtent l="0" t="0" r="0" b="0"/>
                <wp:wrapNone/>
                <wp:docPr id="7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97C2" w14:textId="77777777" w:rsidR="00E37CA0" w:rsidRDefault="008D55B8">
                            <w:pPr>
                              <w:pStyle w:val="24"/>
                              <w:shd w:val="clear" w:color="auto" w:fill="auto"/>
                              <w:spacing w:line="240" w:lineRule="exact"/>
                              <w:ind w:firstLine="0"/>
                            </w:pPr>
                            <w:r>
                              <w:rPr>
                                <w:rStyle w:val="2Exact"/>
                              </w:rPr>
                              <w:t>да</w:t>
                            </w:r>
                          </w:p>
                          <w:p w14:paraId="07D2C273" w14:textId="77777777" w:rsidR="00E37CA0" w:rsidRDefault="008D55B8">
                            <w:pPr>
                              <w:pStyle w:val="24"/>
                              <w:shd w:val="clear" w:color="auto" w:fill="auto"/>
                              <w:spacing w:line="240" w:lineRule="exact"/>
                              <w:ind w:firstLine="0"/>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1009C" id="Text Box 227" o:spid="_x0000_s1172" type="#_x0000_t202" style="position:absolute;margin-left:212.15pt;margin-top:391pt;width:24.95pt;height:24pt;z-index:2516578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" filled="f" stroked="f">
                <v:textbox style="mso-fit-shape-to-text:t" inset="0,0,0,0">
                  <w:txbxContent>
                    <w:p w14:paraId="3DA897C2" w14:textId="77777777" w:rsidR="00E37CA0" w:rsidRDefault="008D55B8">
                      <w:pPr>
                        <w:pStyle w:val="24"/>
                        <w:shd w:val="clear" w:color="auto" w:fill="auto"/>
                        <w:spacing w:line="240" w:lineRule="exact"/>
                        <w:ind w:firstLine="0"/>
                      </w:pPr>
                      <w:r>
                        <w:rPr>
                          <w:rStyle w:val="2Exact"/>
                        </w:rPr>
                        <w:t>да</w:t>
                      </w:r>
                    </w:p>
                    <w:p w14:paraId="07D2C273" w14:textId="77777777" w:rsidR="00E37CA0" w:rsidRDefault="008D55B8">
                      <w:pPr>
                        <w:pStyle w:val="24"/>
                        <w:shd w:val="clear" w:color="auto" w:fill="auto"/>
                        <w:spacing w:line="240" w:lineRule="exact"/>
                        <w:ind w:firstLine="0"/>
                      </w:pPr>
                      <w:r>
                        <w:rPr>
                          <w:rStyle w:val="2Exact"/>
                        </w:rPr>
                        <w:t>нет</w:t>
                      </w:r>
                    </w:p>
                  </w:txbxContent>
                </v:textbox>
                <w10:wrap anchorx="margin"/>
              </v:shape>
            </w:pict>
          </mc:Fallback>
        </mc:AlternateContent>
      </w:r>
      <w:r>
        <w:rPr>
          <w:noProof/>
        </w:rPr>
        <mc:AlternateContent>
          <mc:Choice Requires="wps">
            <w:drawing>
              <wp:anchor distT="0" distB="0" distL="63500" distR="63500" simplePos="0" relativeHeight="251657838" behindDoc="0" locked="0" layoutInCell="1" allowOverlap="1" wp14:anchorId="64011C76" wp14:editId="52589A46">
                <wp:simplePos x="0" y="0"/>
                <wp:positionH relativeFrom="margin">
                  <wp:posOffset>3572510</wp:posOffset>
                </wp:positionH>
                <wp:positionV relativeFrom="paragraph">
                  <wp:posOffset>3896360</wp:posOffset>
                </wp:positionV>
                <wp:extent cx="316865" cy="695960"/>
                <wp:effectExtent l="0" t="0" r="0" b="1905"/>
                <wp:wrapNone/>
                <wp:docPr id="7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F594" w14:textId="77777777" w:rsidR="00E37CA0" w:rsidRDefault="008D55B8">
                            <w:pPr>
                              <w:pStyle w:val="24"/>
                              <w:shd w:val="clear" w:color="auto" w:fill="auto"/>
                              <w:spacing w:line="274" w:lineRule="exact"/>
                              <w:ind w:firstLine="0"/>
                            </w:pPr>
                            <w:r>
                              <w:rPr>
                                <w:rStyle w:val="2Exact"/>
                              </w:rPr>
                              <w:t>да</w:t>
                            </w:r>
                          </w:p>
                          <w:p w14:paraId="66650B00" w14:textId="77777777" w:rsidR="00E37CA0" w:rsidRDefault="008D55B8">
                            <w:pPr>
                              <w:pStyle w:val="24"/>
                              <w:shd w:val="clear" w:color="auto" w:fill="auto"/>
                              <w:spacing w:line="274" w:lineRule="exact"/>
                              <w:ind w:firstLine="0"/>
                            </w:pPr>
                            <w:r>
                              <w:rPr>
                                <w:rStyle w:val="2Exact"/>
                              </w:rPr>
                              <w:t>да</w:t>
                            </w:r>
                          </w:p>
                          <w:p w14:paraId="4D63EFD7" w14:textId="77777777" w:rsidR="00E37CA0" w:rsidRDefault="008D55B8">
                            <w:pPr>
                              <w:pStyle w:val="24"/>
                              <w:shd w:val="clear" w:color="auto" w:fill="auto"/>
                              <w:spacing w:line="274" w:lineRule="exact"/>
                              <w:ind w:firstLine="0"/>
                            </w:pPr>
                            <w:r>
                              <w:rPr>
                                <w:rStyle w:val="2Exact"/>
                              </w:rPr>
                              <w:t>да</w:t>
                            </w:r>
                          </w:p>
                          <w:p w14:paraId="0DF4FA14" w14:textId="77777777" w:rsidR="00E37CA0" w:rsidRDefault="008D55B8">
                            <w:pPr>
                              <w:pStyle w:val="24"/>
                              <w:shd w:val="clear" w:color="auto" w:fill="auto"/>
                              <w:spacing w:line="274" w:lineRule="exact"/>
                              <w:ind w:firstLine="0"/>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11C76" id="Text Box 228" o:spid="_x0000_s1173" type="#_x0000_t202" style="position:absolute;margin-left:281.3pt;margin-top:306.8pt;width:24.95pt;height:54.8pt;z-index:2516578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" filled="f" stroked="f">
                <v:textbox style="mso-fit-shape-to-text:t" inset="0,0,0,0">
                  <w:txbxContent>
                    <w:p w14:paraId="6207F594" w14:textId="77777777" w:rsidR="00E37CA0" w:rsidRDefault="008D55B8">
                      <w:pPr>
                        <w:pStyle w:val="24"/>
                        <w:shd w:val="clear" w:color="auto" w:fill="auto"/>
                        <w:spacing w:line="274" w:lineRule="exact"/>
                        <w:ind w:firstLine="0"/>
                      </w:pPr>
                      <w:r>
                        <w:rPr>
                          <w:rStyle w:val="2Exact"/>
                        </w:rPr>
                        <w:t>да</w:t>
                      </w:r>
                    </w:p>
                    <w:p w14:paraId="66650B00" w14:textId="77777777" w:rsidR="00E37CA0" w:rsidRDefault="008D55B8">
                      <w:pPr>
                        <w:pStyle w:val="24"/>
                        <w:shd w:val="clear" w:color="auto" w:fill="auto"/>
                        <w:spacing w:line="274" w:lineRule="exact"/>
                        <w:ind w:firstLine="0"/>
                      </w:pPr>
                      <w:r>
                        <w:rPr>
                          <w:rStyle w:val="2Exact"/>
                        </w:rPr>
                        <w:t>да</w:t>
                      </w:r>
                    </w:p>
                    <w:p w14:paraId="4D63EFD7" w14:textId="77777777" w:rsidR="00E37CA0" w:rsidRDefault="008D55B8">
                      <w:pPr>
                        <w:pStyle w:val="24"/>
                        <w:shd w:val="clear" w:color="auto" w:fill="auto"/>
                        <w:spacing w:line="274" w:lineRule="exact"/>
                        <w:ind w:firstLine="0"/>
                      </w:pPr>
                      <w:r>
                        <w:rPr>
                          <w:rStyle w:val="2Exact"/>
                        </w:rPr>
                        <w:t>да</w:t>
                      </w:r>
                    </w:p>
                    <w:p w14:paraId="0DF4FA14" w14:textId="77777777" w:rsidR="00E37CA0" w:rsidRDefault="008D55B8">
                      <w:pPr>
                        <w:pStyle w:val="24"/>
                        <w:shd w:val="clear" w:color="auto" w:fill="auto"/>
                        <w:spacing w:line="274" w:lineRule="exact"/>
                        <w:ind w:firstLine="0"/>
                      </w:pPr>
                      <w:r>
                        <w:rPr>
                          <w:rStyle w:val="2Exact"/>
                        </w:rPr>
                        <w:t>нет</w:t>
                      </w:r>
                    </w:p>
                  </w:txbxContent>
                </v:textbox>
                <w10:wrap anchorx="margin"/>
              </v:shape>
            </w:pict>
          </mc:Fallback>
        </mc:AlternateContent>
      </w:r>
      <w:r>
        <w:rPr>
          <w:noProof/>
        </w:rPr>
        <mc:AlternateContent>
          <mc:Choice Requires="wps">
            <w:drawing>
              <wp:anchor distT="0" distB="0" distL="63500" distR="63500" simplePos="0" relativeHeight="251657839" behindDoc="0" locked="0" layoutInCell="1" allowOverlap="1" wp14:anchorId="19ADD920" wp14:editId="3DF7A25F">
                <wp:simplePos x="0" y="0"/>
                <wp:positionH relativeFrom="margin">
                  <wp:posOffset>4639310</wp:posOffset>
                </wp:positionH>
                <wp:positionV relativeFrom="paragraph">
                  <wp:posOffset>3899535</wp:posOffset>
                </wp:positionV>
                <wp:extent cx="316865" cy="695960"/>
                <wp:effectExtent l="0" t="635" r="0" b="0"/>
                <wp:wrapNone/>
                <wp:docPr id="7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9E0D" w14:textId="77777777" w:rsidR="00E37CA0" w:rsidRDefault="008D55B8">
                            <w:pPr>
                              <w:pStyle w:val="24"/>
                              <w:shd w:val="clear" w:color="auto" w:fill="auto"/>
                              <w:spacing w:line="274" w:lineRule="exact"/>
                              <w:ind w:firstLine="0"/>
                            </w:pPr>
                            <w:r>
                              <w:rPr>
                                <w:rStyle w:val="2Exact"/>
                              </w:rPr>
                              <w:t>да</w:t>
                            </w:r>
                          </w:p>
                          <w:p w14:paraId="1C591D82" w14:textId="77777777" w:rsidR="00E37CA0" w:rsidRDefault="008D55B8">
                            <w:pPr>
                              <w:pStyle w:val="24"/>
                              <w:shd w:val="clear" w:color="auto" w:fill="auto"/>
                              <w:spacing w:line="274" w:lineRule="exact"/>
                              <w:ind w:firstLine="0"/>
                            </w:pPr>
                            <w:r>
                              <w:rPr>
                                <w:rStyle w:val="2Exact"/>
                              </w:rPr>
                              <w:t>да</w:t>
                            </w:r>
                          </w:p>
                          <w:p w14:paraId="21CDD454" w14:textId="77777777" w:rsidR="00E37CA0" w:rsidRDefault="008D55B8">
                            <w:pPr>
                              <w:pStyle w:val="24"/>
                              <w:shd w:val="clear" w:color="auto" w:fill="auto"/>
                              <w:spacing w:line="274" w:lineRule="exact"/>
                              <w:ind w:firstLine="0"/>
                            </w:pPr>
                            <w:r>
                              <w:rPr>
                                <w:rStyle w:val="2Exact"/>
                              </w:rPr>
                              <w:t>да</w:t>
                            </w:r>
                          </w:p>
                          <w:p w14:paraId="705754A8" w14:textId="77777777" w:rsidR="00E37CA0" w:rsidRDefault="008D55B8">
                            <w:pPr>
                              <w:pStyle w:val="24"/>
                              <w:shd w:val="clear" w:color="auto" w:fill="auto"/>
                              <w:spacing w:line="274" w:lineRule="exact"/>
                              <w:ind w:firstLine="0"/>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DD920" id="Text Box 229" o:spid="_x0000_s1174" type="#_x0000_t202" style="position:absolute;margin-left:365.3pt;margin-top:307.05pt;width:24.95pt;height:54.8pt;z-index:2516578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" filled="f" stroked="f">
                <v:textbox style="mso-fit-shape-to-text:t" inset="0,0,0,0">
                  <w:txbxContent>
                    <w:p w14:paraId="1C419E0D" w14:textId="77777777" w:rsidR="00E37CA0" w:rsidRDefault="008D55B8">
                      <w:pPr>
                        <w:pStyle w:val="24"/>
                        <w:shd w:val="clear" w:color="auto" w:fill="auto"/>
                        <w:spacing w:line="274" w:lineRule="exact"/>
                        <w:ind w:firstLine="0"/>
                      </w:pPr>
                      <w:r>
                        <w:rPr>
                          <w:rStyle w:val="2Exact"/>
                        </w:rPr>
                        <w:t>да</w:t>
                      </w:r>
                    </w:p>
                    <w:p w14:paraId="1C591D82" w14:textId="77777777" w:rsidR="00E37CA0" w:rsidRDefault="008D55B8">
                      <w:pPr>
                        <w:pStyle w:val="24"/>
                        <w:shd w:val="clear" w:color="auto" w:fill="auto"/>
                        <w:spacing w:line="274" w:lineRule="exact"/>
                        <w:ind w:firstLine="0"/>
                      </w:pPr>
                      <w:r>
                        <w:rPr>
                          <w:rStyle w:val="2Exact"/>
                        </w:rPr>
                        <w:t>да</w:t>
                      </w:r>
                    </w:p>
                    <w:p w14:paraId="21CDD454" w14:textId="77777777" w:rsidR="00E37CA0" w:rsidRDefault="008D55B8">
                      <w:pPr>
                        <w:pStyle w:val="24"/>
                        <w:shd w:val="clear" w:color="auto" w:fill="auto"/>
                        <w:spacing w:line="274" w:lineRule="exact"/>
                        <w:ind w:firstLine="0"/>
                      </w:pPr>
                      <w:r>
                        <w:rPr>
                          <w:rStyle w:val="2Exact"/>
                        </w:rPr>
                        <w:t>да</w:t>
                      </w:r>
                    </w:p>
                    <w:p w14:paraId="705754A8" w14:textId="77777777" w:rsidR="00E37CA0" w:rsidRDefault="008D55B8">
                      <w:pPr>
                        <w:pStyle w:val="24"/>
                        <w:shd w:val="clear" w:color="auto" w:fill="auto"/>
                        <w:spacing w:line="274" w:lineRule="exact"/>
                        <w:ind w:firstLine="0"/>
                      </w:pPr>
                      <w:r>
                        <w:rPr>
                          <w:rStyle w:val="2Exact"/>
                        </w:rPr>
                        <w:t>нет</w:t>
                      </w:r>
                    </w:p>
                  </w:txbxContent>
                </v:textbox>
                <w10:wrap anchorx="margin"/>
              </v:shape>
            </w:pict>
          </mc:Fallback>
        </mc:AlternateContent>
      </w:r>
      <w:r>
        <w:rPr>
          <w:noProof/>
        </w:rPr>
        <mc:AlternateContent>
          <mc:Choice Requires="wps">
            <w:drawing>
              <wp:anchor distT="0" distB="0" distL="63500" distR="63500" simplePos="0" relativeHeight="251657840" behindDoc="0" locked="0" layoutInCell="1" allowOverlap="1" wp14:anchorId="3D6F5693" wp14:editId="3506DDB8">
                <wp:simplePos x="0" y="0"/>
                <wp:positionH relativeFrom="margin">
                  <wp:posOffset>3572510</wp:posOffset>
                </wp:positionH>
                <wp:positionV relativeFrom="paragraph">
                  <wp:posOffset>4962525</wp:posOffset>
                </wp:positionV>
                <wp:extent cx="316865" cy="304800"/>
                <wp:effectExtent l="0" t="0" r="0" b="3175"/>
                <wp:wrapNone/>
                <wp:docPr id="7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1FA5" w14:textId="77777777" w:rsidR="00E37CA0" w:rsidRDefault="008D55B8">
                            <w:pPr>
                              <w:pStyle w:val="24"/>
                              <w:shd w:val="clear" w:color="auto" w:fill="auto"/>
                              <w:spacing w:line="240" w:lineRule="exact"/>
                              <w:ind w:firstLine="0"/>
                            </w:pPr>
                            <w:r>
                              <w:rPr>
                                <w:rStyle w:val="2Exact"/>
                              </w:rPr>
                              <w:t>да</w:t>
                            </w:r>
                          </w:p>
                          <w:p w14:paraId="12B4F37B" w14:textId="77777777" w:rsidR="00E37CA0" w:rsidRDefault="008D55B8">
                            <w:pPr>
                              <w:pStyle w:val="24"/>
                              <w:shd w:val="clear" w:color="auto" w:fill="auto"/>
                              <w:spacing w:line="240" w:lineRule="exact"/>
                              <w:ind w:firstLine="0"/>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F5693" id="Text Box 230" o:spid="_x0000_s1175" type="#_x0000_t202" style="position:absolute;margin-left:281.3pt;margin-top:390.75pt;width:24.95pt;height:24pt;z-index:251657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" filled="f" stroked="f">
                <v:textbox style="mso-fit-shape-to-text:t" inset="0,0,0,0">
                  <w:txbxContent>
                    <w:p w14:paraId="7BF21FA5" w14:textId="77777777" w:rsidR="00E37CA0" w:rsidRDefault="008D55B8">
                      <w:pPr>
                        <w:pStyle w:val="24"/>
                        <w:shd w:val="clear" w:color="auto" w:fill="auto"/>
                        <w:spacing w:line="240" w:lineRule="exact"/>
                        <w:ind w:firstLine="0"/>
                      </w:pPr>
                      <w:r>
                        <w:rPr>
                          <w:rStyle w:val="2Exact"/>
                        </w:rPr>
                        <w:t>да</w:t>
                      </w:r>
                    </w:p>
                    <w:p w14:paraId="12B4F37B" w14:textId="77777777" w:rsidR="00E37CA0" w:rsidRDefault="008D55B8">
                      <w:pPr>
                        <w:pStyle w:val="24"/>
                        <w:shd w:val="clear" w:color="auto" w:fill="auto"/>
                        <w:spacing w:line="240" w:lineRule="exact"/>
                        <w:ind w:firstLine="0"/>
                      </w:pPr>
                      <w:r>
                        <w:rPr>
                          <w:rStyle w:val="2Exact"/>
                        </w:rPr>
                        <w:t>нет</w:t>
                      </w:r>
                    </w:p>
                  </w:txbxContent>
                </v:textbox>
                <w10:wrap anchorx="margin"/>
              </v:shape>
            </w:pict>
          </mc:Fallback>
        </mc:AlternateContent>
      </w:r>
      <w:r>
        <w:rPr>
          <w:noProof/>
        </w:rPr>
        <mc:AlternateContent>
          <mc:Choice Requires="wps">
            <w:drawing>
              <wp:anchor distT="0" distB="0" distL="63500" distR="63500" simplePos="0" relativeHeight="251657841" behindDoc="0" locked="0" layoutInCell="1" allowOverlap="1" wp14:anchorId="735916D9" wp14:editId="1A96B1DB">
                <wp:simplePos x="0" y="0"/>
                <wp:positionH relativeFrom="margin">
                  <wp:posOffset>4645025</wp:posOffset>
                </wp:positionH>
                <wp:positionV relativeFrom="paragraph">
                  <wp:posOffset>4977765</wp:posOffset>
                </wp:positionV>
                <wp:extent cx="829310" cy="304800"/>
                <wp:effectExtent l="0" t="2540" r="3810" b="0"/>
                <wp:wrapNone/>
                <wp:docPr id="7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03C6" w14:textId="77777777" w:rsidR="00E37CA0" w:rsidRDefault="008D55B8">
                            <w:pPr>
                              <w:pStyle w:val="24"/>
                              <w:shd w:val="clear" w:color="auto" w:fill="auto"/>
                              <w:spacing w:line="240" w:lineRule="exact"/>
                              <w:ind w:firstLine="0"/>
                            </w:pPr>
                            <w:r>
                              <w:rPr>
                                <w:rStyle w:val="2Exact"/>
                              </w:rPr>
                              <w:t>да‘</w:t>
                            </w:r>
                          </w:p>
                          <w:p w14:paraId="2E127EF3" w14:textId="77777777" w:rsidR="00E37CA0" w:rsidRDefault="008D55B8">
                            <w:pPr>
                              <w:pStyle w:val="24"/>
                              <w:shd w:val="clear" w:color="auto" w:fill="auto"/>
                              <w:spacing w:line="240" w:lineRule="exact"/>
                              <w:ind w:firstLine="0"/>
                            </w:pPr>
                            <w:r>
                              <w:rPr>
                                <w:rStyle w:val="2Exact"/>
                              </w:rPr>
                              <w:t>нет данных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5916D9" id="Text Box 231" o:spid="_x0000_s1176" type="#_x0000_t202" style="position:absolute;margin-left:365.75pt;margin-top:391.95pt;width:65.3pt;height:24pt;z-index:2516578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" filled="f" stroked="f">
                <v:textbox style="mso-fit-shape-to-text:t" inset="0,0,0,0">
                  <w:txbxContent>
                    <w:p w14:paraId="2AF903C6" w14:textId="77777777" w:rsidR="00E37CA0" w:rsidRDefault="008D55B8">
                      <w:pPr>
                        <w:pStyle w:val="24"/>
                        <w:shd w:val="clear" w:color="auto" w:fill="auto"/>
                        <w:spacing w:line="240" w:lineRule="exact"/>
                        <w:ind w:firstLine="0"/>
                      </w:pPr>
                      <w:r>
                        <w:rPr>
                          <w:rStyle w:val="2Exact"/>
                        </w:rPr>
                        <w:t>да‘</w:t>
                      </w:r>
                    </w:p>
                    <w:p w14:paraId="2E127EF3" w14:textId="77777777" w:rsidR="00E37CA0" w:rsidRDefault="008D55B8">
                      <w:pPr>
                        <w:pStyle w:val="24"/>
                        <w:shd w:val="clear" w:color="auto" w:fill="auto"/>
                        <w:spacing w:line="240" w:lineRule="exact"/>
                        <w:ind w:firstLine="0"/>
                      </w:pPr>
                      <w:r>
                        <w:rPr>
                          <w:rStyle w:val="2Exact"/>
                        </w:rPr>
                        <w:t>нет данных</w:t>
                      </w:r>
                    </w:p>
                  </w:txbxContent>
                </v:textbox>
                <w10:wrap anchorx="margin"/>
              </v:shape>
            </w:pict>
          </mc:Fallback>
        </mc:AlternateContent>
      </w:r>
    </w:p>
    <w:p w14:paraId="7EA9A893" w14:textId="77777777" w:rsidR="00E37CA0" w:rsidRDefault="00E37CA0">
      <w:pPr>
        <w:spacing w:line="360" w:lineRule="exact"/>
      </w:pPr>
    </w:p>
    <w:p w14:paraId="4DB5135A" w14:textId="77777777" w:rsidR="00E37CA0" w:rsidRDefault="00E37CA0">
      <w:pPr>
        <w:spacing w:line="360" w:lineRule="exact"/>
      </w:pPr>
    </w:p>
    <w:p w14:paraId="36B43897" w14:textId="77777777" w:rsidR="00E37CA0" w:rsidRDefault="00E37CA0">
      <w:pPr>
        <w:spacing w:line="360" w:lineRule="exact"/>
      </w:pPr>
    </w:p>
    <w:p w14:paraId="3AEBCAFA" w14:textId="77777777" w:rsidR="00E37CA0" w:rsidRDefault="00E37CA0">
      <w:pPr>
        <w:spacing w:line="360" w:lineRule="exact"/>
      </w:pPr>
    </w:p>
    <w:p w14:paraId="02D6B5A9" w14:textId="77777777" w:rsidR="00E37CA0" w:rsidRDefault="00E37CA0">
      <w:pPr>
        <w:spacing w:line="360" w:lineRule="exact"/>
      </w:pPr>
    </w:p>
    <w:p w14:paraId="0203C9E6" w14:textId="77777777" w:rsidR="00E37CA0" w:rsidRDefault="00E37CA0">
      <w:pPr>
        <w:spacing w:line="360" w:lineRule="exact"/>
      </w:pPr>
    </w:p>
    <w:p w14:paraId="66652431" w14:textId="77777777" w:rsidR="00E37CA0" w:rsidRDefault="00E37CA0">
      <w:pPr>
        <w:spacing w:line="360" w:lineRule="exact"/>
      </w:pPr>
    </w:p>
    <w:p w14:paraId="512A6002" w14:textId="77777777" w:rsidR="00E37CA0" w:rsidRDefault="00E37CA0">
      <w:pPr>
        <w:spacing w:line="360" w:lineRule="exact"/>
      </w:pPr>
    </w:p>
    <w:p w14:paraId="61B21AB8" w14:textId="77777777" w:rsidR="00E37CA0" w:rsidRDefault="00E37CA0">
      <w:pPr>
        <w:spacing w:line="360" w:lineRule="exact"/>
      </w:pPr>
    </w:p>
    <w:p w14:paraId="08B7F790" w14:textId="77777777" w:rsidR="00E37CA0" w:rsidRDefault="00E37CA0">
      <w:pPr>
        <w:spacing w:line="360" w:lineRule="exact"/>
      </w:pPr>
    </w:p>
    <w:p w14:paraId="14A10650" w14:textId="77777777" w:rsidR="00E37CA0" w:rsidRDefault="00E37CA0">
      <w:pPr>
        <w:spacing w:line="360" w:lineRule="exact"/>
      </w:pPr>
    </w:p>
    <w:p w14:paraId="007BEAFB" w14:textId="77777777" w:rsidR="00E37CA0" w:rsidRDefault="00E37CA0">
      <w:pPr>
        <w:spacing w:line="360" w:lineRule="exact"/>
      </w:pPr>
    </w:p>
    <w:p w14:paraId="2CF25057" w14:textId="77777777" w:rsidR="00E37CA0" w:rsidRDefault="00E37CA0">
      <w:pPr>
        <w:spacing w:line="360" w:lineRule="exact"/>
      </w:pPr>
    </w:p>
    <w:p w14:paraId="6700D313" w14:textId="77777777" w:rsidR="00E37CA0" w:rsidRDefault="00E37CA0">
      <w:pPr>
        <w:spacing w:line="360" w:lineRule="exact"/>
      </w:pPr>
    </w:p>
    <w:p w14:paraId="25AE7175" w14:textId="77777777" w:rsidR="00E37CA0" w:rsidRDefault="00E37CA0">
      <w:pPr>
        <w:spacing w:line="360" w:lineRule="exact"/>
      </w:pPr>
    </w:p>
    <w:p w14:paraId="304366BA" w14:textId="77777777" w:rsidR="00E37CA0" w:rsidRDefault="00E37CA0">
      <w:pPr>
        <w:spacing w:line="360" w:lineRule="exact"/>
      </w:pPr>
    </w:p>
    <w:p w14:paraId="24C8C384" w14:textId="77777777" w:rsidR="00E37CA0" w:rsidRDefault="00E37CA0">
      <w:pPr>
        <w:spacing w:line="360" w:lineRule="exact"/>
      </w:pPr>
    </w:p>
    <w:p w14:paraId="45015F8B" w14:textId="77777777" w:rsidR="00E37CA0" w:rsidRDefault="00E37CA0">
      <w:pPr>
        <w:spacing w:line="360" w:lineRule="exact"/>
      </w:pPr>
    </w:p>
    <w:p w14:paraId="60BB2100" w14:textId="77777777" w:rsidR="00E37CA0" w:rsidRDefault="00E37CA0">
      <w:pPr>
        <w:spacing w:line="360" w:lineRule="exact"/>
      </w:pPr>
    </w:p>
    <w:p w14:paraId="05EDDE1C" w14:textId="77777777" w:rsidR="00E37CA0" w:rsidRDefault="00E37CA0">
      <w:pPr>
        <w:spacing w:line="360" w:lineRule="exact"/>
      </w:pPr>
    </w:p>
    <w:p w14:paraId="116E9B3C" w14:textId="77777777" w:rsidR="00E37CA0" w:rsidRDefault="00E37CA0">
      <w:pPr>
        <w:spacing w:line="360" w:lineRule="exact"/>
      </w:pPr>
    </w:p>
    <w:p w14:paraId="5B461613" w14:textId="77777777" w:rsidR="00E37CA0" w:rsidRDefault="00E37CA0">
      <w:pPr>
        <w:spacing w:line="360" w:lineRule="exact"/>
      </w:pPr>
    </w:p>
    <w:p w14:paraId="2AC9C978" w14:textId="77777777" w:rsidR="00E37CA0" w:rsidRDefault="00E37CA0">
      <w:pPr>
        <w:spacing w:line="360" w:lineRule="exact"/>
      </w:pPr>
    </w:p>
    <w:p w14:paraId="1A42D005" w14:textId="77777777" w:rsidR="00E37CA0" w:rsidRDefault="00E37CA0">
      <w:pPr>
        <w:spacing w:line="501" w:lineRule="exact"/>
      </w:pPr>
    </w:p>
    <w:p w14:paraId="103317FA" w14:textId="77777777" w:rsidR="00E37CA0" w:rsidRDefault="00E37CA0">
      <w:pPr>
        <w:rPr>
          <w:sz w:val="2"/>
          <w:szCs w:val="2"/>
        </w:rPr>
        <w:sectPr w:rsidR="00E37CA0">
          <w:headerReference w:type="even" r:id="rId92"/>
          <w:headerReference w:type="default" r:id="rId93"/>
          <w:footerReference w:type="even" r:id="rId94"/>
          <w:footerReference w:type="default" r:id="rId95"/>
          <w:footerReference w:type="first" r:id="rId96"/>
          <w:pgSz w:w="16840" w:h="11900" w:orient="landscape"/>
          <w:pgMar w:top="655" w:right="2141" w:bottom="655" w:left="1018"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75"/>
        <w:gridCol w:w="2496"/>
        <w:gridCol w:w="1363"/>
        <w:gridCol w:w="1406"/>
        <w:gridCol w:w="278"/>
        <w:gridCol w:w="1968"/>
        <w:gridCol w:w="1882"/>
      </w:tblGrid>
      <w:tr w:rsidR="00E37CA0" w14:paraId="2721DECB" w14:textId="77777777">
        <w:tblPrEx>
          <w:tblCellMar>
            <w:top w:w="0" w:type="dxa"/>
            <w:bottom w:w="0" w:type="dxa"/>
          </w:tblCellMar>
        </w:tblPrEx>
        <w:trPr>
          <w:trHeight w:hRule="exact" w:val="581"/>
        </w:trPr>
        <w:tc>
          <w:tcPr>
            <w:tcW w:w="1675" w:type="dxa"/>
            <w:shd w:val="clear" w:color="auto" w:fill="FFFFFF"/>
          </w:tcPr>
          <w:p w14:paraId="132B823A" w14:textId="77777777" w:rsidR="00E37CA0" w:rsidRDefault="008D55B8">
            <w:pPr>
              <w:pStyle w:val="24"/>
              <w:framePr w:w="11069" w:h="3902" w:hSpace="14377" w:wrap="notBeside" w:vAnchor="text" w:hAnchor="text" w:y="1"/>
              <w:shd w:val="clear" w:color="auto" w:fill="auto"/>
              <w:spacing w:line="240" w:lineRule="exact"/>
              <w:ind w:firstLine="0"/>
            </w:pPr>
            <w:r>
              <w:lastRenderedPageBreak/>
              <w:t>ИНФ**</w:t>
            </w:r>
          </w:p>
        </w:tc>
        <w:tc>
          <w:tcPr>
            <w:tcW w:w="2496" w:type="dxa"/>
            <w:shd w:val="clear" w:color="auto" w:fill="FFFFFF"/>
          </w:tcPr>
          <w:p w14:paraId="072FAB96" w14:textId="77777777" w:rsidR="00E37CA0" w:rsidRDefault="008D55B8">
            <w:pPr>
              <w:pStyle w:val="24"/>
              <w:framePr w:w="11069" w:h="3902" w:hSpace="14377" w:wrap="notBeside" w:vAnchor="text" w:hAnchor="text" w:y="1"/>
              <w:shd w:val="clear" w:color="auto" w:fill="auto"/>
              <w:spacing w:line="240" w:lineRule="exact"/>
              <w:ind w:firstLine="0"/>
              <w:jc w:val="both"/>
            </w:pPr>
            <w:r>
              <w:t>да</w:t>
            </w:r>
          </w:p>
        </w:tc>
        <w:tc>
          <w:tcPr>
            <w:tcW w:w="1363" w:type="dxa"/>
            <w:shd w:val="clear" w:color="auto" w:fill="FFFFFF"/>
          </w:tcPr>
          <w:p w14:paraId="4AD65C07"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406" w:type="dxa"/>
            <w:shd w:val="clear" w:color="auto" w:fill="FFFFFF"/>
            <w:vAlign w:val="bottom"/>
          </w:tcPr>
          <w:p w14:paraId="1C955DC6" w14:textId="77777777" w:rsidR="00E37CA0" w:rsidRDefault="008D55B8">
            <w:pPr>
              <w:pStyle w:val="24"/>
              <w:framePr w:w="11069" w:h="3902" w:hSpace="14377" w:wrap="notBeside" w:vAnchor="text" w:hAnchor="text" w:y="1"/>
              <w:shd w:val="clear" w:color="auto" w:fill="auto"/>
              <w:spacing w:line="264" w:lineRule="exact"/>
              <w:ind w:firstLine="0"/>
            </w:pPr>
            <w:r>
              <w:t>отменить 16-й недели</w:t>
            </w:r>
          </w:p>
        </w:tc>
        <w:tc>
          <w:tcPr>
            <w:tcW w:w="278" w:type="dxa"/>
            <w:shd w:val="clear" w:color="auto" w:fill="FFFFFF"/>
          </w:tcPr>
          <w:p w14:paraId="293B379E" w14:textId="77777777" w:rsidR="00E37CA0" w:rsidRDefault="008D55B8">
            <w:pPr>
              <w:pStyle w:val="24"/>
              <w:framePr w:w="11069" w:h="3902" w:hSpace="14377" w:wrap="notBeside" w:vAnchor="text" w:hAnchor="text" w:y="1"/>
              <w:shd w:val="clear" w:color="auto" w:fill="auto"/>
              <w:spacing w:line="240" w:lineRule="exact"/>
              <w:ind w:firstLine="0"/>
            </w:pPr>
            <w:r>
              <w:t>с</w:t>
            </w:r>
          </w:p>
        </w:tc>
        <w:tc>
          <w:tcPr>
            <w:tcW w:w="1968" w:type="dxa"/>
            <w:shd w:val="clear" w:color="auto" w:fill="FFFFFF"/>
          </w:tcPr>
          <w:p w14:paraId="5FD17533"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882" w:type="dxa"/>
            <w:shd w:val="clear" w:color="auto" w:fill="FFFFFF"/>
          </w:tcPr>
          <w:p w14:paraId="018A0657" w14:textId="77777777" w:rsidR="00E37CA0" w:rsidRDefault="008D55B8">
            <w:pPr>
              <w:pStyle w:val="24"/>
              <w:framePr w:w="11069" w:h="3902" w:hSpace="14377" w:wrap="notBeside" w:vAnchor="text" w:hAnchor="text" w:y="1"/>
              <w:shd w:val="clear" w:color="auto" w:fill="auto"/>
              <w:spacing w:line="240" w:lineRule="exact"/>
              <w:ind w:firstLine="0"/>
              <w:jc w:val="center"/>
            </w:pPr>
            <w:r>
              <w:t>да*</w:t>
            </w:r>
          </w:p>
        </w:tc>
      </w:tr>
      <w:tr w:rsidR="00E37CA0" w14:paraId="20344ABC" w14:textId="77777777">
        <w:tblPrEx>
          <w:tblCellMar>
            <w:top w:w="0" w:type="dxa"/>
            <w:bottom w:w="0" w:type="dxa"/>
          </w:tblCellMar>
        </w:tblPrEx>
        <w:trPr>
          <w:trHeight w:hRule="exact" w:val="547"/>
        </w:trPr>
        <w:tc>
          <w:tcPr>
            <w:tcW w:w="1675" w:type="dxa"/>
            <w:shd w:val="clear" w:color="auto" w:fill="FFFFFF"/>
          </w:tcPr>
          <w:p w14:paraId="596CEB83" w14:textId="77777777" w:rsidR="00E37CA0" w:rsidRDefault="008D55B8">
            <w:pPr>
              <w:pStyle w:val="24"/>
              <w:framePr w:w="11069" w:h="3902" w:hSpace="14377" w:wrap="notBeside" w:vAnchor="text" w:hAnchor="text" w:y="1"/>
              <w:shd w:val="clear" w:color="auto" w:fill="auto"/>
              <w:spacing w:line="260" w:lineRule="exact"/>
              <w:ind w:firstLine="0"/>
            </w:pPr>
            <w:r>
              <w:rPr>
                <w:rStyle w:val="213pt1"/>
              </w:rPr>
              <w:t>этц**</w:t>
            </w:r>
          </w:p>
        </w:tc>
        <w:tc>
          <w:tcPr>
            <w:tcW w:w="2496" w:type="dxa"/>
            <w:shd w:val="clear" w:color="auto" w:fill="FFFFFF"/>
          </w:tcPr>
          <w:p w14:paraId="4293D6CC" w14:textId="77777777" w:rsidR="00E37CA0" w:rsidRDefault="008D55B8">
            <w:pPr>
              <w:pStyle w:val="24"/>
              <w:framePr w:w="11069" w:h="3902" w:hSpace="14377" w:wrap="notBeside" w:vAnchor="text" w:hAnchor="text" w:y="1"/>
              <w:shd w:val="clear" w:color="auto" w:fill="auto"/>
              <w:spacing w:line="240" w:lineRule="exact"/>
              <w:ind w:firstLine="0"/>
              <w:jc w:val="both"/>
            </w:pPr>
            <w:r>
              <w:t>да</w:t>
            </w:r>
          </w:p>
        </w:tc>
        <w:tc>
          <w:tcPr>
            <w:tcW w:w="1363" w:type="dxa"/>
            <w:shd w:val="clear" w:color="auto" w:fill="FFFFFF"/>
          </w:tcPr>
          <w:p w14:paraId="3CA415F1"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406" w:type="dxa"/>
            <w:shd w:val="clear" w:color="auto" w:fill="FFFFFF"/>
          </w:tcPr>
          <w:p w14:paraId="7DEAA37A" w14:textId="77777777" w:rsidR="00E37CA0" w:rsidRDefault="008D55B8">
            <w:pPr>
              <w:pStyle w:val="24"/>
              <w:framePr w:w="11069" w:h="3902" w:hSpace="14377" w:wrap="notBeside" w:vAnchor="text" w:hAnchor="text" w:y="1"/>
              <w:shd w:val="clear" w:color="auto" w:fill="auto"/>
              <w:spacing w:line="283" w:lineRule="exact"/>
              <w:ind w:firstLine="0"/>
            </w:pPr>
            <w:r>
              <w:t>В II, но не III</w:t>
            </w:r>
          </w:p>
        </w:tc>
        <w:tc>
          <w:tcPr>
            <w:tcW w:w="278" w:type="dxa"/>
            <w:shd w:val="clear" w:color="auto" w:fill="FFFFFF"/>
          </w:tcPr>
          <w:p w14:paraId="2D8E72DC" w14:textId="77777777" w:rsidR="00E37CA0" w:rsidRDefault="008D55B8">
            <w:pPr>
              <w:pStyle w:val="24"/>
              <w:framePr w:w="11069" w:h="3902" w:hSpace="14377" w:wrap="notBeside" w:vAnchor="text" w:hAnchor="text" w:y="1"/>
              <w:shd w:val="clear" w:color="auto" w:fill="auto"/>
              <w:spacing w:line="240" w:lineRule="exact"/>
              <w:ind w:firstLine="0"/>
            </w:pPr>
            <w:r>
              <w:t>в</w:t>
            </w:r>
          </w:p>
        </w:tc>
        <w:tc>
          <w:tcPr>
            <w:tcW w:w="1968" w:type="dxa"/>
            <w:shd w:val="clear" w:color="auto" w:fill="FFFFFF"/>
          </w:tcPr>
          <w:p w14:paraId="4CD93F5B"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882" w:type="dxa"/>
            <w:shd w:val="clear" w:color="auto" w:fill="FFFFFF"/>
          </w:tcPr>
          <w:p w14:paraId="4560734E" w14:textId="77777777" w:rsidR="00E37CA0" w:rsidRDefault="008D55B8">
            <w:pPr>
              <w:pStyle w:val="24"/>
              <w:framePr w:w="11069" w:h="3902" w:hSpace="14377" w:wrap="notBeside" w:vAnchor="text" w:hAnchor="text" w:y="1"/>
              <w:shd w:val="clear" w:color="auto" w:fill="auto"/>
              <w:spacing w:line="240" w:lineRule="exact"/>
              <w:ind w:firstLine="0"/>
              <w:jc w:val="center"/>
            </w:pPr>
            <w:r>
              <w:t>да*</w:t>
            </w:r>
          </w:p>
        </w:tc>
      </w:tr>
      <w:tr w:rsidR="00E37CA0" w14:paraId="4FDF971D" w14:textId="77777777">
        <w:tblPrEx>
          <w:tblCellMar>
            <w:top w:w="0" w:type="dxa"/>
            <w:bottom w:w="0" w:type="dxa"/>
          </w:tblCellMar>
        </w:tblPrEx>
        <w:trPr>
          <w:trHeight w:hRule="exact" w:val="557"/>
        </w:trPr>
        <w:tc>
          <w:tcPr>
            <w:tcW w:w="1675" w:type="dxa"/>
            <w:shd w:val="clear" w:color="auto" w:fill="FFFFFF"/>
          </w:tcPr>
          <w:p w14:paraId="1123C825" w14:textId="77777777" w:rsidR="00E37CA0" w:rsidRDefault="008D55B8">
            <w:pPr>
              <w:pStyle w:val="24"/>
              <w:framePr w:w="11069" w:h="3902" w:hSpace="14377" w:wrap="notBeside" w:vAnchor="text" w:hAnchor="text" w:y="1"/>
              <w:shd w:val="clear" w:color="auto" w:fill="auto"/>
              <w:spacing w:line="240" w:lineRule="exact"/>
              <w:ind w:firstLine="0"/>
            </w:pPr>
            <w:r>
              <w:t>АДА**</w:t>
            </w:r>
          </w:p>
        </w:tc>
        <w:tc>
          <w:tcPr>
            <w:tcW w:w="2496" w:type="dxa"/>
            <w:shd w:val="clear" w:color="auto" w:fill="FFFFFF"/>
          </w:tcPr>
          <w:p w14:paraId="24C1EF9C" w14:textId="77777777" w:rsidR="00E37CA0" w:rsidRDefault="008D55B8">
            <w:pPr>
              <w:pStyle w:val="24"/>
              <w:framePr w:w="11069" w:h="3902" w:hSpace="14377" w:wrap="notBeside" w:vAnchor="text" w:hAnchor="text" w:y="1"/>
              <w:shd w:val="clear" w:color="auto" w:fill="auto"/>
              <w:spacing w:line="240" w:lineRule="exact"/>
              <w:ind w:firstLine="0"/>
              <w:jc w:val="both"/>
            </w:pPr>
            <w:r>
              <w:t>да</w:t>
            </w:r>
          </w:p>
        </w:tc>
        <w:tc>
          <w:tcPr>
            <w:tcW w:w="1363" w:type="dxa"/>
            <w:shd w:val="clear" w:color="auto" w:fill="FFFFFF"/>
          </w:tcPr>
          <w:p w14:paraId="3F12080B"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406" w:type="dxa"/>
            <w:shd w:val="clear" w:color="auto" w:fill="FFFFFF"/>
          </w:tcPr>
          <w:p w14:paraId="31CB55B4" w14:textId="77777777" w:rsidR="00E37CA0" w:rsidRDefault="008D55B8">
            <w:pPr>
              <w:pStyle w:val="24"/>
              <w:framePr w:w="11069" w:h="3902" w:hSpace="14377" w:wrap="notBeside" w:vAnchor="text" w:hAnchor="text" w:y="1"/>
              <w:shd w:val="clear" w:color="auto" w:fill="auto"/>
              <w:spacing w:line="274" w:lineRule="exact"/>
              <w:ind w:firstLine="0"/>
            </w:pPr>
            <w:r>
              <w:t>В II, но не III</w:t>
            </w:r>
          </w:p>
        </w:tc>
        <w:tc>
          <w:tcPr>
            <w:tcW w:w="278" w:type="dxa"/>
            <w:shd w:val="clear" w:color="auto" w:fill="FFFFFF"/>
          </w:tcPr>
          <w:p w14:paraId="60A3ADB6" w14:textId="77777777" w:rsidR="00E37CA0" w:rsidRDefault="008D55B8">
            <w:pPr>
              <w:pStyle w:val="24"/>
              <w:framePr w:w="11069" w:h="3902" w:hSpace="14377" w:wrap="notBeside" w:vAnchor="text" w:hAnchor="text" w:y="1"/>
              <w:shd w:val="clear" w:color="auto" w:fill="auto"/>
              <w:spacing w:line="240" w:lineRule="exact"/>
              <w:ind w:firstLine="0"/>
            </w:pPr>
            <w:r>
              <w:t>в</w:t>
            </w:r>
          </w:p>
        </w:tc>
        <w:tc>
          <w:tcPr>
            <w:tcW w:w="1968" w:type="dxa"/>
            <w:shd w:val="clear" w:color="auto" w:fill="FFFFFF"/>
          </w:tcPr>
          <w:p w14:paraId="024BF85C"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882" w:type="dxa"/>
            <w:shd w:val="clear" w:color="auto" w:fill="FFFFFF"/>
          </w:tcPr>
          <w:p w14:paraId="3783A1B6" w14:textId="77777777" w:rsidR="00E37CA0" w:rsidRDefault="008D55B8">
            <w:pPr>
              <w:pStyle w:val="24"/>
              <w:framePr w:w="11069" w:h="3902" w:hSpace="14377" w:wrap="notBeside" w:vAnchor="text" w:hAnchor="text" w:y="1"/>
              <w:shd w:val="clear" w:color="auto" w:fill="auto"/>
              <w:spacing w:line="240" w:lineRule="exact"/>
              <w:ind w:firstLine="0"/>
              <w:jc w:val="center"/>
            </w:pPr>
            <w:r>
              <w:t>да*</w:t>
            </w:r>
          </w:p>
        </w:tc>
      </w:tr>
      <w:tr w:rsidR="00E37CA0" w14:paraId="3067650A" w14:textId="77777777">
        <w:tblPrEx>
          <w:tblCellMar>
            <w:top w:w="0" w:type="dxa"/>
            <w:bottom w:w="0" w:type="dxa"/>
          </w:tblCellMar>
        </w:tblPrEx>
        <w:trPr>
          <w:trHeight w:hRule="exact" w:val="298"/>
        </w:trPr>
        <w:tc>
          <w:tcPr>
            <w:tcW w:w="1675" w:type="dxa"/>
            <w:shd w:val="clear" w:color="auto" w:fill="FFFFFF"/>
          </w:tcPr>
          <w:p w14:paraId="4FB515C4" w14:textId="77777777" w:rsidR="00E37CA0" w:rsidRDefault="008D55B8">
            <w:pPr>
              <w:pStyle w:val="24"/>
              <w:framePr w:w="11069" w:h="3902" w:hSpace="14377" w:wrap="notBeside" w:vAnchor="text" w:hAnchor="text" w:y="1"/>
              <w:shd w:val="clear" w:color="auto" w:fill="auto"/>
              <w:spacing w:line="240" w:lineRule="exact"/>
              <w:ind w:firstLine="0"/>
            </w:pPr>
            <w:r>
              <w:t>ЦЗП**</w:t>
            </w:r>
          </w:p>
        </w:tc>
        <w:tc>
          <w:tcPr>
            <w:tcW w:w="2496" w:type="dxa"/>
            <w:shd w:val="clear" w:color="auto" w:fill="FFFFFF"/>
          </w:tcPr>
          <w:p w14:paraId="7110DF0F" w14:textId="77777777" w:rsidR="00E37CA0" w:rsidRDefault="008D55B8">
            <w:pPr>
              <w:pStyle w:val="24"/>
              <w:framePr w:w="11069" w:h="3902" w:hSpace="14377" w:wrap="notBeside" w:vAnchor="text" w:hAnchor="text" w:y="1"/>
              <w:shd w:val="clear" w:color="auto" w:fill="auto"/>
              <w:spacing w:line="240" w:lineRule="exact"/>
              <w:ind w:firstLine="0"/>
              <w:jc w:val="both"/>
            </w:pPr>
            <w:r>
              <w:t>да</w:t>
            </w:r>
          </w:p>
        </w:tc>
        <w:tc>
          <w:tcPr>
            <w:tcW w:w="1363" w:type="dxa"/>
            <w:shd w:val="clear" w:color="auto" w:fill="FFFFFF"/>
          </w:tcPr>
          <w:p w14:paraId="2F4A4101"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406" w:type="dxa"/>
            <w:shd w:val="clear" w:color="auto" w:fill="FFFFFF"/>
          </w:tcPr>
          <w:p w14:paraId="4EAC9542"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278" w:type="dxa"/>
            <w:shd w:val="clear" w:color="auto" w:fill="FFFFFF"/>
          </w:tcPr>
          <w:p w14:paraId="4DE6F345" w14:textId="77777777" w:rsidR="00E37CA0" w:rsidRDefault="00E37CA0">
            <w:pPr>
              <w:framePr w:w="11069" w:h="3902" w:hSpace="14377" w:wrap="notBeside" w:vAnchor="text" w:hAnchor="text" w:y="1"/>
              <w:rPr>
                <w:sz w:val="10"/>
                <w:szCs w:val="10"/>
              </w:rPr>
            </w:pPr>
          </w:p>
        </w:tc>
        <w:tc>
          <w:tcPr>
            <w:tcW w:w="1968" w:type="dxa"/>
            <w:shd w:val="clear" w:color="auto" w:fill="FFFFFF"/>
          </w:tcPr>
          <w:p w14:paraId="300F864B" w14:textId="77777777" w:rsidR="00E37CA0" w:rsidRDefault="008D55B8">
            <w:pPr>
              <w:pStyle w:val="24"/>
              <w:framePr w:w="11069" w:h="3902" w:hSpace="14377" w:wrap="notBeside" w:vAnchor="text" w:hAnchor="text" w:y="1"/>
              <w:shd w:val="clear" w:color="auto" w:fill="auto"/>
              <w:spacing w:line="240" w:lineRule="exact"/>
              <w:ind w:firstLine="0"/>
            </w:pPr>
            <w:r>
              <w:t>да*</w:t>
            </w:r>
          </w:p>
        </w:tc>
        <w:tc>
          <w:tcPr>
            <w:tcW w:w="1882" w:type="dxa"/>
            <w:shd w:val="clear" w:color="auto" w:fill="FFFFFF"/>
          </w:tcPr>
          <w:p w14:paraId="5E9FB81F" w14:textId="77777777" w:rsidR="00E37CA0" w:rsidRDefault="008D55B8">
            <w:pPr>
              <w:pStyle w:val="24"/>
              <w:framePr w:w="11069" w:h="3902" w:hSpace="14377" w:wrap="notBeside" w:vAnchor="text" w:hAnchor="text" w:y="1"/>
              <w:shd w:val="clear" w:color="auto" w:fill="auto"/>
              <w:spacing w:line="240" w:lineRule="exact"/>
              <w:ind w:firstLine="0"/>
              <w:jc w:val="right"/>
            </w:pPr>
            <w:r>
              <w:t>нет данных</w:t>
            </w:r>
          </w:p>
        </w:tc>
      </w:tr>
      <w:tr w:rsidR="00E37CA0" w14:paraId="355BC260" w14:textId="77777777">
        <w:tblPrEx>
          <w:tblCellMar>
            <w:top w:w="0" w:type="dxa"/>
            <w:bottom w:w="0" w:type="dxa"/>
          </w:tblCellMar>
        </w:tblPrEx>
        <w:trPr>
          <w:trHeight w:hRule="exact" w:val="269"/>
        </w:trPr>
        <w:tc>
          <w:tcPr>
            <w:tcW w:w="1675" w:type="dxa"/>
            <w:shd w:val="clear" w:color="auto" w:fill="FFFFFF"/>
            <w:vAlign w:val="bottom"/>
          </w:tcPr>
          <w:p w14:paraId="099BFA11" w14:textId="77777777" w:rsidR="00E37CA0" w:rsidRDefault="008D55B8">
            <w:pPr>
              <w:pStyle w:val="24"/>
              <w:framePr w:w="11069" w:h="3902" w:hSpace="14377" w:wrap="notBeside" w:vAnchor="text" w:hAnchor="text" w:y="1"/>
              <w:shd w:val="clear" w:color="auto" w:fill="auto"/>
              <w:spacing w:line="260" w:lineRule="exact"/>
              <w:ind w:firstLine="0"/>
            </w:pPr>
            <w:r>
              <w:rPr>
                <w:rStyle w:val="213pt1"/>
              </w:rPr>
              <w:t>глм**</w:t>
            </w:r>
          </w:p>
        </w:tc>
        <w:tc>
          <w:tcPr>
            <w:tcW w:w="2496" w:type="dxa"/>
            <w:shd w:val="clear" w:color="auto" w:fill="FFFFFF"/>
            <w:vAlign w:val="bottom"/>
          </w:tcPr>
          <w:p w14:paraId="3FD511F4" w14:textId="77777777" w:rsidR="00E37CA0" w:rsidRDefault="008D55B8">
            <w:pPr>
              <w:pStyle w:val="24"/>
              <w:framePr w:w="11069" w:h="3902" w:hSpace="14377" w:wrap="notBeside" w:vAnchor="text" w:hAnchor="text" w:y="1"/>
              <w:shd w:val="clear" w:color="auto" w:fill="auto"/>
              <w:spacing w:line="240" w:lineRule="exact"/>
              <w:ind w:firstLine="0"/>
              <w:jc w:val="both"/>
            </w:pPr>
            <w:r>
              <w:t>нет данных</w:t>
            </w:r>
          </w:p>
        </w:tc>
        <w:tc>
          <w:tcPr>
            <w:tcW w:w="1363" w:type="dxa"/>
            <w:shd w:val="clear" w:color="auto" w:fill="FFFFFF"/>
            <w:vAlign w:val="bottom"/>
          </w:tcPr>
          <w:p w14:paraId="6C1E84D2" w14:textId="77777777" w:rsidR="00E37CA0" w:rsidRDefault="008D55B8">
            <w:pPr>
              <w:pStyle w:val="24"/>
              <w:framePr w:w="11069" w:h="3902" w:hSpace="14377" w:wrap="notBeside" w:vAnchor="text" w:hAnchor="text" w:y="1"/>
              <w:shd w:val="clear" w:color="auto" w:fill="auto"/>
              <w:spacing w:line="240" w:lineRule="exact"/>
              <w:ind w:firstLine="0"/>
            </w:pPr>
            <w:r>
              <w:t>нет данных</w:t>
            </w:r>
          </w:p>
        </w:tc>
        <w:tc>
          <w:tcPr>
            <w:tcW w:w="1406" w:type="dxa"/>
            <w:shd w:val="clear" w:color="auto" w:fill="FFFFFF"/>
            <w:vAlign w:val="bottom"/>
          </w:tcPr>
          <w:p w14:paraId="69DA5B8E" w14:textId="77777777" w:rsidR="00E37CA0" w:rsidRDefault="008D55B8">
            <w:pPr>
              <w:pStyle w:val="24"/>
              <w:framePr w:w="11069" w:h="3902" w:hSpace="14377" w:wrap="notBeside" w:vAnchor="text" w:hAnchor="text" w:y="1"/>
              <w:shd w:val="clear" w:color="auto" w:fill="auto"/>
              <w:spacing w:line="240" w:lineRule="exact"/>
              <w:ind w:firstLine="0"/>
            </w:pPr>
            <w:r>
              <w:t>нет данных</w:t>
            </w:r>
          </w:p>
        </w:tc>
        <w:tc>
          <w:tcPr>
            <w:tcW w:w="278" w:type="dxa"/>
            <w:shd w:val="clear" w:color="auto" w:fill="FFFFFF"/>
          </w:tcPr>
          <w:p w14:paraId="78F74CBF" w14:textId="77777777" w:rsidR="00E37CA0" w:rsidRDefault="00E37CA0">
            <w:pPr>
              <w:framePr w:w="11069" w:h="3902" w:hSpace="14377" w:wrap="notBeside" w:vAnchor="text" w:hAnchor="text" w:y="1"/>
              <w:rPr>
                <w:sz w:val="10"/>
                <w:szCs w:val="10"/>
              </w:rPr>
            </w:pPr>
          </w:p>
        </w:tc>
        <w:tc>
          <w:tcPr>
            <w:tcW w:w="1968" w:type="dxa"/>
            <w:shd w:val="clear" w:color="auto" w:fill="FFFFFF"/>
            <w:vAlign w:val="bottom"/>
          </w:tcPr>
          <w:p w14:paraId="42482662" w14:textId="77777777" w:rsidR="00E37CA0" w:rsidRDefault="008D55B8">
            <w:pPr>
              <w:pStyle w:val="24"/>
              <w:framePr w:w="11069" w:h="3902" w:hSpace="14377" w:wrap="notBeside" w:vAnchor="text" w:hAnchor="text" w:y="1"/>
              <w:shd w:val="clear" w:color="auto" w:fill="auto"/>
              <w:spacing w:line="240" w:lineRule="exact"/>
              <w:ind w:firstLine="0"/>
            </w:pPr>
            <w:r>
              <w:t>нет данных</w:t>
            </w:r>
          </w:p>
        </w:tc>
        <w:tc>
          <w:tcPr>
            <w:tcW w:w="1882" w:type="dxa"/>
            <w:shd w:val="clear" w:color="auto" w:fill="FFFFFF"/>
            <w:vAlign w:val="bottom"/>
          </w:tcPr>
          <w:p w14:paraId="64F56620" w14:textId="77777777" w:rsidR="00E37CA0" w:rsidRDefault="008D55B8">
            <w:pPr>
              <w:pStyle w:val="24"/>
              <w:framePr w:w="11069" w:h="3902" w:hSpace="14377" w:wrap="notBeside" w:vAnchor="text" w:hAnchor="text" w:y="1"/>
              <w:shd w:val="clear" w:color="auto" w:fill="auto"/>
              <w:spacing w:line="240" w:lineRule="exact"/>
              <w:ind w:firstLine="0"/>
              <w:jc w:val="right"/>
            </w:pPr>
            <w:r>
              <w:t>нет данных</w:t>
            </w:r>
          </w:p>
        </w:tc>
      </w:tr>
      <w:tr w:rsidR="00E37CA0" w14:paraId="632C0BDE" w14:textId="77777777">
        <w:tblPrEx>
          <w:tblCellMar>
            <w:top w:w="0" w:type="dxa"/>
            <w:bottom w:w="0" w:type="dxa"/>
          </w:tblCellMar>
        </w:tblPrEx>
        <w:trPr>
          <w:trHeight w:hRule="exact" w:val="542"/>
        </w:trPr>
        <w:tc>
          <w:tcPr>
            <w:tcW w:w="1675" w:type="dxa"/>
            <w:shd w:val="clear" w:color="auto" w:fill="FFFFFF"/>
          </w:tcPr>
          <w:p w14:paraId="1C3CB42B" w14:textId="77777777" w:rsidR="00E37CA0" w:rsidRDefault="008D55B8">
            <w:pPr>
              <w:pStyle w:val="24"/>
              <w:framePr w:w="11069" w:h="3902" w:hSpace="14377" w:wrap="notBeside" w:vAnchor="text" w:hAnchor="text" w:y="1"/>
              <w:shd w:val="clear" w:color="auto" w:fill="auto"/>
              <w:spacing w:line="240" w:lineRule="exact"/>
              <w:ind w:firstLine="0"/>
            </w:pPr>
            <w:r>
              <w:t>РТМ**</w:t>
            </w:r>
          </w:p>
        </w:tc>
        <w:tc>
          <w:tcPr>
            <w:tcW w:w="2496" w:type="dxa"/>
            <w:shd w:val="clear" w:color="auto" w:fill="FFFFFF"/>
          </w:tcPr>
          <w:p w14:paraId="5FD8A08C" w14:textId="77777777" w:rsidR="00E37CA0" w:rsidRDefault="008D55B8">
            <w:pPr>
              <w:pStyle w:val="24"/>
              <w:framePr w:w="11069" w:h="3902" w:hSpace="14377" w:wrap="notBeside" w:vAnchor="text" w:hAnchor="text" w:y="1"/>
              <w:shd w:val="clear" w:color="auto" w:fill="auto"/>
              <w:spacing w:line="274" w:lineRule="exact"/>
              <w:ind w:firstLine="0"/>
              <w:jc w:val="both"/>
            </w:pPr>
            <w:r>
              <w:t>отменить за 6 мес</w:t>
            </w:r>
          </w:p>
        </w:tc>
        <w:tc>
          <w:tcPr>
            <w:tcW w:w="1363" w:type="dxa"/>
            <w:shd w:val="clear" w:color="auto" w:fill="FFFFFF"/>
          </w:tcPr>
          <w:p w14:paraId="14940D47" w14:textId="77777777" w:rsidR="00E37CA0" w:rsidRDefault="008D55B8">
            <w:pPr>
              <w:pStyle w:val="24"/>
              <w:framePr w:w="11069" w:h="3902" w:hSpace="14377" w:wrap="notBeside" w:vAnchor="text" w:hAnchor="text" w:y="1"/>
              <w:shd w:val="clear" w:color="auto" w:fill="auto"/>
              <w:spacing w:line="260" w:lineRule="exact"/>
              <w:ind w:left="460" w:firstLine="0"/>
            </w:pPr>
            <w:r>
              <w:rPr>
                <w:rStyle w:val="213pt1"/>
              </w:rPr>
              <w:t>4</w:t>
            </w:r>
          </w:p>
          <w:p w14:paraId="0ECE1E49" w14:textId="77777777" w:rsidR="00E37CA0" w:rsidRDefault="008D55B8">
            <w:pPr>
              <w:pStyle w:val="24"/>
              <w:framePr w:w="11069" w:h="3902" w:hSpace="14377" w:wrap="notBeside" w:vAnchor="text" w:hAnchor="text" w:y="1"/>
              <w:shd w:val="clear" w:color="auto" w:fill="auto"/>
              <w:spacing w:line="240" w:lineRule="exact"/>
              <w:ind w:firstLine="0"/>
            </w:pPr>
            <w:r>
              <w:t>нет</w:t>
            </w:r>
          </w:p>
        </w:tc>
        <w:tc>
          <w:tcPr>
            <w:tcW w:w="1406" w:type="dxa"/>
            <w:shd w:val="clear" w:color="auto" w:fill="FFFFFF"/>
          </w:tcPr>
          <w:p w14:paraId="146C808F" w14:textId="77777777" w:rsidR="00E37CA0" w:rsidRDefault="008D55B8">
            <w:pPr>
              <w:pStyle w:val="24"/>
              <w:framePr w:w="11069" w:h="3902" w:hSpace="14377" w:wrap="notBeside" w:vAnchor="text" w:hAnchor="text" w:y="1"/>
              <w:shd w:val="clear" w:color="auto" w:fill="auto"/>
              <w:spacing w:line="240" w:lineRule="exact"/>
              <w:ind w:firstLine="0"/>
            </w:pPr>
            <w:r>
              <w:t>нет</w:t>
            </w:r>
          </w:p>
        </w:tc>
        <w:tc>
          <w:tcPr>
            <w:tcW w:w="278" w:type="dxa"/>
            <w:shd w:val="clear" w:color="auto" w:fill="FFFFFF"/>
          </w:tcPr>
          <w:p w14:paraId="218C9D9B" w14:textId="77777777" w:rsidR="00E37CA0" w:rsidRDefault="00E37CA0">
            <w:pPr>
              <w:framePr w:w="11069" w:h="3902" w:hSpace="14377" w:wrap="notBeside" w:vAnchor="text" w:hAnchor="text" w:y="1"/>
              <w:rPr>
                <w:sz w:val="10"/>
                <w:szCs w:val="10"/>
              </w:rPr>
            </w:pPr>
          </w:p>
        </w:tc>
        <w:tc>
          <w:tcPr>
            <w:tcW w:w="1968" w:type="dxa"/>
            <w:shd w:val="clear" w:color="auto" w:fill="FFFFFF"/>
          </w:tcPr>
          <w:p w14:paraId="2A870ADE" w14:textId="77777777" w:rsidR="00E37CA0" w:rsidRDefault="008D55B8">
            <w:pPr>
              <w:pStyle w:val="24"/>
              <w:framePr w:w="11069" w:h="3902" w:hSpace="14377" w:wrap="notBeside" w:vAnchor="text" w:hAnchor="text" w:y="1"/>
              <w:shd w:val="clear" w:color="auto" w:fill="auto"/>
              <w:spacing w:line="240" w:lineRule="exact"/>
              <w:ind w:firstLine="0"/>
            </w:pPr>
            <w:r>
              <w:t>нет данных</w:t>
            </w:r>
          </w:p>
        </w:tc>
        <w:tc>
          <w:tcPr>
            <w:tcW w:w="1882" w:type="dxa"/>
            <w:shd w:val="clear" w:color="auto" w:fill="FFFFFF"/>
          </w:tcPr>
          <w:p w14:paraId="19B8AC09" w14:textId="77777777" w:rsidR="00E37CA0" w:rsidRDefault="008D55B8">
            <w:pPr>
              <w:pStyle w:val="24"/>
              <w:framePr w:w="11069" w:h="3902" w:hSpace="14377" w:wrap="notBeside" w:vAnchor="text" w:hAnchor="text" w:y="1"/>
              <w:shd w:val="clear" w:color="auto" w:fill="auto"/>
              <w:spacing w:after="120" w:line="240" w:lineRule="exact"/>
              <w:ind w:firstLine="0"/>
              <w:jc w:val="right"/>
            </w:pPr>
            <w:r>
              <w:t>нет данных'</w:t>
            </w:r>
          </w:p>
          <w:p w14:paraId="5CAC9063" w14:textId="77777777" w:rsidR="00E37CA0" w:rsidRDefault="008D55B8">
            <w:pPr>
              <w:pStyle w:val="24"/>
              <w:framePr w:w="11069" w:h="3902" w:hSpace="14377" w:wrap="notBeside" w:vAnchor="text" w:hAnchor="text" w:y="1"/>
              <w:shd w:val="clear" w:color="auto" w:fill="auto"/>
              <w:spacing w:before="120" w:line="240" w:lineRule="exact"/>
              <w:ind w:left="1680" w:firstLine="0"/>
            </w:pPr>
            <w:r>
              <w:t>&gt;</w:t>
            </w:r>
          </w:p>
        </w:tc>
      </w:tr>
      <w:tr w:rsidR="00E37CA0" w14:paraId="191ABA52" w14:textId="77777777">
        <w:tblPrEx>
          <w:tblCellMar>
            <w:top w:w="0" w:type="dxa"/>
            <w:bottom w:w="0" w:type="dxa"/>
          </w:tblCellMar>
        </w:tblPrEx>
        <w:trPr>
          <w:trHeight w:hRule="exact" w:val="830"/>
        </w:trPr>
        <w:tc>
          <w:tcPr>
            <w:tcW w:w="1675" w:type="dxa"/>
            <w:shd w:val="clear" w:color="auto" w:fill="FFFFFF"/>
          </w:tcPr>
          <w:p w14:paraId="2BD01EB0" w14:textId="77777777" w:rsidR="00E37CA0" w:rsidRDefault="008D55B8">
            <w:pPr>
              <w:pStyle w:val="24"/>
              <w:framePr w:w="11069" w:h="3902" w:hSpace="14377" w:wrap="notBeside" w:vAnchor="text" w:hAnchor="text" w:y="1"/>
              <w:shd w:val="clear" w:color="auto" w:fill="auto"/>
              <w:spacing w:after="300" w:line="260" w:lineRule="exact"/>
              <w:ind w:firstLine="0"/>
            </w:pPr>
            <w:r>
              <w:rPr>
                <w:rStyle w:val="213pt1"/>
              </w:rPr>
              <w:t>тцз**</w:t>
            </w:r>
          </w:p>
          <w:p w14:paraId="6A361403" w14:textId="77777777" w:rsidR="00E37CA0" w:rsidRDefault="008D55B8">
            <w:pPr>
              <w:pStyle w:val="24"/>
              <w:framePr w:w="11069" w:h="3902" w:hSpace="14377" w:wrap="notBeside" w:vAnchor="text" w:hAnchor="text" w:y="1"/>
              <w:shd w:val="clear" w:color="auto" w:fill="auto"/>
              <w:spacing w:before="300" w:line="240" w:lineRule="exact"/>
              <w:ind w:firstLine="0"/>
            </w:pPr>
            <w:r>
              <w:t>СРЛ**</w:t>
            </w:r>
          </w:p>
        </w:tc>
        <w:tc>
          <w:tcPr>
            <w:tcW w:w="2496" w:type="dxa"/>
            <w:shd w:val="clear" w:color="auto" w:fill="FFFFFF"/>
          </w:tcPr>
          <w:p w14:paraId="37AA9B45" w14:textId="77777777" w:rsidR="00E37CA0" w:rsidRDefault="008D55B8">
            <w:pPr>
              <w:pStyle w:val="24"/>
              <w:framePr w:w="11069" w:h="3902" w:hSpace="14377" w:wrap="notBeside" w:vAnchor="text" w:hAnchor="text" w:y="1"/>
              <w:shd w:val="clear" w:color="auto" w:fill="auto"/>
              <w:spacing w:line="274" w:lineRule="exact"/>
              <w:ind w:firstLine="0"/>
              <w:jc w:val="both"/>
            </w:pPr>
            <w:r>
              <w:t>отменить за Змее</w:t>
            </w:r>
          </w:p>
        </w:tc>
        <w:tc>
          <w:tcPr>
            <w:tcW w:w="1363" w:type="dxa"/>
            <w:shd w:val="clear" w:color="auto" w:fill="FFFFFF"/>
          </w:tcPr>
          <w:p w14:paraId="27137A4A" w14:textId="77777777" w:rsidR="00E37CA0" w:rsidRDefault="008D55B8">
            <w:pPr>
              <w:pStyle w:val="24"/>
              <w:framePr w:w="11069" w:h="3902" w:hSpace="14377" w:wrap="notBeside" w:vAnchor="text" w:hAnchor="text" w:y="1"/>
              <w:shd w:val="clear" w:color="auto" w:fill="auto"/>
              <w:spacing w:line="260" w:lineRule="exact"/>
              <w:ind w:left="460" w:firstLine="0"/>
            </w:pPr>
            <w:r>
              <w:rPr>
                <w:rStyle w:val="213pt1"/>
              </w:rPr>
              <w:t>4</w:t>
            </w:r>
          </w:p>
          <w:p w14:paraId="314722A7" w14:textId="77777777" w:rsidR="00E37CA0" w:rsidRDefault="008D55B8">
            <w:pPr>
              <w:pStyle w:val="24"/>
              <w:framePr w:w="11069" w:h="3902" w:hSpace="14377" w:wrap="notBeside" w:vAnchor="text" w:hAnchor="text" w:y="1"/>
              <w:shd w:val="clear" w:color="auto" w:fill="auto"/>
              <w:spacing w:line="240" w:lineRule="exact"/>
              <w:ind w:firstLine="0"/>
            </w:pPr>
            <w:r>
              <w:t>нет</w:t>
            </w:r>
          </w:p>
        </w:tc>
        <w:tc>
          <w:tcPr>
            <w:tcW w:w="1406" w:type="dxa"/>
            <w:shd w:val="clear" w:color="auto" w:fill="FFFFFF"/>
          </w:tcPr>
          <w:p w14:paraId="11093C3C" w14:textId="77777777" w:rsidR="00E37CA0" w:rsidRDefault="008D55B8">
            <w:pPr>
              <w:pStyle w:val="24"/>
              <w:framePr w:w="11069" w:h="3902" w:hSpace="14377" w:wrap="notBeside" w:vAnchor="text" w:hAnchor="text" w:y="1"/>
              <w:shd w:val="clear" w:color="auto" w:fill="auto"/>
              <w:spacing w:line="240" w:lineRule="exact"/>
              <w:ind w:firstLine="0"/>
            </w:pPr>
            <w:r>
              <w:t>нет</w:t>
            </w:r>
          </w:p>
        </w:tc>
        <w:tc>
          <w:tcPr>
            <w:tcW w:w="278" w:type="dxa"/>
            <w:shd w:val="clear" w:color="auto" w:fill="FFFFFF"/>
          </w:tcPr>
          <w:p w14:paraId="2A587BED" w14:textId="77777777" w:rsidR="00E37CA0" w:rsidRDefault="00E37CA0">
            <w:pPr>
              <w:framePr w:w="11069" w:h="3902" w:hSpace="14377" w:wrap="notBeside" w:vAnchor="text" w:hAnchor="text" w:y="1"/>
              <w:rPr>
                <w:sz w:val="10"/>
                <w:szCs w:val="10"/>
              </w:rPr>
            </w:pPr>
          </w:p>
        </w:tc>
        <w:tc>
          <w:tcPr>
            <w:tcW w:w="1968" w:type="dxa"/>
            <w:shd w:val="clear" w:color="auto" w:fill="FFFFFF"/>
          </w:tcPr>
          <w:p w14:paraId="1F96FA6F" w14:textId="77777777" w:rsidR="00E37CA0" w:rsidRDefault="008D55B8">
            <w:pPr>
              <w:pStyle w:val="24"/>
              <w:framePr w:w="11069" w:h="3902" w:hSpace="14377" w:wrap="notBeside" w:vAnchor="text" w:hAnchor="text" w:y="1"/>
              <w:shd w:val="clear" w:color="auto" w:fill="auto"/>
              <w:spacing w:line="240" w:lineRule="exact"/>
              <w:ind w:firstLine="0"/>
            </w:pPr>
            <w:r>
              <w:t xml:space="preserve">нет </w:t>
            </w:r>
            <w:r>
              <w:t>данных</w:t>
            </w:r>
          </w:p>
        </w:tc>
        <w:tc>
          <w:tcPr>
            <w:tcW w:w="1882" w:type="dxa"/>
            <w:shd w:val="clear" w:color="auto" w:fill="FFFFFF"/>
          </w:tcPr>
          <w:p w14:paraId="7E1224CD" w14:textId="77777777" w:rsidR="00E37CA0" w:rsidRDefault="008D55B8">
            <w:pPr>
              <w:pStyle w:val="24"/>
              <w:framePr w:w="11069" w:h="3902" w:hSpace="14377" w:wrap="notBeside" w:vAnchor="text" w:hAnchor="text" w:y="1"/>
              <w:shd w:val="clear" w:color="auto" w:fill="auto"/>
              <w:spacing w:line="240" w:lineRule="exact"/>
              <w:ind w:firstLine="0"/>
              <w:jc w:val="right"/>
            </w:pPr>
            <w:r>
              <w:t>нет данных'</w:t>
            </w:r>
          </w:p>
        </w:tc>
      </w:tr>
      <w:tr w:rsidR="00E37CA0" w14:paraId="34F3E29B" w14:textId="77777777">
        <w:tblPrEx>
          <w:tblCellMar>
            <w:top w:w="0" w:type="dxa"/>
            <w:bottom w:w="0" w:type="dxa"/>
          </w:tblCellMar>
        </w:tblPrEx>
        <w:trPr>
          <w:trHeight w:hRule="exact" w:val="278"/>
        </w:trPr>
        <w:tc>
          <w:tcPr>
            <w:tcW w:w="1675" w:type="dxa"/>
            <w:shd w:val="clear" w:color="auto" w:fill="FFFFFF"/>
          </w:tcPr>
          <w:p w14:paraId="316A9A5B" w14:textId="77777777" w:rsidR="00E37CA0" w:rsidRDefault="008D55B8">
            <w:pPr>
              <w:pStyle w:val="24"/>
              <w:framePr w:w="11069" w:h="3902" w:hSpace="14377" w:wrap="notBeside" w:vAnchor="text" w:hAnchor="text" w:y="1"/>
              <w:shd w:val="clear" w:color="auto" w:fill="auto"/>
              <w:spacing w:line="240" w:lineRule="exact"/>
              <w:ind w:firstLine="0"/>
            </w:pPr>
            <w:r>
              <w:t>АБЦ**</w:t>
            </w:r>
          </w:p>
        </w:tc>
        <w:tc>
          <w:tcPr>
            <w:tcW w:w="2496" w:type="dxa"/>
            <w:shd w:val="clear" w:color="auto" w:fill="FFFFFF"/>
          </w:tcPr>
          <w:p w14:paraId="61B0623C" w14:textId="77777777" w:rsidR="00E37CA0" w:rsidRDefault="008D55B8">
            <w:pPr>
              <w:pStyle w:val="24"/>
              <w:framePr w:w="11069" w:h="3902" w:hSpace="14377" w:wrap="notBeside" w:vAnchor="text" w:hAnchor="text" w:y="1"/>
              <w:shd w:val="clear" w:color="auto" w:fill="auto"/>
              <w:spacing w:line="240" w:lineRule="exact"/>
              <w:ind w:firstLine="0"/>
              <w:jc w:val="both"/>
            </w:pPr>
            <w:r>
              <w:t>нет</w:t>
            </w:r>
          </w:p>
        </w:tc>
        <w:tc>
          <w:tcPr>
            <w:tcW w:w="1363" w:type="dxa"/>
            <w:shd w:val="clear" w:color="auto" w:fill="FFFFFF"/>
          </w:tcPr>
          <w:p w14:paraId="46B57515" w14:textId="77777777" w:rsidR="00E37CA0" w:rsidRDefault="008D55B8">
            <w:pPr>
              <w:pStyle w:val="24"/>
              <w:framePr w:w="11069" w:h="3902" w:hSpace="14377" w:wrap="notBeside" w:vAnchor="text" w:hAnchor="text" w:y="1"/>
              <w:shd w:val="clear" w:color="auto" w:fill="auto"/>
              <w:spacing w:line="240" w:lineRule="exact"/>
              <w:ind w:firstLine="0"/>
            </w:pPr>
            <w:r>
              <w:t>нет'*</w:t>
            </w:r>
          </w:p>
        </w:tc>
        <w:tc>
          <w:tcPr>
            <w:tcW w:w="1406" w:type="dxa"/>
            <w:shd w:val="clear" w:color="auto" w:fill="FFFFFF"/>
          </w:tcPr>
          <w:p w14:paraId="3A5985F0" w14:textId="77777777" w:rsidR="00E37CA0" w:rsidRDefault="008D55B8">
            <w:pPr>
              <w:pStyle w:val="24"/>
              <w:framePr w:w="11069" w:h="3902" w:hSpace="14377" w:wrap="notBeside" w:vAnchor="text" w:hAnchor="text" w:y="1"/>
              <w:shd w:val="clear" w:color="auto" w:fill="auto"/>
              <w:spacing w:line="240" w:lineRule="exact"/>
              <w:ind w:firstLine="0"/>
            </w:pPr>
            <w:r>
              <w:t>нет</w:t>
            </w:r>
          </w:p>
        </w:tc>
        <w:tc>
          <w:tcPr>
            <w:tcW w:w="278" w:type="dxa"/>
            <w:shd w:val="clear" w:color="auto" w:fill="FFFFFF"/>
          </w:tcPr>
          <w:p w14:paraId="177423D4" w14:textId="77777777" w:rsidR="00E37CA0" w:rsidRDefault="00E37CA0">
            <w:pPr>
              <w:framePr w:w="11069" w:h="3902" w:hSpace="14377" w:wrap="notBeside" w:vAnchor="text" w:hAnchor="text" w:y="1"/>
              <w:rPr>
                <w:sz w:val="10"/>
                <w:szCs w:val="10"/>
              </w:rPr>
            </w:pPr>
          </w:p>
        </w:tc>
        <w:tc>
          <w:tcPr>
            <w:tcW w:w="1968" w:type="dxa"/>
            <w:shd w:val="clear" w:color="auto" w:fill="FFFFFF"/>
          </w:tcPr>
          <w:p w14:paraId="5D8F351C" w14:textId="77777777" w:rsidR="00E37CA0" w:rsidRDefault="008D55B8">
            <w:pPr>
              <w:pStyle w:val="24"/>
              <w:framePr w:w="11069" w:h="3902" w:hSpace="14377" w:wrap="notBeside" w:vAnchor="text" w:hAnchor="text" w:y="1"/>
              <w:shd w:val="clear" w:color="auto" w:fill="auto"/>
              <w:spacing w:line="240" w:lineRule="exact"/>
              <w:ind w:firstLine="0"/>
            </w:pPr>
            <w:r>
              <w:t>нет данных</w:t>
            </w:r>
          </w:p>
        </w:tc>
        <w:tc>
          <w:tcPr>
            <w:tcW w:w="1882" w:type="dxa"/>
            <w:shd w:val="clear" w:color="auto" w:fill="FFFFFF"/>
          </w:tcPr>
          <w:p w14:paraId="59F55CBF" w14:textId="77777777" w:rsidR="00E37CA0" w:rsidRDefault="008D55B8">
            <w:pPr>
              <w:pStyle w:val="24"/>
              <w:framePr w:w="11069" w:h="3902" w:hSpace="14377" w:wrap="notBeside" w:vAnchor="text" w:hAnchor="text" w:y="1"/>
              <w:shd w:val="clear" w:color="auto" w:fill="auto"/>
              <w:spacing w:line="240" w:lineRule="exact"/>
              <w:ind w:firstLine="0"/>
              <w:jc w:val="right"/>
            </w:pPr>
            <w:r>
              <w:t>нет данных'</w:t>
            </w:r>
          </w:p>
        </w:tc>
      </w:tr>
    </w:tbl>
    <w:p w14:paraId="0B491846" w14:textId="77777777" w:rsidR="00E37CA0" w:rsidRDefault="008D55B8">
      <w:pPr>
        <w:pStyle w:val="ae"/>
        <w:framePr w:w="14352" w:h="845" w:wrap="notBeside" w:vAnchor="text" w:hAnchor="text" w:x="126" w:y="3746"/>
        <w:shd w:val="clear" w:color="auto" w:fill="auto"/>
      </w:pPr>
      <w:r>
        <w:t xml:space="preserve">^Данные ограничены;^Только для здоровых доношенных младенцев;^ Фертильность может быть повышена отменой СУЛЬФ** за 3 месяца до предполагаемой даты зачатия;'^ Непреднамеренное лечение в I </w:t>
      </w:r>
      <w:r>
        <w:t>триместре, вероятно, неопасно. Вероятно, безопасно.</w:t>
      </w:r>
    </w:p>
    <w:p w14:paraId="0E34DF3E" w14:textId="77777777" w:rsidR="00E37CA0" w:rsidRDefault="008D55B8">
      <w:pPr>
        <w:pStyle w:val="33"/>
        <w:framePr w:w="58" w:h="141" w:hSpace="14189" w:wrap="notBeside" w:vAnchor="text" w:hAnchor="text" w:x="11051" w:y="2228"/>
        <w:shd w:val="clear" w:color="auto" w:fill="auto"/>
        <w:spacing w:line="130" w:lineRule="exact"/>
      </w:pPr>
      <w:r>
        <w:t>5</w:t>
      </w:r>
    </w:p>
    <w:p w14:paraId="1D650EA3" w14:textId="77777777" w:rsidR="00E37CA0" w:rsidRDefault="008D55B8">
      <w:pPr>
        <w:pStyle w:val="33"/>
        <w:framePr w:w="67" w:h="141" w:hSpace="14141" w:wrap="notBeside" w:vAnchor="text" w:hAnchor="text" w:x="11051" w:y="2775"/>
        <w:shd w:val="clear" w:color="auto" w:fill="auto"/>
        <w:spacing w:line="130" w:lineRule="exact"/>
      </w:pPr>
      <w:r>
        <w:t>5</w:t>
      </w:r>
    </w:p>
    <w:p w14:paraId="48EF5722" w14:textId="77777777" w:rsidR="00E37CA0" w:rsidRDefault="008D55B8">
      <w:pPr>
        <w:pStyle w:val="33"/>
        <w:framePr w:w="67" w:h="151" w:hSpace="14141" w:wrap="notBeside" w:vAnchor="text" w:hAnchor="text" w:x="11051" w:y="3601"/>
        <w:shd w:val="clear" w:color="auto" w:fill="auto"/>
        <w:spacing w:line="130" w:lineRule="exact"/>
      </w:pPr>
      <w:r>
        <w:t>5</w:t>
      </w:r>
    </w:p>
    <w:p w14:paraId="20EE9DFA" w14:textId="77777777" w:rsidR="00E37CA0" w:rsidRDefault="00E37CA0">
      <w:pPr>
        <w:rPr>
          <w:sz w:val="2"/>
          <w:szCs w:val="2"/>
        </w:rPr>
      </w:pPr>
    </w:p>
    <w:p w14:paraId="7D2F4580" w14:textId="77777777" w:rsidR="00E37CA0" w:rsidRDefault="008D55B8">
      <w:pPr>
        <w:pStyle w:val="102"/>
        <w:shd w:val="clear" w:color="auto" w:fill="auto"/>
        <w:spacing w:before="217" w:line="413" w:lineRule="exact"/>
        <w:ind w:left="200" w:right="1160" w:firstLine="720"/>
        <w:jc w:val="left"/>
      </w:pPr>
      <w:r>
        <w:rPr>
          <w:rStyle w:val="103"/>
          <w:b/>
          <w:bCs/>
        </w:rPr>
        <w:t xml:space="preserve">Приложение Г15. Коды АТХ и фармако-терапевтические группы сБПВП (МТ**, СУЛЬФ**, ЛЕФ**, ГХ**), ГИБП (ингибиторы ИЛ, моноклональные антитела, селективные иммунодепресантьО, тсБПВП (БАРИ**, </w:t>
      </w:r>
      <w:r>
        <w:rPr>
          <w:rStyle w:val="103"/>
          <w:b/>
          <w:bCs/>
        </w:rPr>
        <w:t>ТОФА**, У 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8"/>
        <w:gridCol w:w="6346"/>
        <w:gridCol w:w="4234"/>
      </w:tblGrid>
      <w:tr w:rsidR="00E37CA0" w14:paraId="39F39C4D" w14:textId="77777777">
        <w:tblPrEx>
          <w:tblCellMar>
            <w:top w:w="0" w:type="dxa"/>
            <w:bottom w:w="0" w:type="dxa"/>
          </w:tblCellMar>
        </w:tblPrEx>
        <w:trPr>
          <w:trHeight w:hRule="exact" w:val="701"/>
          <w:jc w:val="center"/>
        </w:trPr>
        <w:tc>
          <w:tcPr>
            <w:tcW w:w="2688" w:type="dxa"/>
            <w:tcBorders>
              <w:top w:val="single" w:sz="4" w:space="0" w:color="auto"/>
              <w:left w:val="single" w:sz="4" w:space="0" w:color="auto"/>
            </w:tcBorders>
            <w:shd w:val="clear" w:color="auto" w:fill="FFFFFF"/>
          </w:tcPr>
          <w:p w14:paraId="198A3CDC" w14:textId="77777777" w:rsidR="00E37CA0" w:rsidRDefault="008D55B8">
            <w:pPr>
              <w:pStyle w:val="24"/>
              <w:framePr w:w="13267" w:wrap="notBeside" w:vAnchor="text" w:hAnchor="text" w:xAlign="center" w:y="1"/>
              <w:shd w:val="clear" w:color="auto" w:fill="auto"/>
              <w:spacing w:line="240" w:lineRule="exact"/>
              <w:ind w:firstLine="0"/>
            </w:pPr>
            <w:r>
              <w:t>МНН</w:t>
            </w:r>
          </w:p>
        </w:tc>
        <w:tc>
          <w:tcPr>
            <w:tcW w:w="6346" w:type="dxa"/>
            <w:tcBorders>
              <w:top w:val="single" w:sz="4" w:space="0" w:color="auto"/>
              <w:left w:val="single" w:sz="4" w:space="0" w:color="auto"/>
            </w:tcBorders>
            <w:shd w:val="clear" w:color="auto" w:fill="FFFFFF"/>
            <w:vAlign w:val="bottom"/>
          </w:tcPr>
          <w:p w14:paraId="674D730D" w14:textId="77777777" w:rsidR="00E37CA0" w:rsidRDefault="008D55B8">
            <w:pPr>
              <w:pStyle w:val="24"/>
              <w:framePr w:w="13267" w:wrap="notBeside" w:vAnchor="text" w:hAnchor="text" w:xAlign="center" w:y="1"/>
              <w:shd w:val="clear" w:color="auto" w:fill="auto"/>
              <w:spacing w:line="331" w:lineRule="exact"/>
              <w:ind w:firstLine="0"/>
              <w:jc w:val="both"/>
            </w:pPr>
            <w:r>
              <w:t>Фармако-терапевтическая группа Государственного реестра лекарственных средств</w:t>
            </w:r>
          </w:p>
        </w:tc>
        <w:tc>
          <w:tcPr>
            <w:tcW w:w="4234" w:type="dxa"/>
            <w:tcBorders>
              <w:top w:val="single" w:sz="4" w:space="0" w:color="auto"/>
              <w:left w:val="single" w:sz="4" w:space="0" w:color="auto"/>
              <w:right w:val="single" w:sz="4" w:space="0" w:color="auto"/>
            </w:tcBorders>
            <w:shd w:val="clear" w:color="auto" w:fill="FFFFFF"/>
          </w:tcPr>
          <w:p w14:paraId="21439D3B" w14:textId="77777777" w:rsidR="00E37CA0" w:rsidRDefault="008D55B8">
            <w:pPr>
              <w:pStyle w:val="24"/>
              <w:framePr w:w="13267" w:wrap="notBeside" w:vAnchor="text" w:hAnchor="text" w:xAlign="center" w:y="1"/>
              <w:shd w:val="clear" w:color="auto" w:fill="auto"/>
              <w:spacing w:line="240" w:lineRule="exact"/>
              <w:ind w:firstLine="0"/>
            </w:pPr>
            <w:r>
              <w:t>Код АТХ ВОЗ</w:t>
            </w:r>
          </w:p>
        </w:tc>
      </w:tr>
      <w:tr w:rsidR="00E37CA0" w14:paraId="20B10840" w14:textId="77777777">
        <w:tblPrEx>
          <w:tblCellMar>
            <w:top w:w="0" w:type="dxa"/>
            <w:bottom w:w="0" w:type="dxa"/>
          </w:tblCellMar>
        </w:tblPrEx>
        <w:trPr>
          <w:trHeight w:hRule="exact" w:val="677"/>
          <w:jc w:val="center"/>
        </w:trPr>
        <w:tc>
          <w:tcPr>
            <w:tcW w:w="2688" w:type="dxa"/>
            <w:tcBorders>
              <w:top w:val="single" w:sz="4" w:space="0" w:color="auto"/>
              <w:left w:val="single" w:sz="4" w:space="0" w:color="auto"/>
            </w:tcBorders>
            <w:shd w:val="clear" w:color="auto" w:fill="FFFFFF"/>
          </w:tcPr>
          <w:p w14:paraId="51C014D5" w14:textId="77777777" w:rsidR="00E37CA0" w:rsidRDefault="008D55B8">
            <w:pPr>
              <w:pStyle w:val="24"/>
              <w:framePr w:w="13267" w:wrap="notBeside" w:vAnchor="text" w:hAnchor="text" w:xAlign="center" w:y="1"/>
              <w:shd w:val="clear" w:color="auto" w:fill="auto"/>
              <w:spacing w:line="240" w:lineRule="exact"/>
              <w:ind w:firstLine="0"/>
            </w:pPr>
            <w:r>
              <w:t>МТ**</w:t>
            </w:r>
          </w:p>
        </w:tc>
        <w:tc>
          <w:tcPr>
            <w:tcW w:w="6346" w:type="dxa"/>
            <w:tcBorders>
              <w:top w:val="single" w:sz="4" w:space="0" w:color="auto"/>
              <w:left w:val="single" w:sz="4" w:space="0" w:color="auto"/>
            </w:tcBorders>
            <w:shd w:val="clear" w:color="auto" w:fill="FFFFFF"/>
            <w:vAlign w:val="bottom"/>
          </w:tcPr>
          <w:p w14:paraId="50EC0792" w14:textId="77777777" w:rsidR="00E37CA0" w:rsidRDefault="008D55B8">
            <w:pPr>
              <w:pStyle w:val="24"/>
              <w:framePr w:w="13267" w:wrap="notBeside" w:vAnchor="text" w:hAnchor="text" w:xAlign="center" w:y="1"/>
              <w:shd w:val="clear" w:color="auto" w:fill="auto"/>
              <w:spacing w:line="336" w:lineRule="exact"/>
              <w:ind w:firstLine="0"/>
              <w:jc w:val="both"/>
            </w:pPr>
            <w:r>
              <w:t>противоопухолевое средство - антиметаболит - аналоги фолиевой кислоты</w:t>
            </w:r>
          </w:p>
        </w:tc>
        <w:tc>
          <w:tcPr>
            <w:tcW w:w="4234" w:type="dxa"/>
            <w:tcBorders>
              <w:top w:val="single" w:sz="4" w:space="0" w:color="auto"/>
              <w:left w:val="single" w:sz="4" w:space="0" w:color="auto"/>
              <w:right w:val="single" w:sz="4" w:space="0" w:color="auto"/>
            </w:tcBorders>
            <w:shd w:val="clear" w:color="auto" w:fill="FFFFFF"/>
          </w:tcPr>
          <w:p w14:paraId="09EB3DDD" w14:textId="77777777" w:rsidR="00E37CA0" w:rsidRDefault="008D55B8">
            <w:pPr>
              <w:pStyle w:val="24"/>
              <w:framePr w:w="13267" w:wrap="notBeside" w:vAnchor="text" w:hAnchor="text" w:xAlign="center" w:y="1"/>
              <w:shd w:val="clear" w:color="auto" w:fill="auto"/>
              <w:spacing w:line="240" w:lineRule="exact"/>
              <w:ind w:firstLine="0"/>
            </w:pPr>
            <w:r>
              <w:rPr>
                <w:lang w:val="en-US" w:eastAsia="en-US" w:bidi="en-US"/>
              </w:rPr>
              <w:t>L0IBA</w:t>
            </w:r>
          </w:p>
        </w:tc>
      </w:tr>
      <w:tr w:rsidR="00E37CA0" w14:paraId="30ACEB51" w14:textId="77777777">
        <w:tblPrEx>
          <w:tblCellMar>
            <w:top w:w="0" w:type="dxa"/>
            <w:bottom w:w="0" w:type="dxa"/>
          </w:tblCellMar>
        </w:tblPrEx>
        <w:trPr>
          <w:trHeight w:hRule="exact" w:val="346"/>
          <w:jc w:val="center"/>
        </w:trPr>
        <w:tc>
          <w:tcPr>
            <w:tcW w:w="2688" w:type="dxa"/>
            <w:tcBorders>
              <w:top w:val="single" w:sz="4" w:space="0" w:color="auto"/>
              <w:left w:val="single" w:sz="4" w:space="0" w:color="auto"/>
            </w:tcBorders>
            <w:shd w:val="clear" w:color="auto" w:fill="FFFFFF"/>
          </w:tcPr>
          <w:p w14:paraId="4296453C" w14:textId="77777777" w:rsidR="00E37CA0" w:rsidRDefault="008D55B8">
            <w:pPr>
              <w:pStyle w:val="24"/>
              <w:framePr w:w="13267" w:wrap="notBeside" w:vAnchor="text" w:hAnchor="text" w:xAlign="center" w:y="1"/>
              <w:shd w:val="clear" w:color="auto" w:fill="auto"/>
              <w:spacing w:line="240" w:lineRule="exact"/>
              <w:ind w:firstLine="0"/>
            </w:pPr>
            <w:r>
              <w:t>ЛЕФ**</w:t>
            </w:r>
          </w:p>
        </w:tc>
        <w:tc>
          <w:tcPr>
            <w:tcW w:w="6346" w:type="dxa"/>
            <w:tcBorders>
              <w:top w:val="single" w:sz="4" w:space="0" w:color="auto"/>
              <w:left w:val="single" w:sz="4" w:space="0" w:color="auto"/>
            </w:tcBorders>
            <w:shd w:val="clear" w:color="auto" w:fill="FFFFFF"/>
          </w:tcPr>
          <w:p w14:paraId="19EADB4D" w14:textId="77777777" w:rsidR="00E37CA0" w:rsidRDefault="008D55B8">
            <w:pPr>
              <w:pStyle w:val="24"/>
              <w:framePr w:w="13267" w:wrap="notBeside" w:vAnchor="text" w:hAnchor="text" w:xAlign="center" w:y="1"/>
              <w:shd w:val="clear" w:color="auto" w:fill="auto"/>
              <w:spacing w:line="240" w:lineRule="exact"/>
              <w:ind w:firstLine="0"/>
              <w:jc w:val="both"/>
            </w:pPr>
            <w:r>
              <w:t>иммунодепрессивное средство</w:t>
            </w:r>
          </w:p>
        </w:tc>
        <w:tc>
          <w:tcPr>
            <w:tcW w:w="4234" w:type="dxa"/>
            <w:tcBorders>
              <w:top w:val="single" w:sz="4" w:space="0" w:color="auto"/>
              <w:left w:val="single" w:sz="4" w:space="0" w:color="auto"/>
              <w:right w:val="single" w:sz="4" w:space="0" w:color="auto"/>
            </w:tcBorders>
            <w:shd w:val="clear" w:color="auto" w:fill="FFFFFF"/>
          </w:tcPr>
          <w:p w14:paraId="61EBDDE8" w14:textId="77777777" w:rsidR="00E37CA0" w:rsidRDefault="008D55B8">
            <w:pPr>
              <w:pStyle w:val="24"/>
              <w:framePr w:w="13267" w:wrap="notBeside" w:vAnchor="text" w:hAnchor="text" w:xAlign="center" w:y="1"/>
              <w:shd w:val="clear" w:color="auto" w:fill="auto"/>
              <w:spacing w:line="240" w:lineRule="exact"/>
              <w:ind w:firstLine="0"/>
            </w:pPr>
            <w:r>
              <w:rPr>
                <w:lang w:val="en-US" w:eastAsia="en-US" w:bidi="en-US"/>
              </w:rPr>
              <w:t>L04AA13</w:t>
            </w:r>
          </w:p>
        </w:tc>
      </w:tr>
      <w:tr w:rsidR="00E37CA0" w14:paraId="3D0C748B" w14:textId="77777777">
        <w:tblPrEx>
          <w:tblCellMar>
            <w:top w:w="0" w:type="dxa"/>
            <w:bottom w:w="0" w:type="dxa"/>
          </w:tblCellMar>
        </w:tblPrEx>
        <w:trPr>
          <w:trHeight w:hRule="exact" w:val="1368"/>
          <w:jc w:val="center"/>
        </w:trPr>
        <w:tc>
          <w:tcPr>
            <w:tcW w:w="2688" w:type="dxa"/>
            <w:tcBorders>
              <w:top w:val="single" w:sz="4" w:space="0" w:color="auto"/>
              <w:left w:val="single" w:sz="4" w:space="0" w:color="auto"/>
              <w:bottom w:val="single" w:sz="4" w:space="0" w:color="auto"/>
            </w:tcBorders>
            <w:shd w:val="clear" w:color="auto" w:fill="FFFFFF"/>
          </w:tcPr>
          <w:p w14:paraId="74CC5AB0" w14:textId="77777777" w:rsidR="00E37CA0" w:rsidRDefault="008D55B8">
            <w:pPr>
              <w:pStyle w:val="24"/>
              <w:framePr w:w="13267" w:wrap="notBeside" w:vAnchor="text" w:hAnchor="text" w:xAlign="center" w:y="1"/>
              <w:shd w:val="clear" w:color="auto" w:fill="auto"/>
              <w:spacing w:line="240" w:lineRule="exact"/>
              <w:ind w:firstLine="0"/>
            </w:pPr>
            <w:r>
              <w:t>СУЛЬФ**</w:t>
            </w:r>
          </w:p>
        </w:tc>
        <w:tc>
          <w:tcPr>
            <w:tcW w:w="6346" w:type="dxa"/>
            <w:tcBorders>
              <w:top w:val="single" w:sz="4" w:space="0" w:color="auto"/>
              <w:left w:val="single" w:sz="4" w:space="0" w:color="auto"/>
              <w:bottom w:val="single" w:sz="4" w:space="0" w:color="auto"/>
            </w:tcBorders>
            <w:shd w:val="clear" w:color="auto" w:fill="FFFFFF"/>
          </w:tcPr>
          <w:p w14:paraId="5EC01117" w14:textId="77777777" w:rsidR="00E37CA0" w:rsidRDefault="008D55B8">
            <w:pPr>
              <w:pStyle w:val="24"/>
              <w:framePr w:w="13267" w:wrap="notBeside" w:vAnchor="text" w:hAnchor="text" w:xAlign="center" w:y="1"/>
              <w:shd w:val="clear" w:color="auto" w:fill="auto"/>
              <w:spacing w:line="331" w:lineRule="exact"/>
              <w:ind w:firstLine="0"/>
              <w:jc w:val="both"/>
            </w:pPr>
            <w:r>
              <w:t>противодиарейные, кишечные противовоспалительные и противомикробные препараты - кишечные противовоспалительные препараты аминосалициловая кислота и аналогичные препараты</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14:paraId="095C82A4" w14:textId="77777777" w:rsidR="00E37CA0" w:rsidRDefault="008D55B8">
            <w:pPr>
              <w:pStyle w:val="24"/>
              <w:framePr w:w="13267" w:wrap="notBeside" w:vAnchor="text" w:hAnchor="text" w:xAlign="center" w:y="1"/>
              <w:shd w:val="clear" w:color="auto" w:fill="auto"/>
              <w:spacing w:line="240" w:lineRule="exact"/>
              <w:ind w:firstLine="0"/>
            </w:pPr>
            <w:r>
              <w:t>А07ЕС</w:t>
            </w:r>
          </w:p>
        </w:tc>
      </w:tr>
    </w:tbl>
    <w:p w14:paraId="21DFBD5B" w14:textId="77777777" w:rsidR="00E37CA0" w:rsidRDefault="00E37CA0">
      <w:pPr>
        <w:framePr w:w="13267" w:wrap="notBeside" w:vAnchor="text" w:hAnchor="text" w:xAlign="center" w:y="1"/>
        <w:rPr>
          <w:sz w:val="2"/>
          <w:szCs w:val="2"/>
        </w:rPr>
      </w:pPr>
    </w:p>
    <w:p w14:paraId="1F702321" w14:textId="77777777" w:rsidR="00E37CA0" w:rsidRDefault="00E37CA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346"/>
        <w:gridCol w:w="4238"/>
      </w:tblGrid>
      <w:tr w:rsidR="00E37CA0" w14:paraId="34A3A8D2" w14:textId="77777777">
        <w:tblPrEx>
          <w:tblCellMar>
            <w:top w:w="0" w:type="dxa"/>
            <w:bottom w:w="0" w:type="dxa"/>
          </w:tblCellMar>
        </w:tblPrEx>
        <w:trPr>
          <w:trHeight w:hRule="exact" w:val="706"/>
          <w:jc w:val="center"/>
        </w:trPr>
        <w:tc>
          <w:tcPr>
            <w:tcW w:w="2702" w:type="dxa"/>
            <w:tcBorders>
              <w:top w:val="single" w:sz="4" w:space="0" w:color="auto"/>
              <w:left w:val="single" w:sz="4" w:space="0" w:color="auto"/>
            </w:tcBorders>
            <w:shd w:val="clear" w:color="auto" w:fill="FFFFFF"/>
          </w:tcPr>
          <w:p w14:paraId="2C005F03" w14:textId="77777777" w:rsidR="00E37CA0" w:rsidRDefault="008D55B8">
            <w:pPr>
              <w:pStyle w:val="24"/>
              <w:framePr w:w="13286" w:wrap="notBeside" w:vAnchor="text" w:hAnchor="text" w:xAlign="center" w:y="1"/>
              <w:shd w:val="clear" w:color="auto" w:fill="auto"/>
              <w:spacing w:line="340" w:lineRule="exact"/>
              <w:ind w:firstLine="0"/>
            </w:pPr>
            <w:r>
              <w:rPr>
                <w:rStyle w:val="2Consolas17pt-1pt"/>
              </w:rPr>
              <w:lastRenderedPageBreak/>
              <w:t>гх**</w:t>
            </w:r>
          </w:p>
        </w:tc>
        <w:tc>
          <w:tcPr>
            <w:tcW w:w="6346" w:type="dxa"/>
            <w:tcBorders>
              <w:top w:val="single" w:sz="4" w:space="0" w:color="auto"/>
              <w:left w:val="single" w:sz="4" w:space="0" w:color="auto"/>
            </w:tcBorders>
            <w:shd w:val="clear" w:color="auto" w:fill="FFFFFF"/>
            <w:vAlign w:val="bottom"/>
          </w:tcPr>
          <w:p w14:paraId="2549CE82" w14:textId="77777777" w:rsidR="00E37CA0" w:rsidRDefault="008D55B8">
            <w:pPr>
              <w:pStyle w:val="24"/>
              <w:framePr w:w="13286" w:wrap="notBeside" w:vAnchor="text" w:hAnchor="text" w:xAlign="center" w:y="1"/>
              <w:shd w:val="clear" w:color="auto" w:fill="auto"/>
              <w:spacing w:line="336" w:lineRule="exact"/>
              <w:ind w:firstLine="0"/>
              <w:jc w:val="both"/>
            </w:pPr>
            <w:r>
              <w:t>противопротозойные препараты - противомалярийное средство</w:t>
            </w:r>
          </w:p>
        </w:tc>
        <w:tc>
          <w:tcPr>
            <w:tcW w:w="4238" w:type="dxa"/>
            <w:tcBorders>
              <w:top w:val="single" w:sz="4" w:space="0" w:color="auto"/>
              <w:left w:val="single" w:sz="4" w:space="0" w:color="auto"/>
              <w:right w:val="single" w:sz="4" w:space="0" w:color="auto"/>
            </w:tcBorders>
            <w:shd w:val="clear" w:color="auto" w:fill="FFFFFF"/>
          </w:tcPr>
          <w:p w14:paraId="1B841198" w14:textId="77777777" w:rsidR="00E37CA0" w:rsidRDefault="008D55B8">
            <w:pPr>
              <w:pStyle w:val="24"/>
              <w:framePr w:w="13286" w:wrap="notBeside" w:vAnchor="text" w:hAnchor="text" w:xAlign="center" w:y="1"/>
              <w:shd w:val="clear" w:color="auto" w:fill="auto"/>
              <w:spacing w:line="240" w:lineRule="exact"/>
              <w:ind w:firstLine="0"/>
            </w:pPr>
            <w:r>
              <w:t>РОША</w:t>
            </w:r>
          </w:p>
        </w:tc>
      </w:tr>
      <w:tr w:rsidR="00E37CA0" w14:paraId="5515738D"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tcPr>
          <w:p w14:paraId="05904766" w14:textId="77777777" w:rsidR="00E37CA0" w:rsidRDefault="008D55B8">
            <w:pPr>
              <w:pStyle w:val="24"/>
              <w:framePr w:w="13286" w:wrap="notBeside" w:vAnchor="text" w:hAnchor="text" w:xAlign="center" w:y="1"/>
              <w:shd w:val="clear" w:color="auto" w:fill="auto"/>
              <w:spacing w:line="240" w:lineRule="exact"/>
              <w:ind w:firstLine="0"/>
            </w:pPr>
            <w:r>
              <w:t>ИНФ**</w:t>
            </w:r>
          </w:p>
        </w:tc>
        <w:tc>
          <w:tcPr>
            <w:tcW w:w="6346" w:type="dxa"/>
            <w:tcBorders>
              <w:top w:val="single" w:sz="4" w:space="0" w:color="auto"/>
              <w:left w:val="single" w:sz="4" w:space="0" w:color="auto"/>
            </w:tcBorders>
            <w:shd w:val="clear" w:color="auto" w:fill="FFFFFF"/>
          </w:tcPr>
          <w:p w14:paraId="0B0FD5FF"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иФНОа</w:t>
            </w:r>
          </w:p>
        </w:tc>
        <w:tc>
          <w:tcPr>
            <w:tcW w:w="4238" w:type="dxa"/>
            <w:tcBorders>
              <w:top w:val="single" w:sz="4" w:space="0" w:color="auto"/>
              <w:left w:val="single" w:sz="4" w:space="0" w:color="auto"/>
              <w:right w:val="single" w:sz="4" w:space="0" w:color="auto"/>
            </w:tcBorders>
            <w:shd w:val="clear" w:color="auto" w:fill="FFFFFF"/>
          </w:tcPr>
          <w:p w14:paraId="7991451D"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L04AB</w:t>
            </w:r>
          </w:p>
        </w:tc>
      </w:tr>
      <w:tr w:rsidR="00E37CA0" w14:paraId="6D6182D1" w14:textId="77777777">
        <w:tblPrEx>
          <w:tblCellMar>
            <w:top w:w="0" w:type="dxa"/>
            <w:bottom w:w="0" w:type="dxa"/>
          </w:tblCellMar>
        </w:tblPrEx>
        <w:trPr>
          <w:trHeight w:hRule="exact" w:val="341"/>
          <w:jc w:val="center"/>
        </w:trPr>
        <w:tc>
          <w:tcPr>
            <w:tcW w:w="2702" w:type="dxa"/>
            <w:tcBorders>
              <w:top w:val="single" w:sz="4" w:space="0" w:color="auto"/>
              <w:left w:val="single" w:sz="4" w:space="0" w:color="auto"/>
            </w:tcBorders>
            <w:shd w:val="clear" w:color="auto" w:fill="FFFFFF"/>
          </w:tcPr>
          <w:p w14:paraId="32FED88B" w14:textId="77777777" w:rsidR="00E37CA0" w:rsidRDefault="008D55B8">
            <w:pPr>
              <w:pStyle w:val="24"/>
              <w:framePr w:w="13286" w:wrap="notBeside" w:vAnchor="text" w:hAnchor="text" w:xAlign="center" w:y="1"/>
              <w:shd w:val="clear" w:color="auto" w:fill="auto"/>
              <w:spacing w:line="240" w:lineRule="exact"/>
              <w:ind w:firstLine="0"/>
            </w:pPr>
            <w:r>
              <w:t>АДА**</w:t>
            </w:r>
          </w:p>
        </w:tc>
        <w:tc>
          <w:tcPr>
            <w:tcW w:w="6346" w:type="dxa"/>
            <w:tcBorders>
              <w:top w:val="single" w:sz="4" w:space="0" w:color="auto"/>
              <w:left w:val="single" w:sz="4" w:space="0" w:color="auto"/>
            </w:tcBorders>
            <w:shd w:val="clear" w:color="auto" w:fill="FFFFFF"/>
          </w:tcPr>
          <w:p w14:paraId="75C60AAF"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иФНОа</w:t>
            </w:r>
          </w:p>
        </w:tc>
        <w:tc>
          <w:tcPr>
            <w:tcW w:w="4238" w:type="dxa"/>
            <w:tcBorders>
              <w:top w:val="single" w:sz="4" w:space="0" w:color="auto"/>
              <w:left w:val="single" w:sz="4" w:space="0" w:color="auto"/>
              <w:right w:val="single" w:sz="4" w:space="0" w:color="auto"/>
            </w:tcBorders>
            <w:shd w:val="clear" w:color="auto" w:fill="FFFFFF"/>
          </w:tcPr>
          <w:p w14:paraId="4994D2A3"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L04AB</w:t>
            </w:r>
          </w:p>
        </w:tc>
      </w:tr>
      <w:tr w:rsidR="00E37CA0" w14:paraId="3BB88505"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tcPr>
          <w:p w14:paraId="50E47054" w14:textId="77777777" w:rsidR="00E37CA0" w:rsidRDefault="008D55B8">
            <w:pPr>
              <w:pStyle w:val="24"/>
              <w:framePr w:w="13286" w:wrap="notBeside" w:vAnchor="text" w:hAnchor="text" w:xAlign="center" w:y="1"/>
              <w:shd w:val="clear" w:color="auto" w:fill="auto"/>
              <w:spacing w:line="240" w:lineRule="exact"/>
              <w:ind w:firstLine="0"/>
            </w:pPr>
            <w:r>
              <w:t>РТМ**</w:t>
            </w:r>
          </w:p>
        </w:tc>
        <w:tc>
          <w:tcPr>
            <w:tcW w:w="6346" w:type="dxa"/>
            <w:tcBorders>
              <w:top w:val="single" w:sz="4" w:space="0" w:color="auto"/>
              <w:left w:val="single" w:sz="4" w:space="0" w:color="auto"/>
            </w:tcBorders>
            <w:shd w:val="clear" w:color="auto" w:fill="FFFFFF"/>
          </w:tcPr>
          <w:p w14:paraId="66B62FA3" w14:textId="77777777" w:rsidR="00E37CA0" w:rsidRDefault="008D55B8">
            <w:pPr>
              <w:pStyle w:val="24"/>
              <w:framePr w:w="13286" w:wrap="notBeside" w:vAnchor="text" w:hAnchor="text" w:xAlign="center" w:y="1"/>
              <w:shd w:val="clear" w:color="auto" w:fill="auto"/>
              <w:spacing w:line="240" w:lineRule="exact"/>
              <w:ind w:firstLine="0"/>
              <w:jc w:val="both"/>
            </w:pPr>
            <w:r>
              <w:t>противоопухолевое средство - антитела моноклональные</w:t>
            </w:r>
          </w:p>
        </w:tc>
        <w:tc>
          <w:tcPr>
            <w:tcW w:w="4238" w:type="dxa"/>
            <w:tcBorders>
              <w:top w:val="single" w:sz="4" w:space="0" w:color="auto"/>
              <w:left w:val="single" w:sz="4" w:space="0" w:color="auto"/>
              <w:right w:val="single" w:sz="4" w:space="0" w:color="auto"/>
            </w:tcBorders>
            <w:shd w:val="clear" w:color="auto" w:fill="FFFFFF"/>
          </w:tcPr>
          <w:p w14:paraId="764E7A58"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L01XC</w:t>
            </w:r>
          </w:p>
        </w:tc>
      </w:tr>
      <w:tr w:rsidR="00E37CA0" w14:paraId="190290D9" w14:textId="77777777">
        <w:tblPrEx>
          <w:tblCellMar>
            <w:top w:w="0" w:type="dxa"/>
            <w:bottom w:w="0" w:type="dxa"/>
          </w:tblCellMar>
        </w:tblPrEx>
        <w:trPr>
          <w:trHeight w:hRule="exact" w:val="350"/>
          <w:jc w:val="center"/>
        </w:trPr>
        <w:tc>
          <w:tcPr>
            <w:tcW w:w="2702" w:type="dxa"/>
            <w:tcBorders>
              <w:top w:val="single" w:sz="4" w:space="0" w:color="auto"/>
              <w:left w:val="single" w:sz="4" w:space="0" w:color="auto"/>
            </w:tcBorders>
            <w:shd w:val="clear" w:color="auto" w:fill="FFFFFF"/>
          </w:tcPr>
          <w:p w14:paraId="30D3DED1" w14:textId="77777777" w:rsidR="00E37CA0" w:rsidRDefault="008D55B8">
            <w:pPr>
              <w:pStyle w:val="24"/>
              <w:framePr w:w="13286" w:wrap="notBeside" w:vAnchor="text" w:hAnchor="text" w:xAlign="center" w:y="1"/>
              <w:shd w:val="clear" w:color="auto" w:fill="auto"/>
              <w:spacing w:line="340" w:lineRule="exact"/>
              <w:ind w:firstLine="0"/>
            </w:pPr>
            <w:r>
              <w:rPr>
                <w:rStyle w:val="2Consolas17pt-1pt"/>
              </w:rPr>
              <w:t>этн**</w:t>
            </w:r>
          </w:p>
        </w:tc>
        <w:tc>
          <w:tcPr>
            <w:tcW w:w="6346" w:type="dxa"/>
            <w:tcBorders>
              <w:top w:val="single" w:sz="4" w:space="0" w:color="auto"/>
              <w:left w:val="single" w:sz="4" w:space="0" w:color="auto"/>
            </w:tcBorders>
            <w:shd w:val="clear" w:color="auto" w:fill="FFFFFF"/>
          </w:tcPr>
          <w:p w14:paraId="4B17D523"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иФНОа</w:t>
            </w:r>
          </w:p>
        </w:tc>
        <w:tc>
          <w:tcPr>
            <w:tcW w:w="4238" w:type="dxa"/>
            <w:tcBorders>
              <w:top w:val="single" w:sz="4" w:space="0" w:color="auto"/>
              <w:left w:val="single" w:sz="4" w:space="0" w:color="auto"/>
              <w:right w:val="single" w:sz="4" w:space="0" w:color="auto"/>
            </w:tcBorders>
            <w:shd w:val="clear" w:color="auto" w:fill="FFFFFF"/>
          </w:tcPr>
          <w:p w14:paraId="6C58780E"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L04AB</w:t>
            </w:r>
          </w:p>
        </w:tc>
      </w:tr>
      <w:tr w:rsidR="00E37CA0" w14:paraId="2FA82BBE"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tcPr>
          <w:p w14:paraId="127B8DB5" w14:textId="77777777" w:rsidR="00E37CA0" w:rsidRDefault="008D55B8">
            <w:pPr>
              <w:pStyle w:val="24"/>
              <w:framePr w:w="13286" w:wrap="notBeside" w:vAnchor="text" w:hAnchor="text" w:xAlign="center" w:y="1"/>
              <w:shd w:val="clear" w:color="auto" w:fill="auto"/>
              <w:spacing w:line="340" w:lineRule="exact"/>
              <w:ind w:firstLine="0"/>
            </w:pPr>
            <w:r>
              <w:rPr>
                <w:rStyle w:val="2Consolas17pt-1pt"/>
              </w:rPr>
              <w:t>глм**</w:t>
            </w:r>
          </w:p>
        </w:tc>
        <w:tc>
          <w:tcPr>
            <w:tcW w:w="6346" w:type="dxa"/>
            <w:tcBorders>
              <w:top w:val="single" w:sz="4" w:space="0" w:color="auto"/>
              <w:left w:val="single" w:sz="4" w:space="0" w:color="auto"/>
            </w:tcBorders>
            <w:shd w:val="clear" w:color="auto" w:fill="FFFFFF"/>
          </w:tcPr>
          <w:p w14:paraId="28F80710"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иФНОа</w:t>
            </w:r>
          </w:p>
        </w:tc>
        <w:tc>
          <w:tcPr>
            <w:tcW w:w="4238" w:type="dxa"/>
            <w:tcBorders>
              <w:top w:val="single" w:sz="4" w:space="0" w:color="auto"/>
              <w:left w:val="single" w:sz="4" w:space="0" w:color="auto"/>
              <w:right w:val="single" w:sz="4" w:space="0" w:color="auto"/>
            </w:tcBorders>
            <w:shd w:val="clear" w:color="auto" w:fill="FFFFFF"/>
          </w:tcPr>
          <w:p w14:paraId="4E33AE07"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L04AB</w:t>
            </w:r>
          </w:p>
        </w:tc>
      </w:tr>
      <w:tr w:rsidR="00E37CA0" w14:paraId="680B5F59" w14:textId="77777777">
        <w:tblPrEx>
          <w:tblCellMar>
            <w:top w:w="0" w:type="dxa"/>
            <w:bottom w:w="0" w:type="dxa"/>
          </w:tblCellMar>
        </w:tblPrEx>
        <w:trPr>
          <w:trHeight w:hRule="exact" w:val="336"/>
          <w:jc w:val="center"/>
        </w:trPr>
        <w:tc>
          <w:tcPr>
            <w:tcW w:w="2702" w:type="dxa"/>
            <w:tcBorders>
              <w:top w:val="single" w:sz="4" w:space="0" w:color="auto"/>
              <w:left w:val="single" w:sz="4" w:space="0" w:color="auto"/>
            </w:tcBorders>
            <w:shd w:val="clear" w:color="auto" w:fill="FFFFFF"/>
          </w:tcPr>
          <w:p w14:paraId="61A2F2C3" w14:textId="77777777" w:rsidR="00E37CA0" w:rsidRDefault="008D55B8">
            <w:pPr>
              <w:pStyle w:val="24"/>
              <w:framePr w:w="13286" w:wrap="notBeside" w:vAnchor="text" w:hAnchor="text" w:xAlign="center" w:y="1"/>
              <w:shd w:val="clear" w:color="auto" w:fill="auto"/>
              <w:spacing w:line="340" w:lineRule="exact"/>
              <w:ind w:firstLine="0"/>
            </w:pPr>
            <w:r>
              <w:rPr>
                <w:rStyle w:val="2Consolas17pt-1pt"/>
              </w:rPr>
              <w:t>цзп**</w:t>
            </w:r>
          </w:p>
        </w:tc>
        <w:tc>
          <w:tcPr>
            <w:tcW w:w="6346" w:type="dxa"/>
            <w:tcBorders>
              <w:top w:val="single" w:sz="4" w:space="0" w:color="auto"/>
              <w:left w:val="single" w:sz="4" w:space="0" w:color="auto"/>
            </w:tcBorders>
            <w:shd w:val="clear" w:color="auto" w:fill="FFFFFF"/>
          </w:tcPr>
          <w:p w14:paraId="4347FB68"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иФНОа &gt;</w:t>
            </w:r>
          </w:p>
        </w:tc>
        <w:tc>
          <w:tcPr>
            <w:tcW w:w="4238" w:type="dxa"/>
            <w:tcBorders>
              <w:top w:val="single" w:sz="4" w:space="0" w:color="auto"/>
              <w:left w:val="single" w:sz="4" w:space="0" w:color="auto"/>
              <w:right w:val="single" w:sz="4" w:space="0" w:color="auto"/>
            </w:tcBorders>
            <w:shd w:val="clear" w:color="auto" w:fill="FFFFFF"/>
          </w:tcPr>
          <w:p w14:paraId="3B849315"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L04AB</w:t>
            </w:r>
          </w:p>
        </w:tc>
      </w:tr>
      <w:tr w:rsidR="00E37CA0" w14:paraId="7D2D529C"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tcPr>
          <w:p w14:paraId="1755C78E" w14:textId="77777777" w:rsidR="00E37CA0" w:rsidRDefault="008D55B8">
            <w:pPr>
              <w:pStyle w:val="24"/>
              <w:framePr w:w="13286" w:wrap="notBeside" w:vAnchor="text" w:hAnchor="text" w:xAlign="center" w:y="1"/>
              <w:shd w:val="clear" w:color="auto" w:fill="auto"/>
              <w:spacing w:line="340" w:lineRule="exact"/>
              <w:ind w:firstLine="0"/>
            </w:pPr>
            <w:r>
              <w:rPr>
                <w:rStyle w:val="2Consolas17pt-1pt"/>
              </w:rPr>
              <w:t>тцз**</w:t>
            </w:r>
          </w:p>
        </w:tc>
        <w:tc>
          <w:tcPr>
            <w:tcW w:w="6346" w:type="dxa"/>
            <w:tcBorders>
              <w:top w:val="single" w:sz="4" w:space="0" w:color="auto"/>
              <w:left w:val="single" w:sz="4" w:space="0" w:color="auto"/>
            </w:tcBorders>
            <w:shd w:val="clear" w:color="auto" w:fill="FFFFFF"/>
          </w:tcPr>
          <w:p w14:paraId="50D54D7B"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ингибиторы интерлейкина</w:t>
            </w:r>
          </w:p>
        </w:tc>
        <w:tc>
          <w:tcPr>
            <w:tcW w:w="4238" w:type="dxa"/>
            <w:tcBorders>
              <w:top w:val="single" w:sz="4" w:space="0" w:color="auto"/>
              <w:left w:val="single" w:sz="4" w:space="0" w:color="auto"/>
              <w:right w:val="single" w:sz="4" w:space="0" w:color="auto"/>
            </w:tcBorders>
            <w:shd w:val="clear" w:color="auto" w:fill="FFFFFF"/>
          </w:tcPr>
          <w:p w14:paraId="220A38AF"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L04AC</w:t>
            </w:r>
          </w:p>
        </w:tc>
      </w:tr>
      <w:tr w:rsidR="00E37CA0" w14:paraId="073098FE"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vAlign w:val="bottom"/>
          </w:tcPr>
          <w:p w14:paraId="4EC71DFC" w14:textId="77777777" w:rsidR="00E37CA0" w:rsidRDefault="008D55B8">
            <w:pPr>
              <w:pStyle w:val="24"/>
              <w:framePr w:w="13286" w:wrap="notBeside" w:vAnchor="text" w:hAnchor="text" w:xAlign="center" w:y="1"/>
              <w:shd w:val="clear" w:color="auto" w:fill="auto"/>
              <w:spacing w:line="240" w:lineRule="exact"/>
              <w:ind w:firstLine="0"/>
            </w:pPr>
            <w:r>
              <w:t>АБЦ**</w:t>
            </w:r>
          </w:p>
        </w:tc>
        <w:tc>
          <w:tcPr>
            <w:tcW w:w="6346" w:type="dxa"/>
            <w:tcBorders>
              <w:top w:val="single" w:sz="4" w:space="0" w:color="auto"/>
              <w:left w:val="single" w:sz="4" w:space="0" w:color="auto"/>
            </w:tcBorders>
            <w:shd w:val="clear" w:color="auto" w:fill="FFFFFF"/>
            <w:vAlign w:val="bottom"/>
          </w:tcPr>
          <w:p w14:paraId="47D63B5E"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селективные иммунодепрессанты</w:t>
            </w:r>
          </w:p>
        </w:tc>
        <w:tc>
          <w:tcPr>
            <w:tcW w:w="4238" w:type="dxa"/>
            <w:tcBorders>
              <w:top w:val="single" w:sz="4" w:space="0" w:color="auto"/>
              <w:left w:val="single" w:sz="4" w:space="0" w:color="auto"/>
              <w:right w:val="single" w:sz="4" w:space="0" w:color="auto"/>
            </w:tcBorders>
            <w:shd w:val="clear" w:color="auto" w:fill="FFFFFF"/>
            <w:vAlign w:val="bottom"/>
          </w:tcPr>
          <w:p w14:paraId="00B0516E"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L04AA</w:t>
            </w:r>
          </w:p>
        </w:tc>
      </w:tr>
      <w:tr w:rsidR="00E37CA0" w14:paraId="424B3142"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tcPr>
          <w:p w14:paraId="6E6A0C4F" w14:textId="77777777" w:rsidR="00E37CA0" w:rsidRDefault="008D55B8">
            <w:pPr>
              <w:pStyle w:val="24"/>
              <w:framePr w:w="13286" w:wrap="notBeside" w:vAnchor="text" w:hAnchor="text" w:xAlign="center" w:y="1"/>
              <w:shd w:val="clear" w:color="auto" w:fill="auto"/>
              <w:spacing w:line="240" w:lineRule="exact"/>
              <w:ind w:firstLine="0"/>
            </w:pPr>
            <w:r>
              <w:t>ТОФА**</w:t>
            </w:r>
          </w:p>
        </w:tc>
        <w:tc>
          <w:tcPr>
            <w:tcW w:w="6346" w:type="dxa"/>
            <w:tcBorders>
              <w:top w:val="single" w:sz="4" w:space="0" w:color="auto"/>
              <w:left w:val="single" w:sz="4" w:space="0" w:color="auto"/>
            </w:tcBorders>
            <w:shd w:val="clear" w:color="auto" w:fill="FFFFFF"/>
          </w:tcPr>
          <w:p w14:paraId="75671557"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селективные иммунодепрессанты</w:t>
            </w:r>
          </w:p>
        </w:tc>
        <w:tc>
          <w:tcPr>
            <w:tcW w:w="4238" w:type="dxa"/>
            <w:tcBorders>
              <w:top w:val="single" w:sz="4" w:space="0" w:color="auto"/>
              <w:left w:val="single" w:sz="4" w:space="0" w:color="auto"/>
              <w:right w:val="single" w:sz="4" w:space="0" w:color="auto"/>
            </w:tcBorders>
            <w:shd w:val="clear" w:color="auto" w:fill="FFFFFF"/>
          </w:tcPr>
          <w:p w14:paraId="0EAA9CB9"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L04AA</w:t>
            </w:r>
          </w:p>
        </w:tc>
      </w:tr>
      <w:tr w:rsidR="00E37CA0" w14:paraId="4A05CF99" w14:textId="77777777">
        <w:tblPrEx>
          <w:tblCellMar>
            <w:top w:w="0" w:type="dxa"/>
            <w:bottom w:w="0" w:type="dxa"/>
          </w:tblCellMar>
        </w:tblPrEx>
        <w:trPr>
          <w:trHeight w:hRule="exact" w:val="341"/>
          <w:jc w:val="center"/>
        </w:trPr>
        <w:tc>
          <w:tcPr>
            <w:tcW w:w="2702" w:type="dxa"/>
            <w:tcBorders>
              <w:top w:val="single" w:sz="4" w:space="0" w:color="auto"/>
              <w:left w:val="single" w:sz="4" w:space="0" w:color="auto"/>
            </w:tcBorders>
            <w:shd w:val="clear" w:color="auto" w:fill="FFFFFF"/>
          </w:tcPr>
          <w:p w14:paraId="59AD98D3" w14:textId="77777777" w:rsidR="00E37CA0" w:rsidRDefault="008D55B8">
            <w:pPr>
              <w:pStyle w:val="24"/>
              <w:framePr w:w="13286" w:wrap="notBeside" w:vAnchor="text" w:hAnchor="text" w:xAlign="center" w:y="1"/>
              <w:shd w:val="clear" w:color="auto" w:fill="auto"/>
              <w:spacing w:line="340" w:lineRule="exact"/>
              <w:ind w:firstLine="0"/>
            </w:pPr>
            <w:r>
              <w:rPr>
                <w:rStyle w:val="2Consolas17pt-1pt"/>
              </w:rPr>
              <w:t>СРЛ**</w:t>
            </w:r>
          </w:p>
        </w:tc>
        <w:tc>
          <w:tcPr>
            <w:tcW w:w="6346" w:type="dxa"/>
            <w:tcBorders>
              <w:top w:val="single" w:sz="4" w:space="0" w:color="auto"/>
              <w:left w:val="single" w:sz="4" w:space="0" w:color="auto"/>
            </w:tcBorders>
            <w:shd w:val="clear" w:color="auto" w:fill="FFFFFF"/>
          </w:tcPr>
          <w:p w14:paraId="73CCCD69"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ингибиторы интерлейкина</w:t>
            </w:r>
          </w:p>
        </w:tc>
        <w:tc>
          <w:tcPr>
            <w:tcW w:w="4238" w:type="dxa"/>
            <w:tcBorders>
              <w:top w:val="single" w:sz="4" w:space="0" w:color="auto"/>
              <w:left w:val="single" w:sz="4" w:space="0" w:color="auto"/>
              <w:right w:val="single" w:sz="4" w:space="0" w:color="auto"/>
            </w:tcBorders>
            <w:shd w:val="clear" w:color="auto" w:fill="FFFFFF"/>
          </w:tcPr>
          <w:p w14:paraId="12F13187"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L04AC</w:t>
            </w:r>
          </w:p>
        </w:tc>
      </w:tr>
      <w:tr w:rsidR="00E37CA0" w14:paraId="78F6602B"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tcPr>
          <w:p w14:paraId="5BFA0C54" w14:textId="77777777" w:rsidR="00E37CA0" w:rsidRDefault="008D55B8">
            <w:pPr>
              <w:pStyle w:val="24"/>
              <w:framePr w:w="13286" w:wrap="notBeside" w:vAnchor="text" w:hAnchor="text" w:xAlign="center" w:y="1"/>
              <w:shd w:val="clear" w:color="auto" w:fill="auto"/>
              <w:spacing w:line="240" w:lineRule="exact"/>
              <w:ind w:firstLine="0"/>
            </w:pPr>
            <w:r>
              <w:t>БАРИ**</w:t>
            </w:r>
          </w:p>
        </w:tc>
        <w:tc>
          <w:tcPr>
            <w:tcW w:w="6346" w:type="dxa"/>
            <w:tcBorders>
              <w:top w:val="single" w:sz="4" w:space="0" w:color="auto"/>
              <w:left w:val="single" w:sz="4" w:space="0" w:color="auto"/>
            </w:tcBorders>
            <w:shd w:val="clear" w:color="auto" w:fill="FFFFFF"/>
          </w:tcPr>
          <w:p w14:paraId="22B7D400"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селективные иммунодепрессанты</w:t>
            </w:r>
          </w:p>
        </w:tc>
        <w:tc>
          <w:tcPr>
            <w:tcW w:w="4238" w:type="dxa"/>
            <w:tcBorders>
              <w:top w:val="single" w:sz="4" w:space="0" w:color="auto"/>
              <w:left w:val="single" w:sz="4" w:space="0" w:color="auto"/>
              <w:right w:val="single" w:sz="4" w:space="0" w:color="auto"/>
            </w:tcBorders>
            <w:shd w:val="clear" w:color="auto" w:fill="FFFFFF"/>
          </w:tcPr>
          <w:p w14:paraId="014CC38B"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L04AA</w:t>
            </w:r>
          </w:p>
        </w:tc>
      </w:tr>
      <w:tr w:rsidR="00E37CA0" w14:paraId="75B7300C" w14:textId="77777777">
        <w:tblPrEx>
          <w:tblCellMar>
            <w:top w:w="0" w:type="dxa"/>
            <w:bottom w:w="0" w:type="dxa"/>
          </w:tblCellMar>
        </w:tblPrEx>
        <w:trPr>
          <w:trHeight w:hRule="exact" w:val="346"/>
          <w:jc w:val="center"/>
        </w:trPr>
        <w:tc>
          <w:tcPr>
            <w:tcW w:w="2702" w:type="dxa"/>
            <w:tcBorders>
              <w:top w:val="single" w:sz="4" w:space="0" w:color="auto"/>
              <w:left w:val="single" w:sz="4" w:space="0" w:color="auto"/>
            </w:tcBorders>
            <w:shd w:val="clear" w:color="auto" w:fill="FFFFFF"/>
          </w:tcPr>
          <w:p w14:paraId="1ED44610" w14:textId="77777777" w:rsidR="00E37CA0" w:rsidRDefault="008D55B8">
            <w:pPr>
              <w:pStyle w:val="24"/>
              <w:framePr w:w="13286" w:wrap="notBeside" w:vAnchor="text" w:hAnchor="text" w:xAlign="center" w:y="1"/>
              <w:shd w:val="clear" w:color="auto" w:fill="auto"/>
              <w:spacing w:line="240" w:lineRule="exact"/>
              <w:ind w:firstLine="0"/>
            </w:pPr>
            <w:r>
              <w:t>УПА**</w:t>
            </w:r>
          </w:p>
        </w:tc>
        <w:tc>
          <w:tcPr>
            <w:tcW w:w="6346" w:type="dxa"/>
            <w:tcBorders>
              <w:top w:val="single" w:sz="4" w:space="0" w:color="auto"/>
              <w:left w:val="single" w:sz="4" w:space="0" w:color="auto"/>
            </w:tcBorders>
            <w:shd w:val="clear" w:color="auto" w:fill="FFFFFF"/>
          </w:tcPr>
          <w:p w14:paraId="50909D2B"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селективные иммунодепрессанты</w:t>
            </w:r>
          </w:p>
        </w:tc>
        <w:tc>
          <w:tcPr>
            <w:tcW w:w="4238" w:type="dxa"/>
            <w:tcBorders>
              <w:top w:val="single" w:sz="4" w:space="0" w:color="auto"/>
              <w:left w:val="single" w:sz="4" w:space="0" w:color="auto"/>
              <w:right w:val="single" w:sz="4" w:space="0" w:color="auto"/>
            </w:tcBorders>
            <w:shd w:val="clear" w:color="auto" w:fill="FFFFFF"/>
          </w:tcPr>
          <w:p w14:paraId="56EA4DCA"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L04AA</w:t>
            </w:r>
          </w:p>
        </w:tc>
      </w:tr>
      <w:tr w:rsidR="00E37CA0" w14:paraId="1CF98B93" w14:textId="77777777">
        <w:tblPrEx>
          <w:tblCellMar>
            <w:top w:w="0" w:type="dxa"/>
            <w:bottom w:w="0" w:type="dxa"/>
          </w:tblCellMar>
        </w:tblPrEx>
        <w:trPr>
          <w:trHeight w:hRule="exact" w:val="374"/>
          <w:jc w:val="center"/>
        </w:trPr>
        <w:tc>
          <w:tcPr>
            <w:tcW w:w="2702" w:type="dxa"/>
            <w:tcBorders>
              <w:top w:val="single" w:sz="4" w:space="0" w:color="auto"/>
              <w:left w:val="single" w:sz="4" w:space="0" w:color="auto"/>
              <w:bottom w:val="single" w:sz="4" w:space="0" w:color="auto"/>
            </w:tcBorders>
            <w:shd w:val="clear" w:color="auto" w:fill="FFFFFF"/>
          </w:tcPr>
          <w:p w14:paraId="0FBB2B42" w14:textId="77777777" w:rsidR="00E37CA0" w:rsidRDefault="008D55B8">
            <w:pPr>
              <w:pStyle w:val="24"/>
              <w:framePr w:w="13286" w:wrap="notBeside" w:vAnchor="text" w:hAnchor="text" w:xAlign="center" w:y="1"/>
              <w:shd w:val="clear" w:color="auto" w:fill="auto"/>
              <w:spacing w:line="240" w:lineRule="exact"/>
              <w:ind w:firstLine="0"/>
            </w:pPr>
            <w:r>
              <w:t>ОЛК**</w:t>
            </w:r>
          </w:p>
        </w:tc>
        <w:tc>
          <w:tcPr>
            <w:tcW w:w="6346" w:type="dxa"/>
            <w:tcBorders>
              <w:top w:val="single" w:sz="4" w:space="0" w:color="auto"/>
              <w:left w:val="single" w:sz="4" w:space="0" w:color="auto"/>
              <w:bottom w:val="single" w:sz="4" w:space="0" w:color="auto"/>
            </w:tcBorders>
            <w:shd w:val="clear" w:color="auto" w:fill="FFFFFF"/>
          </w:tcPr>
          <w:p w14:paraId="1A772FDC" w14:textId="77777777" w:rsidR="00E37CA0" w:rsidRDefault="008D55B8">
            <w:pPr>
              <w:pStyle w:val="24"/>
              <w:framePr w:w="13286" w:wrap="notBeside" w:vAnchor="text" w:hAnchor="text" w:xAlign="center" w:y="1"/>
              <w:shd w:val="clear" w:color="auto" w:fill="auto"/>
              <w:spacing w:line="240" w:lineRule="exact"/>
              <w:ind w:firstLine="0"/>
              <w:jc w:val="both"/>
            </w:pPr>
            <w:r>
              <w:t>иммунодепрессанты - ингибиторы интерлейкина</w:t>
            </w:r>
          </w:p>
        </w:tc>
        <w:tc>
          <w:tcPr>
            <w:tcW w:w="4238" w:type="dxa"/>
            <w:tcBorders>
              <w:top w:val="single" w:sz="4" w:space="0" w:color="auto"/>
              <w:left w:val="single" w:sz="4" w:space="0" w:color="auto"/>
              <w:bottom w:val="single" w:sz="4" w:space="0" w:color="auto"/>
              <w:right w:val="single" w:sz="4" w:space="0" w:color="auto"/>
            </w:tcBorders>
            <w:shd w:val="clear" w:color="auto" w:fill="FFFFFF"/>
          </w:tcPr>
          <w:p w14:paraId="6973DD31" w14:textId="77777777" w:rsidR="00E37CA0" w:rsidRDefault="008D55B8">
            <w:pPr>
              <w:pStyle w:val="24"/>
              <w:framePr w:w="13286" w:wrap="notBeside" w:vAnchor="text" w:hAnchor="text" w:xAlign="center" w:y="1"/>
              <w:shd w:val="clear" w:color="auto" w:fill="auto"/>
              <w:spacing w:line="240" w:lineRule="exact"/>
              <w:ind w:firstLine="0"/>
            </w:pPr>
            <w:r>
              <w:rPr>
                <w:lang w:val="en-US" w:eastAsia="en-US" w:bidi="en-US"/>
              </w:rPr>
              <w:t>L04AC</w:t>
            </w:r>
          </w:p>
        </w:tc>
      </w:tr>
    </w:tbl>
    <w:p w14:paraId="2C6C5A06" w14:textId="77777777" w:rsidR="00E37CA0" w:rsidRDefault="00E37CA0">
      <w:pPr>
        <w:framePr w:w="13286" w:wrap="notBeside" w:vAnchor="text" w:hAnchor="text" w:xAlign="center" w:y="1"/>
        <w:rPr>
          <w:sz w:val="2"/>
          <w:szCs w:val="2"/>
        </w:rPr>
      </w:pPr>
    </w:p>
    <w:p w14:paraId="53C666EE" w14:textId="77777777" w:rsidR="00E37CA0" w:rsidRDefault="00E37CA0">
      <w:pPr>
        <w:rPr>
          <w:sz w:val="2"/>
          <w:szCs w:val="2"/>
        </w:rPr>
      </w:pPr>
    </w:p>
    <w:p w14:paraId="7D678EA0" w14:textId="77777777" w:rsidR="00E37CA0" w:rsidRDefault="00E37CA0">
      <w:pPr>
        <w:rPr>
          <w:sz w:val="2"/>
          <w:szCs w:val="2"/>
        </w:rPr>
      </w:pPr>
    </w:p>
    <w:sectPr w:rsidR="00E37CA0">
      <w:pgSz w:w="16840" w:h="11900" w:orient="landscape"/>
      <w:pgMar w:top="1121" w:right="1307" w:bottom="1807" w:left="10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3865" w14:textId="77777777" w:rsidR="008D55B8" w:rsidRDefault="008D55B8">
      <w:r>
        <w:separator/>
      </w:r>
    </w:p>
  </w:endnote>
  <w:endnote w:type="continuationSeparator" w:id="0">
    <w:p w14:paraId="006F04AE" w14:textId="77777777" w:rsidR="008D55B8" w:rsidRDefault="008D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F5BB" w14:textId="030A15C3" w:rsidR="00E37CA0" w:rsidRDefault="006C651E">
    <w:pPr>
      <w:rPr>
        <w:sz w:val="2"/>
        <w:szCs w:val="2"/>
      </w:rPr>
    </w:pPr>
    <w:r>
      <w:rPr>
        <w:noProof/>
      </w:rPr>
      <mc:AlternateContent>
        <mc:Choice Requires="wps">
          <w:drawing>
            <wp:anchor distT="0" distB="0" distL="63500" distR="63500" simplePos="0" relativeHeight="314572418" behindDoc="1" locked="0" layoutInCell="1" allowOverlap="1" wp14:anchorId="651DA5A1" wp14:editId="0D86AF91">
              <wp:simplePos x="0" y="0"/>
              <wp:positionH relativeFrom="page">
                <wp:posOffset>3997960</wp:posOffset>
              </wp:positionH>
              <wp:positionV relativeFrom="page">
                <wp:posOffset>9998075</wp:posOffset>
              </wp:positionV>
              <wp:extent cx="76835" cy="175260"/>
              <wp:effectExtent l="0" t="0" r="190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F3A8"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DA5A1" id="_x0000_t202" coordsize="21600,21600" o:spt="202" path="m,l,21600r21600,l21600,xe">
              <v:stroke joinstyle="miter"/>
              <v:path gradientshapeok="t" o:connecttype="rect"/>
            </v:shapetype>
            <v:shape id="Text Box 67" o:spid="_x0000_s1179" type="#_x0000_t202" style="position:absolute;margin-left:314.8pt;margin-top:787.25pt;width:6.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" filled="f" stroked="f">
              <v:textbox style="mso-fit-shape-to-text:t" inset="0,0,0,0">
                <w:txbxContent>
                  <w:p w14:paraId="27C8F3A8"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B324" w14:textId="718A41F5" w:rsidR="00E37CA0" w:rsidRDefault="006C651E">
    <w:pPr>
      <w:rPr>
        <w:sz w:val="2"/>
        <w:szCs w:val="2"/>
      </w:rPr>
    </w:pPr>
    <w:r>
      <w:rPr>
        <w:noProof/>
      </w:rPr>
      <mc:AlternateContent>
        <mc:Choice Requires="wps">
          <w:drawing>
            <wp:anchor distT="0" distB="0" distL="63500" distR="63500" simplePos="0" relativeHeight="314572434" behindDoc="1" locked="0" layoutInCell="1" allowOverlap="1" wp14:anchorId="0DF05A07" wp14:editId="06B53A4D">
              <wp:simplePos x="0" y="0"/>
              <wp:positionH relativeFrom="page">
                <wp:posOffset>4030345</wp:posOffset>
              </wp:positionH>
              <wp:positionV relativeFrom="page">
                <wp:posOffset>10034270</wp:posOffset>
              </wp:positionV>
              <wp:extent cx="153035" cy="175260"/>
              <wp:effectExtent l="1270" t="4445"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FD61D"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05A07" id="_x0000_t202" coordsize="21600,21600" o:spt="202" path="m,l,21600r21600,l21600,xe">
              <v:stroke joinstyle="miter"/>
              <v:path gradientshapeok="t" o:connecttype="rect"/>
            </v:shapetype>
            <v:shape id="Text Box 51" o:spid="_x0000_s1195" type="#_x0000_t202" style="position:absolute;margin-left:317.35pt;margin-top:790.1pt;width:12.05pt;height:1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" filled="f" stroked="f">
              <v:textbox style="mso-fit-shape-to-text:t" inset="0,0,0,0">
                <w:txbxContent>
                  <w:p w14:paraId="688FD61D"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D5AC" w14:textId="2F49BD33" w:rsidR="00E37CA0" w:rsidRDefault="006C651E">
    <w:pPr>
      <w:rPr>
        <w:sz w:val="2"/>
        <w:szCs w:val="2"/>
      </w:rPr>
    </w:pPr>
    <w:r>
      <w:rPr>
        <w:noProof/>
      </w:rPr>
      <mc:AlternateContent>
        <mc:Choice Requires="wps">
          <w:drawing>
            <wp:anchor distT="0" distB="0" distL="63500" distR="63500" simplePos="0" relativeHeight="314572436" behindDoc="1" locked="0" layoutInCell="1" allowOverlap="1" wp14:anchorId="0700A589" wp14:editId="5E5CF5AC">
              <wp:simplePos x="0" y="0"/>
              <wp:positionH relativeFrom="page">
                <wp:posOffset>1126490</wp:posOffset>
              </wp:positionH>
              <wp:positionV relativeFrom="page">
                <wp:posOffset>9384665</wp:posOffset>
              </wp:positionV>
              <wp:extent cx="144780" cy="201295"/>
              <wp:effectExtent l="2540" t="254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5B44"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0A589" id="_x0000_t202" coordsize="21600,21600" o:spt="202" path="m,l,21600r21600,l21600,xe">
              <v:stroke joinstyle="miter"/>
              <v:path gradientshapeok="t" o:connecttype="rect"/>
            </v:shapetype>
            <v:shape id="Text Box 49" o:spid="_x0000_s1197" type="#_x0000_t202" style="position:absolute;margin-left:88.7pt;margin-top:738.95pt;width:11.4pt;height:15.8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" filled="f" stroked="f">
              <v:textbox style="mso-fit-shape-to-text:t" inset="0,0,0,0">
                <w:txbxContent>
                  <w:p w14:paraId="3C745B44"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v:textbox>
              <w10:wrap anchorx="page" anchory="page"/>
            </v:shape>
          </w:pict>
        </mc:Fallback>
      </mc:AlternateContent>
    </w:r>
    <w:r>
      <w:rPr>
        <w:noProof/>
      </w:rPr>
      <mc:AlternateContent>
        <mc:Choice Requires="wps">
          <w:drawing>
            <wp:anchor distT="0" distB="0" distL="63500" distR="63500" simplePos="0" relativeHeight="314572437" behindDoc="1" locked="0" layoutInCell="1" allowOverlap="1" wp14:anchorId="3EDB2AAC" wp14:editId="20B6C074">
              <wp:simplePos x="0" y="0"/>
              <wp:positionH relativeFrom="page">
                <wp:posOffset>4003675</wp:posOffset>
              </wp:positionH>
              <wp:positionV relativeFrom="page">
                <wp:posOffset>10143490</wp:posOffset>
              </wp:positionV>
              <wp:extent cx="153035" cy="175260"/>
              <wp:effectExtent l="3175"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4E4F" w14:textId="77777777" w:rsidR="00E37CA0" w:rsidRDefault="008D55B8">
                          <w:pPr>
                            <w:pStyle w:val="a9"/>
                            <w:shd w:val="clear" w:color="auto" w:fill="auto"/>
                            <w:spacing w:line="240" w:lineRule="auto"/>
                          </w:pPr>
                          <w:r>
                            <w:t>35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B2AAC" id="Text Box 48" o:spid="_x0000_s1198" type="#_x0000_t202" style="position:absolute;margin-left:315.25pt;margin-top:798.7pt;width:12.05pt;height:13.8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" filled="f" stroked="f">
              <v:textbox style="mso-fit-shape-to-text:t" inset="0,0,0,0">
                <w:txbxContent>
                  <w:p w14:paraId="1FDD4E4F" w14:textId="77777777" w:rsidR="00E37CA0" w:rsidRDefault="008D55B8">
                    <w:pPr>
                      <w:pStyle w:val="a9"/>
                      <w:shd w:val="clear" w:color="auto" w:fill="auto"/>
                      <w:spacing w:line="240" w:lineRule="auto"/>
                    </w:pPr>
                    <w:r>
                      <w:t>35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AC70" w14:textId="78CFA547" w:rsidR="00E37CA0" w:rsidRDefault="006C651E">
    <w:pPr>
      <w:rPr>
        <w:sz w:val="2"/>
        <w:szCs w:val="2"/>
      </w:rPr>
    </w:pPr>
    <w:r>
      <w:rPr>
        <w:noProof/>
      </w:rPr>
      <mc:AlternateContent>
        <mc:Choice Requires="wps">
          <w:drawing>
            <wp:anchor distT="0" distB="0" distL="63500" distR="63500" simplePos="0" relativeHeight="314572440" behindDoc="1" locked="0" layoutInCell="1" allowOverlap="1" wp14:anchorId="71B0BC92" wp14:editId="0B9BF340">
              <wp:simplePos x="0" y="0"/>
              <wp:positionH relativeFrom="page">
                <wp:posOffset>4030345</wp:posOffset>
              </wp:positionH>
              <wp:positionV relativeFrom="page">
                <wp:posOffset>10034270</wp:posOffset>
              </wp:positionV>
              <wp:extent cx="153035" cy="175260"/>
              <wp:effectExtent l="1270" t="4445" r="0" b="12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3231"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B0BC92" id="_x0000_t202" coordsize="21600,21600" o:spt="202" path="m,l,21600r21600,l21600,xe">
              <v:stroke joinstyle="miter"/>
              <v:path gradientshapeok="t" o:connecttype="rect"/>
            </v:shapetype>
            <v:shape id="Text Box 45" o:spid="_x0000_s1201" type="#_x0000_t202" style="position:absolute;margin-left:317.35pt;margin-top:790.1pt;width:12.05pt;height:13.8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" filled="f" stroked="f">
              <v:textbox style="mso-fit-shape-to-text:t" inset="0,0,0,0">
                <w:txbxContent>
                  <w:p w14:paraId="277A3231"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E43B" w14:textId="354CAE86" w:rsidR="00E37CA0" w:rsidRDefault="006C651E">
    <w:pPr>
      <w:rPr>
        <w:sz w:val="2"/>
        <w:szCs w:val="2"/>
      </w:rPr>
    </w:pPr>
    <w:r>
      <w:rPr>
        <w:noProof/>
      </w:rPr>
      <mc:AlternateContent>
        <mc:Choice Requires="wps">
          <w:drawing>
            <wp:anchor distT="0" distB="0" distL="63500" distR="63500" simplePos="0" relativeHeight="314572441" behindDoc="1" locked="0" layoutInCell="1" allowOverlap="1" wp14:anchorId="243F1C62" wp14:editId="23F62741">
              <wp:simplePos x="0" y="0"/>
              <wp:positionH relativeFrom="page">
                <wp:posOffset>4030345</wp:posOffset>
              </wp:positionH>
              <wp:positionV relativeFrom="page">
                <wp:posOffset>10034270</wp:posOffset>
              </wp:positionV>
              <wp:extent cx="153035" cy="175260"/>
              <wp:effectExtent l="1270" t="4445" r="0"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21F2F"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F1C62" id="_x0000_t202" coordsize="21600,21600" o:spt="202" path="m,l,21600r21600,l21600,xe">
              <v:stroke joinstyle="miter"/>
              <v:path gradientshapeok="t" o:connecttype="rect"/>
            </v:shapetype>
            <v:shape id="Text Box 44" o:spid="_x0000_s1202" type="#_x0000_t202" style="position:absolute;margin-left:317.35pt;margin-top:790.1pt;width:12.05pt;height:13.8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" filled="f" stroked="f">
              <v:textbox style="mso-fit-shape-to-text:t" inset="0,0,0,0">
                <w:txbxContent>
                  <w:p w14:paraId="70E21F2F"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183" w14:textId="469D2F87" w:rsidR="00E37CA0" w:rsidRDefault="006C651E">
    <w:pPr>
      <w:rPr>
        <w:sz w:val="2"/>
        <w:szCs w:val="2"/>
      </w:rPr>
    </w:pPr>
    <w:r>
      <w:rPr>
        <w:noProof/>
      </w:rPr>
      <mc:AlternateContent>
        <mc:Choice Requires="wps">
          <w:drawing>
            <wp:anchor distT="0" distB="0" distL="63500" distR="63500" simplePos="0" relativeHeight="314572443" behindDoc="1" locked="0" layoutInCell="1" allowOverlap="1" wp14:anchorId="7B3A86E4" wp14:editId="7DC69709">
              <wp:simplePos x="0" y="0"/>
              <wp:positionH relativeFrom="page">
                <wp:posOffset>4010025</wp:posOffset>
              </wp:positionH>
              <wp:positionV relativeFrom="page">
                <wp:posOffset>10006965</wp:posOffset>
              </wp:positionV>
              <wp:extent cx="153035" cy="17526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E0C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3A86E4" id="_x0000_t202" coordsize="21600,21600" o:spt="202" path="m,l,21600r21600,l21600,xe">
              <v:stroke joinstyle="miter"/>
              <v:path gradientshapeok="t" o:connecttype="rect"/>
            </v:shapetype>
            <v:shape id="Text Box 42" o:spid="_x0000_s1204" type="#_x0000_t202" style="position:absolute;margin-left:315.75pt;margin-top:787.95pt;width:12.05pt;height:13.8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" filled="f" stroked="f">
              <v:textbox style="mso-fit-shape-to-text:t" inset="0,0,0,0">
                <w:txbxContent>
                  <w:p w14:paraId="4C30E0C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2D9C" w14:textId="21DF1CC5" w:rsidR="00E37CA0" w:rsidRDefault="006C651E">
    <w:pPr>
      <w:rPr>
        <w:sz w:val="2"/>
        <w:szCs w:val="2"/>
      </w:rPr>
    </w:pPr>
    <w:r>
      <w:rPr>
        <w:noProof/>
      </w:rPr>
      <mc:AlternateContent>
        <mc:Choice Requires="wps">
          <w:drawing>
            <wp:anchor distT="0" distB="0" distL="63500" distR="63500" simplePos="0" relativeHeight="314572446" behindDoc="1" locked="0" layoutInCell="1" allowOverlap="1" wp14:anchorId="3A9A2010" wp14:editId="72076CA0">
              <wp:simplePos x="0" y="0"/>
              <wp:positionH relativeFrom="page">
                <wp:posOffset>1080770</wp:posOffset>
              </wp:positionH>
              <wp:positionV relativeFrom="page">
                <wp:posOffset>9220835</wp:posOffset>
              </wp:positionV>
              <wp:extent cx="144780" cy="201295"/>
              <wp:effectExtent l="4445" t="635" r="317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B16D"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9A2010" id="_x0000_t202" coordsize="21600,21600" o:spt="202" path="m,l,21600r21600,l21600,xe">
              <v:stroke joinstyle="miter"/>
              <v:path gradientshapeok="t" o:connecttype="rect"/>
            </v:shapetype>
            <v:shape id="Text Box 39" o:spid="_x0000_s1207" type="#_x0000_t202" style="position:absolute;margin-left:85.1pt;margin-top:726.05pt;width:11.4pt;height:15.8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" filled="f" stroked="f">
              <v:textbox style="mso-fit-shape-to-text:t" inset="0,0,0,0">
                <w:txbxContent>
                  <w:p w14:paraId="5801B16D"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v:textbox>
              <w10:wrap anchorx="page" anchory="page"/>
            </v:shape>
          </w:pict>
        </mc:Fallback>
      </mc:AlternateContent>
    </w:r>
    <w:r>
      <w:rPr>
        <w:noProof/>
      </w:rPr>
      <mc:AlternateContent>
        <mc:Choice Requires="wps">
          <w:drawing>
            <wp:anchor distT="0" distB="0" distL="63500" distR="63500" simplePos="0" relativeHeight="314572447" behindDoc="1" locked="0" layoutInCell="1" allowOverlap="1" wp14:anchorId="45CCE040" wp14:editId="71E0E0E4">
              <wp:simplePos x="0" y="0"/>
              <wp:positionH relativeFrom="page">
                <wp:posOffset>3961130</wp:posOffset>
              </wp:positionH>
              <wp:positionV relativeFrom="page">
                <wp:posOffset>10013315</wp:posOffset>
              </wp:positionV>
              <wp:extent cx="153035" cy="175260"/>
              <wp:effectExtent l="0" t="2540" r="635"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F412" w14:textId="77777777" w:rsidR="00E37CA0" w:rsidRDefault="008D55B8">
                          <w:pPr>
                            <w:pStyle w:val="a9"/>
                            <w:shd w:val="clear" w:color="auto" w:fill="auto"/>
                            <w:spacing w:line="240" w:lineRule="auto"/>
                          </w:pPr>
                          <w:r>
                            <w:t>48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CE040" id="Text Box 38" o:spid="_x0000_s1208" type="#_x0000_t202" style="position:absolute;margin-left:311.9pt;margin-top:788.45pt;width:12.05pt;height:13.8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" filled="f" stroked="f">
              <v:textbox style="mso-fit-shape-to-text:t" inset="0,0,0,0">
                <w:txbxContent>
                  <w:p w14:paraId="3081F412" w14:textId="77777777" w:rsidR="00E37CA0" w:rsidRDefault="008D55B8">
                    <w:pPr>
                      <w:pStyle w:val="a9"/>
                      <w:shd w:val="clear" w:color="auto" w:fill="auto"/>
                      <w:spacing w:line="240" w:lineRule="auto"/>
                    </w:pPr>
                    <w:r>
                      <w:t>48</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123E" w14:textId="731DEC47" w:rsidR="00E37CA0" w:rsidRDefault="006C651E">
    <w:pPr>
      <w:rPr>
        <w:sz w:val="2"/>
        <w:szCs w:val="2"/>
      </w:rPr>
    </w:pPr>
    <w:r>
      <w:rPr>
        <w:noProof/>
      </w:rPr>
      <mc:AlternateContent>
        <mc:Choice Requires="wps">
          <w:drawing>
            <wp:anchor distT="0" distB="0" distL="63500" distR="63500" simplePos="0" relativeHeight="314572448" behindDoc="1" locked="0" layoutInCell="1" allowOverlap="1" wp14:anchorId="5FC3DA4E" wp14:editId="4B2204C6">
              <wp:simplePos x="0" y="0"/>
              <wp:positionH relativeFrom="page">
                <wp:posOffset>1080770</wp:posOffset>
              </wp:positionH>
              <wp:positionV relativeFrom="page">
                <wp:posOffset>9220835</wp:posOffset>
              </wp:positionV>
              <wp:extent cx="121920" cy="137160"/>
              <wp:effectExtent l="4445" t="63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DF44B"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C3DA4E" id="_x0000_t202" coordsize="21600,21600" o:spt="202" path="m,l,21600r21600,l21600,xe">
              <v:stroke joinstyle="miter"/>
              <v:path gradientshapeok="t" o:connecttype="rect"/>
            </v:shapetype>
            <v:shape id="Text Box 37" o:spid="_x0000_s1209" type="#_x0000_t202" style="position:absolute;margin-left:85.1pt;margin-top:726.05pt;width:9.6pt;height:10.8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" filled="f" stroked="f">
              <v:textbox style="mso-fit-shape-to-text:t" inset="0,0,0,0">
                <w:txbxContent>
                  <w:p w14:paraId="4E1DF44B"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v:textbox>
              <w10:wrap anchorx="page" anchory="page"/>
            </v:shape>
          </w:pict>
        </mc:Fallback>
      </mc:AlternateContent>
    </w:r>
    <w:r>
      <w:rPr>
        <w:noProof/>
      </w:rPr>
      <mc:AlternateContent>
        <mc:Choice Requires="wps">
          <w:drawing>
            <wp:anchor distT="0" distB="0" distL="63500" distR="63500" simplePos="0" relativeHeight="314572449" behindDoc="1" locked="0" layoutInCell="1" allowOverlap="1" wp14:anchorId="779AC11E" wp14:editId="590DD93C">
              <wp:simplePos x="0" y="0"/>
              <wp:positionH relativeFrom="page">
                <wp:posOffset>3961130</wp:posOffset>
              </wp:positionH>
              <wp:positionV relativeFrom="page">
                <wp:posOffset>10013315</wp:posOffset>
              </wp:positionV>
              <wp:extent cx="143510" cy="106680"/>
              <wp:effectExtent l="0" t="2540" r="63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B49D" w14:textId="77777777" w:rsidR="00E37CA0" w:rsidRDefault="008D55B8">
                          <w:pPr>
                            <w:pStyle w:val="a9"/>
                            <w:shd w:val="clear" w:color="auto" w:fill="auto"/>
                            <w:spacing w:line="240" w:lineRule="auto"/>
                          </w:pPr>
                          <w:r>
                            <w:t>48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9AC11E" id="Text Box 36" o:spid="_x0000_s1210" type="#_x0000_t202" style="position:absolute;margin-left:311.9pt;margin-top:788.45pt;width:11.3pt;height:8.4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" filled="f" stroked="f">
              <v:textbox style="mso-fit-shape-to-text:t" inset="0,0,0,0">
                <w:txbxContent>
                  <w:p w14:paraId="06F9B49D" w14:textId="77777777" w:rsidR="00E37CA0" w:rsidRDefault="008D55B8">
                    <w:pPr>
                      <w:pStyle w:val="a9"/>
                      <w:shd w:val="clear" w:color="auto" w:fill="auto"/>
                      <w:spacing w:line="240" w:lineRule="auto"/>
                    </w:pPr>
                    <w:r>
                      <w:t>48</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ED7C" w14:textId="76419232" w:rsidR="00E37CA0" w:rsidRDefault="006C651E">
    <w:pPr>
      <w:rPr>
        <w:sz w:val="2"/>
        <w:szCs w:val="2"/>
      </w:rPr>
    </w:pPr>
    <w:r>
      <w:rPr>
        <w:noProof/>
      </w:rPr>
      <mc:AlternateContent>
        <mc:Choice Requires="wps">
          <w:drawing>
            <wp:anchor distT="0" distB="0" distL="63500" distR="63500" simplePos="0" relativeHeight="314572451" behindDoc="1" locked="0" layoutInCell="1" allowOverlap="1" wp14:anchorId="2FF9D1FE" wp14:editId="1CD01851">
              <wp:simplePos x="0" y="0"/>
              <wp:positionH relativeFrom="page">
                <wp:posOffset>1065530</wp:posOffset>
              </wp:positionH>
              <wp:positionV relativeFrom="page">
                <wp:posOffset>9605010</wp:posOffset>
              </wp:positionV>
              <wp:extent cx="144780" cy="201295"/>
              <wp:effectExtent l="0" t="3810" r="0"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ED0C"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9D1FE" id="_x0000_t202" coordsize="21600,21600" o:spt="202" path="m,l,21600r21600,l21600,xe">
              <v:stroke joinstyle="miter"/>
              <v:path gradientshapeok="t" o:connecttype="rect"/>
            </v:shapetype>
            <v:shape id="Text Box 34" o:spid="_x0000_s1212" type="#_x0000_t202" style="position:absolute;margin-left:83.9pt;margin-top:756.3pt;width:11.4pt;height:15.8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" filled="f" stroked="f">
              <v:textbox style="mso-fit-shape-to-text:t" inset="0,0,0,0">
                <w:txbxContent>
                  <w:p w14:paraId="400AED0C" w14:textId="77777777" w:rsidR="00E37CA0" w:rsidRDefault="008D55B8">
                    <w:pPr>
                      <w:pStyle w:val="a9"/>
                      <w:shd w:val="clear" w:color="auto" w:fill="auto"/>
                      <w:spacing w:line="240" w:lineRule="auto"/>
                    </w:pPr>
                    <w:r>
                      <w:rPr>
                        <w:rStyle w:val="MSReferenceSansSerif115pt"/>
                        <w:b w:val="0"/>
                        <w:bCs w:val="0"/>
                      </w:rPr>
                      <w:t>5</w:t>
                    </w:r>
                    <w:r>
                      <w:rPr>
                        <w:rStyle w:val="Impact13pt"/>
                        <w:b w:val="0"/>
                        <w:bCs w:val="0"/>
                      </w:rPr>
                      <w:t>)</w:t>
                    </w:r>
                  </w:p>
                </w:txbxContent>
              </v:textbox>
              <w10:wrap anchorx="page" anchory="page"/>
            </v:shape>
          </w:pict>
        </mc:Fallback>
      </mc:AlternateContent>
    </w:r>
    <w:r>
      <w:rPr>
        <w:noProof/>
      </w:rPr>
      <mc:AlternateContent>
        <mc:Choice Requires="wps">
          <w:drawing>
            <wp:anchor distT="0" distB="0" distL="63500" distR="63500" simplePos="0" relativeHeight="314572452" behindDoc="1" locked="0" layoutInCell="1" allowOverlap="1" wp14:anchorId="1DF9BDDD" wp14:editId="5D224894">
              <wp:simplePos x="0" y="0"/>
              <wp:positionH relativeFrom="page">
                <wp:posOffset>3942715</wp:posOffset>
              </wp:positionH>
              <wp:positionV relativeFrom="page">
                <wp:posOffset>10006965</wp:posOffset>
              </wp:positionV>
              <wp:extent cx="153035" cy="1752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A5DCC" w14:textId="77777777" w:rsidR="00E37CA0" w:rsidRDefault="008D55B8">
                          <w:pPr>
                            <w:pStyle w:val="a9"/>
                            <w:shd w:val="clear" w:color="auto" w:fill="auto"/>
                            <w:spacing w:line="240" w:lineRule="auto"/>
                          </w:pPr>
                          <w:r>
                            <w:t>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9BDDD" id="Text Box 33" o:spid="_x0000_s1213" type="#_x0000_t202" style="position:absolute;margin-left:310.45pt;margin-top:787.95pt;width:12.05pt;height:13.8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" filled="f" stroked="f">
              <v:textbox style="mso-fit-shape-to-text:t" inset="0,0,0,0">
                <w:txbxContent>
                  <w:p w14:paraId="456A5DCC" w14:textId="77777777" w:rsidR="00E37CA0" w:rsidRDefault="008D55B8">
                    <w:pPr>
                      <w:pStyle w:val="a9"/>
                      <w:shd w:val="clear" w:color="auto" w:fill="auto"/>
                      <w:spacing w:line="240" w:lineRule="auto"/>
                    </w:pPr>
                    <w:r>
                      <w:t>47</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FF5" w14:textId="1BC4B002" w:rsidR="00E37CA0" w:rsidRDefault="006C651E">
    <w:pPr>
      <w:rPr>
        <w:sz w:val="2"/>
        <w:szCs w:val="2"/>
      </w:rPr>
    </w:pPr>
    <w:r>
      <w:rPr>
        <w:noProof/>
      </w:rPr>
      <mc:AlternateContent>
        <mc:Choice Requires="wps">
          <w:drawing>
            <wp:anchor distT="0" distB="0" distL="63500" distR="63500" simplePos="0" relativeHeight="314572455" behindDoc="1" locked="0" layoutInCell="1" allowOverlap="1" wp14:anchorId="6D8E82D5" wp14:editId="2070A05C">
              <wp:simplePos x="0" y="0"/>
              <wp:positionH relativeFrom="page">
                <wp:posOffset>4030345</wp:posOffset>
              </wp:positionH>
              <wp:positionV relativeFrom="page">
                <wp:posOffset>10034270</wp:posOffset>
              </wp:positionV>
              <wp:extent cx="153035" cy="175260"/>
              <wp:effectExtent l="1270" t="4445"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B343"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E82D5" id="_x0000_t202" coordsize="21600,21600" o:spt="202" path="m,l,21600r21600,l21600,xe">
              <v:stroke joinstyle="miter"/>
              <v:path gradientshapeok="t" o:connecttype="rect"/>
            </v:shapetype>
            <v:shape id="Text Box 30" o:spid="_x0000_s1216" type="#_x0000_t202" style="position:absolute;margin-left:317.35pt;margin-top:790.1pt;width:12.05pt;height:13.8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" filled="f" stroked="f">
              <v:textbox style="mso-fit-shape-to-text:t" inset="0,0,0,0">
                <w:txbxContent>
                  <w:p w14:paraId="0DD6B343"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3AD5" w14:textId="01991745" w:rsidR="00E37CA0" w:rsidRDefault="006C651E">
    <w:pPr>
      <w:rPr>
        <w:sz w:val="2"/>
        <w:szCs w:val="2"/>
      </w:rPr>
    </w:pPr>
    <w:r>
      <w:rPr>
        <w:noProof/>
      </w:rPr>
      <mc:AlternateContent>
        <mc:Choice Requires="wps">
          <w:drawing>
            <wp:anchor distT="0" distB="0" distL="63500" distR="63500" simplePos="0" relativeHeight="314572456" behindDoc="1" locked="0" layoutInCell="1" allowOverlap="1" wp14:anchorId="0F3E1506" wp14:editId="19F25AFB">
              <wp:simplePos x="0" y="0"/>
              <wp:positionH relativeFrom="page">
                <wp:posOffset>4030345</wp:posOffset>
              </wp:positionH>
              <wp:positionV relativeFrom="page">
                <wp:posOffset>10034270</wp:posOffset>
              </wp:positionV>
              <wp:extent cx="153035" cy="175260"/>
              <wp:effectExtent l="1270" t="4445"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B9AF6"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E1506" id="_x0000_t202" coordsize="21600,21600" o:spt="202" path="m,l,21600r21600,l21600,xe">
              <v:stroke joinstyle="miter"/>
              <v:path gradientshapeok="t" o:connecttype="rect"/>
            </v:shapetype>
            <v:shape id="Text Box 29" o:spid="_x0000_s1217" type="#_x0000_t202" style="position:absolute;margin-left:317.35pt;margin-top:790.1pt;width:12.05pt;height:13.8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" filled="f" stroked="f">
              <v:textbox style="mso-fit-shape-to-text:t" inset="0,0,0,0">
                <w:txbxContent>
                  <w:p w14:paraId="3EEB9AF6"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E530" w14:textId="315652A1" w:rsidR="00E37CA0" w:rsidRDefault="006C651E">
    <w:pPr>
      <w:rPr>
        <w:sz w:val="2"/>
        <w:szCs w:val="2"/>
      </w:rPr>
    </w:pPr>
    <w:r>
      <w:rPr>
        <w:noProof/>
      </w:rPr>
      <mc:AlternateContent>
        <mc:Choice Requires="wps">
          <w:drawing>
            <wp:anchor distT="0" distB="0" distL="63500" distR="63500" simplePos="0" relativeHeight="314572420" behindDoc="1" locked="0" layoutInCell="1" allowOverlap="1" wp14:anchorId="5A5C3D6A" wp14:editId="543FDEE1">
              <wp:simplePos x="0" y="0"/>
              <wp:positionH relativeFrom="page">
                <wp:posOffset>2181225</wp:posOffset>
              </wp:positionH>
              <wp:positionV relativeFrom="page">
                <wp:posOffset>10077450</wp:posOffset>
              </wp:positionV>
              <wp:extent cx="109855" cy="175260"/>
              <wp:effectExtent l="0" t="0" r="444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F8F5" w14:textId="77777777" w:rsidR="00E37CA0" w:rsidRDefault="008D55B8">
                          <w:pPr>
                            <w:pStyle w:val="a9"/>
                            <w:shd w:val="clear" w:color="auto" w:fill="auto"/>
                            <w:spacing w:line="240" w:lineRule="auto"/>
                          </w:pPr>
                          <w:r>
                            <w:rPr>
                              <w:rStyle w:val="ab"/>
                            </w:rPr>
                            <w:t>5</w:t>
                          </w:r>
                          <w:r>
                            <w:rPr>
                              <w:rStyle w:val="4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C3D6A" id="_x0000_t202" coordsize="21600,21600" o:spt="202" path="m,l,21600r21600,l21600,xe">
              <v:stroke joinstyle="miter"/>
              <v:path gradientshapeok="t" o:connecttype="rect"/>
            </v:shapetype>
            <v:shape id="Text Box 65" o:spid="_x0000_s1181" type="#_x0000_t202" style="position:absolute;margin-left:171.75pt;margin-top:793.5pt;width:8.6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" filled="f" stroked="f">
              <v:textbox style="mso-fit-shape-to-text:t" inset="0,0,0,0">
                <w:txbxContent>
                  <w:p w14:paraId="53B6F8F5" w14:textId="77777777" w:rsidR="00E37CA0" w:rsidRDefault="008D55B8">
                    <w:pPr>
                      <w:pStyle w:val="a9"/>
                      <w:shd w:val="clear" w:color="auto" w:fill="auto"/>
                      <w:spacing w:line="240" w:lineRule="auto"/>
                    </w:pPr>
                    <w:r>
                      <w:rPr>
                        <w:rStyle w:val="ab"/>
                      </w:rPr>
                      <w:t>5</w:t>
                    </w:r>
                    <w:r>
                      <w:rPr>
                        <w:rStyle w:val="45pt"/>
                      </w:rPr>
                      <w:t>^</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AF1" w14:textId="77777777" w:rsidR="00E37CA0" w:rsidRDefault="00E37CA0"/>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11FE" w14:textId="792BA4E0" w:rsidR="00E37CA0" w:rsidRDefault="006C651E">
    <w:pPr>
      <w:rPr>
        <w:sz w:val="2"/>
        <w:szCs w:val="2"/>
      </w:rPr>
    </w:pPr>
    <w:r>
      <w:rPr>
        <w:noProof/>
      </w:rPr>
      <mc:AlternateContent>
        <mc:Choice Requires="wps">
          <w:drawing>
            <wp:anchor distT="0" distB="0" distL="63500" distR="63500" simplePos="0" relativeHeight="314572459" behindDoc="1" locked="0" layoutInCell="1" allowOverlap="1" wp14:anchorId="293AF67B" wp14:editId="005287AD">
              <wp:simplePos x="0" y="0"/>
              <wp:positionH relativeFrom="page">
                <wp:posOffset>1193800</wp:posOffset>
              </wp:positionH>
              <wp:positionV relativeFrom="page">
                <wp:posOffset>9431020</wp:posOffset>
              </wp:positionV>
              <wp:extent cx="93345" cy="177800"/>
              <wp:effectExtent l="3175" t="1270"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4935" w14:textId="77777777" w:rsidR="00E37CA0" w:rsidRDefault="008D55B8">
                          <w:pPr>
                            <w:pStyle w:val="a9"/>
                            <w:shd w:val="clear" w:color="auto" w:fill="auto"/>
                            <w:spacing w:line="240" w:lineRule="auto"/>
                          </w:pPr>
                          <w:r>
                            <w:rPr>
                              <w:rStyle w:val="MSReferenceSansSerif115pt"/>
                              <w:b w:val="0"/>
                              <w:bCs w:val="0"/>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AF67B" id="_x0000_t202" coordsize="21600,21600" o:spt="202" path="m,l,21600r21600,l21600,xe">
              <v:stroke joinstyle="miter"/>
              <v:path gradientshapeok="t" o:connecttype="rect"/>
            </v:shapetype>
            <v:shape id="Text Box 26" o:spid="_x0000_s1220" type="#_x0000_t202" style="position:absolute;margin-left:94pt;margin-top:742.6pt;width:7.35pt;height:14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" filled="f" stroked="f">
              <v:textbox style="mso-fit-shape-to-text:t" inset="0,0,0,0">
                <w:txbxContent>
                  <w:p w14:paraId="68C54935" w14:textId="77777777" w:rsidR="00E37CA0" w:rsidRDefault="008D55B8">
                    <w:pPr>
                      <w:pStyle w:val="a9"/>
                      <w:shd w:val="clear" w:color="auto" w:fill="auto"/>
                      <w:spacing w:line="240" w:lineRule="auto"/>
                    </w:pPr>
                    <w:r>
                      <w:rPr>
                        <w:rStyle w:val="MSReferenceSansSerif115pt"/>
                        <w:b w:val="0"/>
                        <w:bCs w:val="0"/>
                      </w:rPr>
                      <w:t>1</w:t>
                    </w:r>
                  </w:p>
                </w:txbxContent>
              </v:textbox>
              <w10:wrap anchorx="page" anchory="page"/>
            </v:shape>
          </w:pict>
        </mc:Fallback>
      </mc:AlternateContent>
    </w:r>
    <w:r>
      <w:rPr>
        <w:noProof/>
      </w:rPr>
      <mc:AlternateContent>
        <mc:Choice Requires="wps">
          <w:drawing>
            <wp:anchor distT="0" distB="0" distL="63500" distR="63500" simplePos="0" relativeHeight="314572460" behindDoc="1" locked="0" layoutInCell="1" allowOverlap="1" wp14:anchorId="560EA446" wp14:editId="00B2C4FD">
              <wp:simplePos x="0" y="0"/>
              <wp:positionH relativeFrom="page">
                <wp:posOffset>3939540</wp:posOffset>
              </wp:positionH>
              <wp:positionV relativeFrom="page">
                <wp:posOffset>9994900</wp:posOffset>
              </wp:positionV>
              <wp:extent cx="146685" cy="167640"/>
              <wp:effectExtent l="0" t="3175"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ADCE7" w14:textId="77777777" w:rsidR="00E37CA0" w:rsidRDefault="008D55B8">
                          <w:pPr>
                            <w:pStyle w:val="a9"/>
                            <w:shd w:val="clear" w:color="auto" w:fill="auto"/>
                            <w:spacing w:line="240" w:lineRule="auto"/>
                          </w:pPr>
                          <w:r>
                            <w:rPr>
                              <w:rStyle w:val="115pt"/>
                            </w:rPr>
                            <w:t>74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0EA446" id="Text Box 25" o:spid="_x0000_s1221" type="#_x0000_t202" style="position:absolute;margin-left:310.2pt;margin-top:787pt;width:11.55pt;height:13.2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" filled="f" stroked="f">
              <v:textbox style="mso-fit-shape-to-text:t" inset="0,0,0,0">
                <w:txbxContent>
                  <w:p w14:paraId="6B1ADCE7" w14:textId="77777777" w:rsidR="00E37CA0" w:rsidRDefault="008D55B8">
                    <w:pPr>
                      <w:pStyle w:val="a9"/>
                      <w:shd w:val="clear" w:color="auto" w:fill="auto"/>
                      <w:spacing w:line="240" w:lineRule="auto"/>
                    </w:pPr>
                    <w:r>
                      <w:rPr>
                        <w:rStyle w:val="115pt"/>
                      </w:rPr>
                      <w:t>74</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A24A" w14:textId="3159D6A4" w:rsidR="00E37CA0" w:rsidRDefault="006C651E">
    <w:pPr>
      <w:rPr>
        <w:sz w:val="2"/>
        <w:szCs w:val="2"/>
      </w:rPr>
    </w:pPr>
    <w:r>
      <w:rPr>
        <w:noProof/>
      </w:rPr>
      <mc:AlternateContent>
        <mc:Choice Requires="wps">
          <w:drawing>
            <wp:anchor distT="0" distB="0" distL="63500" distR="63500" simplePos="0" relativeHeight="314572461" behindDoc="1" locked="0" layoutInCell="1" allowOverlap="1" wp14:anchorId="0AC0F83C" wp14:editId="35B9BB79">
              <wp:simplePos x="0" y="0"/>
              <wp:positionH relativeFrom="page">
                <wp:posOffset>1193800</wp:posOffset>
              </wp:positionH>
              <wp:positionV relativeFrom="page">
                <wp:posOffset>9431020</wp:posOffset>
              </wp:positionV>
              <wp:extent cx="93345" cy="177800"/>
              <wp:effectExtent l="3175" t="1270"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4BA1E" w14:textId="77777777" w:rsidR="00E37CA0" w:rsidRDefault="008D55B8">
                          <w:pPr>
                            <w:pStyle w:val="a9"/>
                            <w:shd w:val="clear" w:color="auto" w:fill="auto"/>
                            <w:spacing w:line="240" w:lineRule="auto"/>
                          </w:pPr>
                          <w:r>
                            <w:rPr>
                              <w:rStyle w:val="MSReferenceSansSerif115pt"/>
                              <w:b w:val="0"/>
                              <w:bCs w:val="0"/>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0F83C" id="_x0000_t202" coordsize="21600,21600" o:spt="202" path="m,l,21600r21600,l21600,xe">
              <v:stroke joinstyle="miter"/>
              <v:path gradientshapeok="t" o:connecttype="rect"/>
            </v:shapetype>
            <v:shape id="Text Box 24" o:spid="_x0000_s1222" type="#_x0000_t202" style="position:absolute;margin-left:94pt;margin-top:742.6pt;width:7.35pt;height:14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" filled="f" stroked="f">
              <v:textbox style="mso-fit-shape-to-text:t" inset="0,0,0,0">
                <w:txbxContent>
                  <w:p w14:paraId="1A74BA1E" w14:textId="77777777" w:rsidR="00E37CA0" w:rsidRDefault="008D55B8">
                    <w:pPr>
                      <w:pStyle w:val="a9"/>
                      <w:shd w:val="clear" w:color="auto" w:fill="auto"/>
                      <w:spacing w:line="240" w:lineRule="auto"/>
                    </w:pPr>
                    <w:r>
                      <w:rPr>
                        <w:rStyle w:val="MSReferenceSansSerif115pt"/>
                        <w:b w:val="0"/>
                        <w:bCs w:val="0"/>
                      </w:rPr>
                      <w:t>1</w:t>
                    </w:r>
                  </w:p>
                </w:txbxContent>
              </v:textbox>
              <w10:wrap anchorx="page" anchory="page"/>
            </v:shape>
          </w:pict>
        </mc:Fallback>
      </mc:AlternateContent>
    </w:r>
    <w:r>
      <w:rPr>
        <w:noProof/>
      </w:rPr>
      <mc:AlternateContent>
        <mc:Choice Requires="wps">
          <w:drawing>
            <wp:anchor distT="0" distB="0" distL="63500" distR="63500" simplePos="0" relativeHeight="314572462" behindDoc="1" locked="0" layoutInCell="1" allowOverlap="1" wp14:anchorId="27FFD15E" wp14:editId="05D04536">
              <wp:simplePos x="0" y="0"/>
              <wp:positionH relativeFrom="page">
                <wp:posOffset>3939540</wp:posOffset>
              </wp:positionH>
              <wp:positionV relativeFrom="page">
                <wp:posOffset>9994900</wp:posOffset>
              </wp:positionV>
              <wp:extent cx="146685" cy="167640"/>
              <wp:effectExtent l="0" t="3175"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67B1" w14:textId="77777777" w:rsidR="00E37CA0" w:rsidRDefault="008D55B8">
                          <w:pPr>
                            <w:pStyle w:val="a9"/>
                            <w:shd w:val="clear" w:color="auto" w:fill="auto"/>
                            <w:spacing w:line="240" w:lineRule="auto"/>
                          </w:pPr>
                          <w:r>
                            <w:rPr>
                              <w:rStyle w:val="115pt"/>
                            </w:rPr>
                            <w:t>74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FFD15E" id="Text Box 23" o:spid="_x0000_s1223" type="#_x0000_t202" style="position:absolute;margin-left:310.2pt;margin-top:787pt;width:11.55pt;height:13.2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" filled="f" stroked="f">
              <v:textbox style="mso-fit-shape-to-text:t" inset="0,0,0,0">
                <w:txbxContent>
                  <w:p w14:paraId="3A9867B1" w14:textId="77777777" w:rsidR="00E37CA0" w:rsidRDefault="008D55B8">
                    <w:pPr>
                      <w:pStyle w:val="a9"/>
                      <w:shd w:val="clear" w:color="auto" w:fill="auto"/>
                      <w:spacing w:line="240" w:lineRule="auto"/>
                    </w:pPr>
                    <w:r>
                      <w:rPr>
                        <w:rStyle w:val="115pt"/>
                      </w:rPr>
                      <w:t>74</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37AB" w14:textId="3E731733" w:rsidR="00E37CA0" w:rsidRDefault="006C651E">
    <w:pPr>
      <w:rPr>
        <w:sz w:val="2"/>
        <w:szCs w:val="2"/>
      </w:rPr>
    </w:pPr>
    <w:r>
      <w:rPr>
        <w:noProof/>
      </w:rPr>
      <mc:AlternateContent>
        <mc:Choice Requires="wps">
          <w:drawing>
            <wp:anchor distT="0" distB="0" distL="63500" distR="63500" simplePos="0" relativeHeight="314572464" behindDoc="1" locked="0" layoutInCell="1" allowOverlap="1" wp14:anchorId="2430EF07" wp14:editId="7961F7F9">
              <wp:simplePos x="0" y="0"/>
              <wp:positionH relativeFrom="page">
                <wp:posOffset>3952875</wp:posOffset>
              </wp:positionH>
              <wp:positionV relativeFrom="page">
                <wp:posOffset>10028555</wp:posOffset>
              </wp:positionV>
              <wp:extent cx="146685" cy="1676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D4FB"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0EF07" id="_x0000_t202" coordsize="21600,21600" o:spt="202" path="m,l,21600r21600,l21600,xe">
              <v:stroke joinstyle="miter"/>
              <v:path gradientshapeok="t" o:connecttype="rect"/>
            </v:shapetype>
            <v:shape id="Text Box 21" o:spid="_x0000_s1225" type="#_x0000_t202" style="position:absolute;margin-left:311.25pt;margin-top:789.65pt;width:11.55pt;height:13.2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" filled="f" stroked="f">
              <v:textbox style="mso-fit-shape-to-text:t" inset="0,0,0,0">
                <w:txbxContent>
                  <w:p w14:paraId="7C5DD4FB"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C91" w14:textId="7BAD96D1" w:rsidR="00E37CA0" w:rsidRDefault="006C651E">
    <w:pPr>
      <w:rPr>
        <w:sz w:val="2"/>
        <w:szCs w:val="2"/>
      </w:rPr>
    </w:pPr>
    <w:r>
      <w:rPr>
        <w:noProof/>
      </w:rPr>
      <mc:AlternateContent>
        <mc:Choice Requires="wps">
          <w:drawing>
            <wp:anchor distT="0" distB="0" distL="63500" distR="63500" simplePos="0" relativeHeight="314572467" behindDoc="1" locked="0" layoutInCell="1" allowOverlap="1" wp14:anchorId="5BB0ECB4" wp14:editId="58637C8A">
              <wp:simplePos x="0" y="0"/>
              <wp:positionH relativeFrom="page">
                <wp:posOffset>4030345</wp:posOffset>
              </wp:positionH>
              <wp:positionV relativeFrom="page">
                <wp:posOffset>10034270</wp:posOffset>
              </wp:positionV>
              <wp:extent cx="153035" cy="175260"/>
              <wp:effectExtent l="1270" t="4445"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4BF7"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0ECB4" id="_x0000_t202" coordsize="21600,21600" o:spt="202" path="m,l,21600r21600,l21600,xe">
              <v:stroke joinstyle="miter"/>
              <v:path gradientshapeok="t" o:connecttype="rect"/>
            </v:shapetype>
            <v:shape id="Text Box 18" o:spid="_x0000_s1228" type="#_x0000_t202" style="position:absolute;margin-left:317.35pt;margin-top:790.1pt;width:12.05pt;height:13.8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" filled="f" stroked="f">
              <v:textbox style="mso-fit-shape-to-text:t" inset="0,0,0,0">
                <w:txbxContent>
                  <w:p w14:paraId="0B224BF7"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E5B1" w14:textId="3C17A417" w:rsidR="00E37CA0" w:rsidRDefault="006C651E">
    <w:pPr>
      <w:rPr>
        <w:sz w:val="2"/>
        <w:szCs w:val="2"/>
      </w:rPr>
    </w:pPr>
    <w:r>
      <w:rPr>
        <w:noProof/>
      </w:rPr>
      <mc:AlternateContent>
        <mc:Choice Requires="wps">
          <w:drawing>
            <wp:anchor distT="0" distB="0" distL="63500" distR="63500" simplePos="0" relativeHeight="314572468" behindDoc="1" locked="0" layoutInCell="1" allowOverlap="1" wp14:anchorId="2D75A0C4" wp14:editId="6823AFAE">
              <wp:simplePos x="0" y="0"/>
              <wp:positionH relativeFrom="page">
                <wp:posOffset>4030345</wp:posOffset>
              </wp:positionH>
              <wp:positionV relativeFrom="page">
                <wp:posOffset>10034270</wp:posOffset>
              </wp:positionV>
              <wp:extent cx="153035" cy="175260"/>
              <wp:effectExtent l="1270" t="4445" r="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F673"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5A0C4" id="_x0000_t202" coordsize="21600,21600" o:spt="202" path="m,l,21600r21600,l21600,xe">
              <v:stroke joinstyle="miter"/>
              <v:path gradientshapeok="t" o:connecttype="rect"/>
            </v:shapetype>
            <v:shape id="Text Box 17" o:spid="_x0000_s1229" type="#_x0000_t202" style="position:absolute;margin-left:317.35pt;margin-top:790.1pt;width:12.05pt;height:13.8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" filled="f" stroked="f">
              <v:textbox style="mso-fit-shape-to-text:t" inset="0,0,0,0">
                <w:txbxContent>
                  <w:p w14:paraId="6282F673"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B8A9" w14:textId="77777777" w:rsidR="00E37CA0" w:rsidRDefault="00E37CA0"/>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34C3" w14:textId="6B79D9BB" w:rsidR="00E37CA0" w:rsidRDefault="006C651E">
    <w:pPr>
      <w:rPr>
        <w:sz w:val="2"/>
        <w:szCs w:val="2"/>
      </w:rPr>
    </w:pPr>
    <w:r>
      <w:rPr>
        <w:noProof/>
      </w:rPr>
      <mc:AlternateContent>
        <mc:Choice Requires="wps">
          <w:drawing>
            <wp:anchor distT="0" distB="0" distL="63500" distR="63500" simplePos="0" relativeHeight="314572471" behindDoc="1" locked="0" layoutInCell="1" allowOverlap="1" wp14:anchorId="66C16F33" wp14:editId="16DE5BF1">
              <wp:simplePos x="0" y="0"/>
              <wp:positionH relativeFrom="page">
                <wp:posOffset>5328285</wp:posOffset>
              </wp:positionH>
              <wp:positionV relativeFrom="page">
                <wp:posOffset>6925310</wp:posOffset>
              </wp:positionV>
              <wp:extent cx="146685" cy="167640"/>
              <wp:effectExtent l="3810" t="635" r="190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458B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C16F33" id="_x0000_t202" coordsize="21600,21600" o:spt="202" path="m,l,21600r21600,l21600,xe">
              <v:stroke joinstyle="miter"/>
              <v:path gradientshapeok="t" o:connecttype="rect"/>
            </v:shapetype>
            <v:shape id="Text Box 14" o:spid="_x0000_s1232" type="#_x0000_t202" style="position:absolute;margin-left:419.55pt;margin-top:545.3pt;width:11.55pt;height:13.2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" filled="f" stroked="f">
              <v:textbox style="mso-fit-shape-to-text:t" inset="0,0,0,0">
                <w:txbxContent>
                  <w:p w14:paraId="490458B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4C31" w14:textId="1206FD32" w:rsidR="00E37CA0" w:rsidRDefault="006C651E">
    <w:pPr>
      <w:rPr>
        <w:sz w:val="2"/>
        <w:szCs w:val="2"/>
      </w:rPr>
    </w:pPr>
    <w:r>
      <w:rPr>
        <w:noProof/>
      </w:rPr>
      <mc:AlternateContent>
        <mc:Choice Requires="wps">
          <w:drawing>
            <wp:anchor distT="0" distB="0" distL="63500" distR="63500" simplePos="0" relativeHeight="314572472" behindDoc="1" locked="0" layoutInCell="1" allowOverlap="1" wp14:anchorId="25D3D736" wp14:editId="3AEF867B">
              <wp:simplePos x="0" y="0"/>
              <wp:positionH relativeFrom="page">
                <wp:posOffset>5328285</wp:posOffset>
              </wp:positionH>
              <wp:positionV relativeFrom="page">
                <wp:posOffset>6925310</wp:posOffset>
              </wp:positionV>
              <wp:extent cx="146685" cy="167640"/>
              <wp:effectExtent l="3810" t="635" r="190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DDFF"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3D736" id="_x0000_t202" coordsize="21600,21600" o:spt="202" path="m,l,21600r21600,l21600,xe">
              <v:stroke joinstyle="miter"/>
              <v:path gradientshapeok="t" o:connecttype="rect"/>
            </v:shapetype>
            <v:shape id="_x0000_s1233" type="#_x0000_t202" style="position:absolute;margin-left:419.55pt;margin-top:545.3pt;width:11.55pt;height:13.2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" filled="f" stroked="f">
              <v:textbox style="mso-fit-shape-to-text:t" inset="0,0,0,0">
                <w:txbxContent>
                  <w:p w14:paraId="063CDDFF"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EF41" w14:textId="77777777" w:rsidR="00E37CA0" w:rsidRDefault="00E37C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CEFE" w14:textId="6C49D1FD" w:rsidR="00E37CA0" w:rsidRDefault="006C651E">
    <w:pPr>
      <w:rPr>
        <w:sz w:val="2"/>
        <w:szCs w:val="2"/>
      </w:rPr>
    </w:pPr>
    <w:r>
      <w:rPr>
        <w:noProof/>
      </w:rPr>
      <mc:AlternateContent>
        <mc:Choice Requires="wps">
          <w:drawing>
            <wp:anchor distT="0" distB="0" distL="63500" distR="63500" simplePos="0" relativeHeight="314572423" behindDoc="1" locked="0" layoutInCell="1" allowOverlap="1" wp14:anchorId="6349F676" wp14:editId="6FAD740C">
              <wp:simplePos x="0" y="0"/>
              <wp:positionH relativeFrom="page">
                <wp:posOffset>4030345</wp:posOffset>
              </wp:positionH>
              <wp:positionV relativeFrom="page">
                <wp:posOffset>10034270</wp:posOffset>
              </wp:positionV>
              <wp:extent cx="153035" cy="175260"/>
              <wp:effectExtent l="1270" t="4445" r="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1C7D"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9F676" id="_x0000_t202" coordsize="21600,21600" o:spt="202" path="m,l,21600r21600,l21600,xe">
              <v:stroke joinstyle="miter"/>
              <v:path gradientshapeok="t" o:connecttype="rect"/>
            </v:shapetype>
            <v:shape id="Text Box 62" o:spid="_x0000_s1184" type="#_x0000_t202" style="position:absolute;margin-left:317.35pt;margin-top:790.1pt;width:12.0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" filled="f" stroked="f">
              <v:textbox style="mso-fit-shape-to-text:t" inset="0,0,0,0">
                <w:txbxContent>
                  <w:p w14:paraId="2D721C7D"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E9B" w14:textId="77777777" w:rsidR="00E37CA0" w:rsidRDefault="00E37CA0"/>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DEFD" w14:textId="1747268E" w:rsidR="00E37CA0" w:rsidRDefault="006C651E">
    <w:pPr>
      <w:rPr>
        <w:sz w:val="2"/>
        <w:szCs w:val="2"/>
      </w:rPr>
    </w:pPr>
    <w:r>
      <w:rPr>
        <w:noProof/>
      </w:rPr>
      <mc:AlternateContent>
        <mc:Choice Requires="wps">
          <w:drawing>
            <wp:anchor distT="0" distB="0" distL="63500" distR="63500" simplePos="0" relativeHeight="314572478" behindDoc="1" locked="0" layoutInCell="1" allowOverlap="1" wp14:anchorId="25C7667A" wp14:editId="2B37D084">
              <wp:simplePos x="0" y="0"/>
              <wp:positionH relativeFrom="page">
                <wp:posOffset>1017905</wp:posOffset>
              </wp:positionH>
              <wp:positionV relativeFrom="page">
                <wp:posOffset>6888480</wp:posOffset>
              </wp:positionV>
              <wp:extent cx="207010" cy="109855"/>
              <wp:effectExtent l="0" t="1905" r="381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B519"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7667A" id="_x0000_t202" coordsize="21600,21600" o:spt="202" path="m,l,21600r21600,l21600,xe">
              <v:stroke joinstyle="miter"/>
              <v:path gradientshapeok="t" o:connecttype="rect"/>
            </v:shapetype>
            <v:shape id="Text Box 7" o:spid="_x0000_s1239" type="#_x0000_t202" style="position:absolute;margin-left:80.15pt;margin-top:542.4pt;width:16.3pt;height:8.65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" filled="f" stroked="f">
              <v:textbox style="mso-fit-shape-to-text:t" inset="0,0,0,0">
                <w:txbxContent>
                  <w:p w14:paraId="53C3B519"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F88B" w14:textId="3DA3B40E" w:rsidR="00E37CA0" w:rsidRDefault="006C651E">
    <w:pPr>
      <w:rPr>
        <w:sz w:val="2"/>
        <w:szCs w:val="2"/>
      </w:rPr>
    </w:pPr>
    <w:r>
      <w:rPr>
        <w:noProof/>
      </w:rPr>
      <mc:AlternateContent>
        <mc:Choice Requires="wps">
          <w:drawing>
            <wp:anchor distT="0" distB="0" distL="63500" distR="63500" simplePos="0" relativeHeight="314572479" behindDoc="1" locked="0" layoutInCell="1" allowOverlap="1" wp14:anchorId="6DB30C1E" wp14:editId="6079D9C1">
              <wp:simplePos x="0" y="0"/>
              <wp:positionH relativeFrom="page">
                <wp:posOffset>1017905</wp:posOffset>
              </wp:positionH>
              <wp:positionV relativeFrom="page">
                <wp:posOffset>6888480</wp:posOffset>
              </wp:positionV>
              <wp:extent cx="219710" cy="167640"/>
              <wp:effectExtent l="0" t="1905" r="63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A6456"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30C1E" id="_x0000_t202" coordsize="21600,21600" o:spt="202" path="m,l,21600r21600,l21600,xe">
              <v:stroke joinstyle="miter"/>
              <v:path gradientshapeok="t" o:connecttype="rect"/>
            </v:shapetype>
            <v:shape id="_x0000_s1240" type="#_x0000_t202" style="position:absolute;margin-left:80.15pt;margin-top:542.4pt;width:17.3pt;height:13.2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" filled="f" stroked="f">
              <v:textbox style="mso-fit-shape-to-text:t" inset="0,0,0,0">
                <w:txbxContent>
                  <w:p w14:paraId="35DA6456"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5DD9" w14:textId="43F646D4" w:rsidR="00E37CA0" w:rsidRDefault="006C651E">
    <w:pPr>
      <w:rPr>
        <w:sz w:val="2"/>
        <w:szCs w:val="2"/>
      </w:rPr>
    </w:pPr>
    <w:r>
      <w:rPr>
        <w:noProof/>
      </w:rPr>
      <mc:AlternateContent>
        <mc:Choice Requires="wps">
          <w:drawing>
            <wp:anchor distT="0" distB="0" distL="63500" distR="63500" simplePos="0" relativeHeight="314572482" behindDoc="1" locked="0" layoutInCell="1" allowOverlap="1" wp14:anchorId="63B862BD" wp14:editId="4AAC02DA">
              <wp:simplePos x="0" y="0"/>
              <wp:positionH relativeFrom="page">
                <wp:posOffset>5294630</wp:posOffset>
              </wp:positionH>
              <wp:positionV relativeFrom="page">
                <wp:posOffset>6913245</wp:posOffset>
              </wp:positionV>
              <wp:extent cx="219710" cy="16764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9E6B1"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862BD" id="_x0000_t202" coordsize="21600,21600" o:spt="202" path="m,l,21600r21600,l21600,xe">
              <v:stroke joinstyle="miter"/>
              <v:path gradientshapeok="t" o:connecttype="rect"/>
            </v:shapetype>
            <v:shape id="Text Box 3" o:spid="_x0000_s1243" type="#_x0000_t202" style="position:absolute;margin-left:416.9pt;margin-top:544.35pt;width:17.3pt;height:13.2pt;z-index:-1887439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" filled="f" stroked="f">
              <v:textbox style="mso-fit-shape-to-text:t" inset="0,0,0,0">
                <w:txbxContent>
                  <w:p w14:paraId="6679E6B1"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AD6E" w14:textId="02ED89B0" w:rsidR="00E37CA0" w:rsidRDefault="006C651E">
    <w:pPr>
      <w:rPr>
        <w:sz w:val="2"/>
        <w:szCs w:val="2"/>
      </w:rPr>
    </w:pPr>
    <w:r>
      <w:rPr>
        <w:noProof/>
      </w:rPr>
      <mc:AlternateContent>
        <mc:Choice Requires="wps">
          <w:drawing>
            <wp:anchor distT="0" distB="0" distL="63500" distR="63500" simplePos="0" relativeHeight="314572483" behindDoc="1" locked="0" layoutInCell="1" allowOverlap="1" wp14:anchorId="33B0E093" wp14:editId="156947A0">
              <wp:simplePos x="0" y="0"/>
              <wp:positionH relativeFrom="page">
                <wp:posOffset>5304155</wp:posOffset>
              </wp:positionH>
              <wp:positionV relativeFrom="page">
                <wp:posOffset>6916420</wp:posOffset>
              </wp:positionV>
              <wp:extent cx="219710" cy="167640"/>
              <wp:effectExtent l="0" t="127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B72CF"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0E093" id="_x0000_t202" coordsize="21600,21600" o:spt="202" path="m,l,21600r21600,l21600,xe">
              <v:stroke joinstyle="miter"/>
              <v:path gradientshapeok="t" o:connecttype="rect"/>
            </v:shapetype>
            <v:shape id="Text Box 2" o:spid="_x0000_s1244" type="#_x0000_t202" style="position:absolute;margin-left:417.65pt;margin-top:544.6pt;width:17.3pt;height:13.2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" filled="f" stroked="f">
              <v:textbox style="mso-fit-shape-to-text:t" inset="0,0,0,0">
                <w:txbxContent>
                  <w:p w14:paraId="642B72CF"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0407" w14:textId="428F8F93" w:rsidR="00E37CA0" w:rsidRDefault="006C651E">
    <w:pPr>
      <w:rPr>
        <w:sz w:val="2"/>
        <w:szCs w:val="2"/>
      </w:rPr>
    </w:pPr>
    <w:r>
      <w:rPr>
        <w:noProof/>
      </w:rPr>
      <mc:AlternateContent>
        <mc:Choice Requires="wps">
          <w:drawing>
            <wp:anchor distT="0" distB="0" distL="63500" distR="63500" simplePos="0" relativeHeight="314572484" behindDoc="1" locked="0" layoutInCell="1" allowOverlap="1" wp14:anchorId="23A4412B" wp14:editId="035081C8">
              <wp:simplePos x="0" y="0"/>
              <wp:positionH relativeFrom="page">
                <wp:posOffset>5300980</wp:posOffset>
              </wp:positionH>
              <wp:positionV relativeFrom="page">
                <wp:posOffset>6917690</wp:posOffset>
              </wp:positionV>
              <wp:extent cx="219710" cy="167640"/>
              <wp:effectExtent l="0" t="254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B1CE2"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4412B" id="_x0000_t202" coordsize="21600,21600" o:spt="202" path="m,l,21600r21600,l21600,xe">
              <v:stroke joinstyle="miter"/>
              <v:path gradientshapeok="t" o:connecttype="rect"/>
            </v:shapetype>
            <v:shape id="Text Box 1" o:spid="_x0000_s1245" type="#_x0000_t202" style="position:absolute;margin-left:417.4pt;margin-top:544.7pt;width:17.3pt;height:13.2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" filled="f" stroked="f">
              <v:textbox style="mso-fit-shape-to-text:t" inset="0,0,0,0">
                <w:txbxContent>
                  <w:p w14:paraId="495B1CE2"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C91A" w14:textId="3E7E2CB4" w:rsidR="00E37CA0" w:rsidRDefault="006C651E">
    <w:pPr>
      <w:rPr>
        <w:sz w:val="2"/>
        <w:szCs w:val="2"/>
      </w:rPr>
    </w:pPr>
    <w:r>
      <w:rPr>
        <w:noProof/>
      </w:rPr>
      <mc:AlternateContent>
        <mc:Choice Requires="wps">
          <w:drawing>
            <wp:anchor distT="0" distB="0" distL="63500" distR="63500" simplePos="0" relativeHeight="314572424" behindDoc="1" locked="0" layoutInCell="1" allowOverlap="1" wp14:anchorId="2780EC8D" wp14:editId="4A69235B">
              <wp:simplePos x="0" y="0"/>
              <wp:positionH relativeFrom="page">
                <wp:posOffset>4030345</wp:posOffset>
              </wp:positionH>
              <wp:positionV relativeFrom="page">
                <wp:posOffset>10034270</wp:posOffset>
              </wp:positionV>
              <wp:extent cx="153035" cy="175260"/>
              <wp:effectExtent l="1270" t="4445" r="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3371F"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0EC8D" id="_x0000_t202" coordsize="21600,21600" o:spt="202" path="m,l,21600r21600,l21600,xe">
              <v:stroke joinstyle="miter"/>
              <v:path gradientshapeok="t" o:connecttype="rect"/>
            </v:shapetype>
            <v:shape id="Text Box 61" o:spid="_x0000_s1185" type="#_x0000_t202" style="position:absolute;margin-left:317.35pt;margin-top:790.1pt;width:12.0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" filled="f" stroked="f">
              <v:textbox style="mso-fit-shape-to-text:t" inset="0,0,0,0">
                <w:txbxContent>
                  <w:p w14:paraId="7573371F"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A44E" w14:textId="77777777" w:rsidR="00E37CA0" w:rsidRDefault="00E37CA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7932" w14:textId="0F40C2C7" w:rsidR="00E37CA0" w:rsidRDefault="006C651E">
    <w:pPr>
      <w:rPr>
        <w:sz w:val="2"/>
        <w:szCs w:val="2"/>
      </w:rPr>
    </w:pPr>
    <w:r>
      <w:rPr>
        <w:noProof/>
      </w:rPr>
      <mc:AlternateContent>
        <mc:Choice Requires="wps">
          <w:drawing>
            <wp:anchor distT="0" distB="0" distL="63500" distR="63500" simplePos="0" relativeHeight="314572427" behindDoc="1" locked="0" layoutInCell="1" allowOverlap="1" wp14:anchorId="745E94F3" wp14:editId="56F1A481">
              <wp:simplePos x="0" y="0"/>
              <wp:positionH relativeFrom="page">
                <wp:posOffset>4030345</wp:posOffset>
              </wp:positionH>
              <wp:positionV relativeFrom="page">
                <wp:posOffset>10034270</wp:posOffset>
              </wp:positionV>
              <wp:extent cx="153035" cy="175260"/>
              <wp:effectExtent l="1270" t="4445" r="0" b="12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4F0E2"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5E94F3" id="_x0000_t202" coordsize="21600,21600" o:spt="202" path="m,l,21600r21600,l21600,xe">
              <v:stroke joinstyle="miter"/>
              <v:path gradientshapeok="t" o:connecttype="rect"/>
            </v:shapetype>
            <v:shape id="Text Box 58" o:spid="_x0000_s1188" type="#_x0000_t202" style="position:absolute;margin-left:317.35pt;margin-top:790.1pt;width:12.05pt;height:13.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" filled="f" stroked="f">
              <v:textbox style="mso-fit-shape-to-text:t" inset="0,0,0,0">
                <w:txbxContent>
                  <w:p w14:paraId="4BD4F0E2"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661D" w14:textId="42F051BE" w:rsidR="00E37CA0" w:rsidRDefault="006C651E">
    <w:pPr>
      <w:rPr>
        <w:sz w:val="2"/>
        <w:szCs w:val="2"/>
      </w:rPr>
    </w:pPr>
    <w:r>
      <w:rPr>
        <w:noProof/>
      </w:rPr>
      <mc:AlternateContent>
        <mc:Choice Requires="wps">
          <w:drawing>
            <wp:anchor distT="0" distB="0" distL="63500" distR="63500" simplePos="0" relativeHeight="314572428" behindDoc="1" locked="0" layoutInCell="1" allowOverlap="1" wp14:anchorId="6B851A3F" wp14:editId="308394CD">
              <wp:simplePos x="0" y="0"/>
              <wp:positionH relativeFrom="page">
                <wp:posOffset>4030345</wp:posOffset>
              </wp:positionH>
              <wp:positionV relativeFrom="page">
                <wp:posOffset>10034270</wp:posOffset>
              </wp:positionV>
              <wp:extent cx="153035" cy="175260"/>
              <wp:effectExtent l="1270" t="4445" r="0" b="127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875B2"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851A3F" id="_x0000_t202" coordsize="21600,21600" o:spt="202" path="m,l,21600r21600,l21600,xe">
              <v:stroke joinstyle="miter"/>
              <v:path gradientshapeok="t" o:connecttype="rect"/>
            </v:shapetype>
            <v:shape id="Text Box 57" o:spid="_x0000_s1189" type="#_x0000_t202" style="position:absolute;margin-left:317.35pt;margin-top:790.1pt;width:12.05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" filled="f" stroked="f">
              <v:textbox style="mso-fit-shape-to-text:t" inset="0,0,0,0">
                <w:txbxContent>
                  <w:p w14:paraId="3A1875B2"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4F6" w14:textId="500364D5" w:rsidR="00E37CA0" w:rsidRDefault="006C651E">
    <w:pPr>
      <w:rPr>
        <w:sz w:val="2"/>
        <w:szCs w:val="2"/>
      </w:rPr>
    </w:pPr>
    <w:r>
      <w:rPr>
        <w:noProof/>
      </w:rPr>
      <mc:AlternateContent>
        <mc:Choice Requires="wps">
          <w:drawing>
            <wp:anchor distT="0" distB="0" distL="63500" distR="63500" simplePos="0" relativeHeight="314572430" behindDoc="1" locked="0" layoutInCell="1" allowOverlap="1" wp14:anchorId="5B3B0BEA" wp14:editId="2A887529">
              <wp:simplePos x="0" y="0"/>
              <wp:positionH relativeFrom="page">
                <wp:posOffset>3938905</wp:posOffset>
              </wp:positionH>
              <wp:positionV relativeFrom="page">
                <wp:posOffset>10004425</wp:posOffset>
              </wp:positionV>
              <wp:extent cx="181610" cy="175260"/>
              <wp:effectExtent l="0" t="3175" r="3810" b="254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5D0D9" w14:textId="77777777" w:rsidR="00E37CA0" w:rsidRDefault="008D55B8">
                          <w:pPr>
                            <w:pStyle w:val="a9"/>
                            <w:shd w:val="clear" w:color="auto" w:fill="auto"/>
                            <w:spacing w:line="240" w:lineRule="auto"/>
                          </w:pPr>
                          <w:r>
                            <w:rPr>
                              <w:rStyle w:val="ab"/>
                            </w:rPr>
                            <w:t>16</w:t>
                          </w:r>
                          <w:r>
                            <w:rPr>
                              <w:rStyle w:val="45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B0BEA" id="_x0000_t202" coordsize="21600,21600" o:spt="202" path="m,l,21600r21600,l21600,xe">
              <v:stroke joinstyle="miter"/>
              <v:path gradientshapeok="t" o:connecttype="rect"/>
            </v:shapetype>
            <v:shape id="Text Box 55" o:spid="_x0000_s1191" type="#_x0000_t202" style="position:absolute;margin-left:310.15pt;margin-top:787.75pt;width:14.3pt;height:13.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" filled="f" stroked="f">
              <v:textbox style="mso-fit-shape-to-text:t" inset="0,0,0,0">
                <w:txbxContent>
                  <w:p w14:paraId="0E45D0D9" w14:textId="77777777" w:rsidR="00E37CA0" w:rsidRDefault="008D55B8">
                    <w:pPr>
                      <w:pStyle w:val="a9"/>
                      <w:shd w:val="clear" w:color="auto" w:fill="auto"/>
                      <w:spacing w:line="240" w:lineRule="auto"/>
                    </w:pPr>
                    <w:r>
                      <w:rPr>
                        <w:rStyle w:val="ab"/>
                      </w:rPr>
                      <w:t>16</w:t>
                    </w:r>
                    <w:r>
                      <w:rPr>
                        <w:rStyle w:val="45pt"/>
                      </w:rPr>
                      <w:t xml:space="preserve">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3C60" w14:textId="5E9B8BB7" w:rsidR="00E37CA0" w:rsidRDefault="006C651E">
    <w:pPr>
      <w:rPr>
        <w:sz w:val="2"/>
        <w:szCs w:val="2"/>
      </w:rPr>
    </w:pPr>
    <w:r>
      <w:rPr>
        <w:noProof/>
      </w:rPr>
      <mc:AlternateContent>
        <mc:Choice Requires="wps">
          <w:drawing>
            <wp:anchor distT="0" distB="0" distL="63500" distR="63500" simplePos="0" relativeHeight="314572433" behindDoc="1" locked="0" layoutInCell="1" allowOverlap="1" wp14:anchorId="24BD519A" wp14:editId="1B8BD5F3">
              <wp:simplePos x="0" y="0"/>
              <wp:positionH relativeFrom="page">
                <wp:posOffset>4030345</wp:posOffset>
              </wp:positionH>
              <wp:positionV relativeFrom="page">
                <wp:posOffset>10034270</wp:posOffset>
              </wp:positionV>
              <wp:extent cx="153035" cy="175260"/>
              <wp:effectExtent l="1270" t="4445" r="0" b="12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0A4A" w14:textId="77777777" w:rsidR="00E37CA0" w:rsidRDefault="008D55B8">
                          <w:pPr>
                            <w:pStyle w:val="a9"/>
                            <w:shd w:val="clear" w:color="auto" w:fill="auto"/>
                            <w:spacing w:line="240" w:lineRule="auto"/>
                          </w:pPr>
                          <w:r>
                            <w:rPr>
                              <w:rStyle w:val="ab"/>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D519A" id="_x0000_t202" coordsize="21600,21600" o:spt="202" path="m,l,21600r21600,l21600,xe">
              <v:stroke joinstyle="miter"/>
              <v:path gradientshapeok="t" o:connecttype="rect"/>
            </v:shapetype>
            <v:shape id="Text Box 52" o:spid="_x0000_s1194" type="#_x0000_t202" style="position:absolute;margin-left:317.35pt;margin-top:790.1pt;width:12.05pt;height:13.8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" filled="f" stroked="f">
              <v:textbox style="mso-fit-shape-to-text:t" inset="0,0,0,0">
                <w:txbxContent>
                  <w:p w14:paraId="301E0A4A" w14:textId="77777777" w:rsidR="00E37CA0" w:rsidRDefault="008D55B8">
                    <w:pPr>
                      <w:pStyle w:val="a9"/>
                      <w:shd w:val="clear" w:color="auto" w:fill="auto"/>
                      <w:spacing w:line="240" w:lineRule="auto"/>
                    </w:pPr>
                    <w:r>
                      <w:rPr>
                        <w:rStyle w:val="ab"/>
                      </w:rPr>
                      <w:t>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DCC3" w14:textId="77777777" w:rsidR="008D55B8" w:rsidRDefault="008D55B8">
      <w:r>
        <w:separator/>
      </w:r>
    </w:p>
  </w:footnote>
  <w:footnote w:type="continuationSeparator" w:id="0">
    <w:p w14:paraId="25EBC756" w14:textId="77777777" w:rsidR="008D55B8" w:rsidRDefault="008D55B8">
      <w:r>
        <w:continuationSeparator/>
      </w:r>
    </w:p>
  </w:footnote>
  <w:footnote w:id="1">
    <w:p w14:paraId="6F64D952" w14:textId="77777777" w:rsidR="00E37CA0" w:rsidRDefault="008D55B8">
      <w:pPr>
        <w:pStyle w:val="20"/>
        <w:shd w:val="clear" w:color="auto" w:fill="auto"/>
        <w:tabs>
          <w:tab w:val="left" w:pos="350"/>
        </w:tabs>
        <w:ind w:firstLine="0"/>
      </w:pPr>
      <w:r>
        <w:footnoteRef/>
      </w:r>
      <w:r>
        <w:tab/>
      </w:r>
      <w:r>
        <w:t>Рентгенография кистей и рентгенография плюсны и фаланг пальцев стопы пациентам с</w:t>
      </w:r>
    </w:p>
  </w:footnote>
  <w:footnote w:id="2">
    <w:p w14:paraId="0AF222AB" w14:textId="77777777" w:rsidR="00E37CA0" w:rsidRDefault="008D55B8">
      <w:pPr>
        <w:pStyle w:val="a5"/>
        <w:shd w:val="clear" w:color="auto" w:fill="auto"/>
        <w:tabs>
          <w:tab w:val="left" w:pos="790"/>
        </w:tabs>
        <w:ind w:left="440"/>
      </w:pPr>
      <w:r>
        <w:rPr>
          <w:rStyle w:val="a6"/>
        </w:rPr>
        <w:t xml:space="preserve">поздней стадией РА рекомендуется назначать при наличии клинических показаний [1, 31]. </w:t>
      </w:r>
      <w:r>
        <w:rPr>
          <w:rStyle w:val="a7"/>
        </w:rPr>
        <w:t>Уровень убедительности рекомендации С (уровень достоверности доказательств 5) Комментарии</w:t>
      </w:r>
      <w:r>
        <w:rPr>
          <w:rStyle w:val="a7"/>
        </w:rPr>
        <w:t xml:space="preserve">: </w:t>
      </w:r>
      <w:r>
        <w:t>пациентам в поздней стадии РА, имеющим 3 и 4 стадии поражения суставов (по Штейнброкеру), частота рентгенологического исследования суставов</w:t>
      </w:r>
    </w:p>
  </w:footnote>
  <w:footnote w:id="3">
    <w:p w14:paraId="0628A19D" w14:textId="77777777" w:rsidR="00E37CA0" w:rsidRDefault="008D55B8">
      <w:pPr>
        <w:pStyle w:val="20"/>
        <w:shd w:val="clear" w:color="auto" w:fill="auto"/>
        <w:tabs>
          <w:tab w:val="left" w:pos="341"/>
        </w:tabs>
        <w:spacing w:line="413" w:lineRule="exact"/>
        <w:ind w:left="420" w:hanging="420"/>
      </w:pPr>
      <w:r>
        <w:footnoteRef/>
      </w:r>
      <w:r>
        <w:tab/>
        <w:t xml:space="preserve">МРТ суставов кистей рекомендуется использовать у пациентов с ранним РА в качестве дополнительного к </w:t>
      </w:r>
      <w:r>
        <w:t>клиническому осмотру метода выявления синовита с целью подтверждения диагноза в сложных клинических ситуациях [31-33].</w:t>
      </w:r>
    </w:p>
    <w:p w14:paraId="5FCCACF2" w14:textId="77777777" w:rsidR="00E37CA0" w:rsidRDefault="008D55B8">
      <w:pPr>
        <w:pStyle w:val="20"/>
        <w:shd w:val="clear" w:color="auto" w:fill="auto"/>
        <w:spacing w:line="413" w:lineRule="exact"/>
        <w:ind w:left="420" w:firstLine="0"/>
        <w:jc w:val="left"/>
      </w:pPr>
      <w:r>
        <w:t>Уровень убедительности рекомендации С (уровень достоверности доказательств 5) Комментарии:</w:t>
      </w:r>
    </w:p>
    <w:p w14:paraId="4A13A07F" w14:textId="77777777" w:rsidR="00E37CA0" w:rsidRDefault="008D55B8">
      <w:pPr>
        <w:pStyle w:val="a5"/>
        <w:numPr>
          <w:ilvl w:val="0"/>
          <w:numId w:val="1"/>
        </w:numPr>
        <w:shd w:val="clear" w:color="auto" w:fill="auto"/>
        <w:tabs>
          <w:tab w:val="left" w:pos="583"/>
        </w:tabs>
        <w:ind w:left="420"/>
        <w:jc w:val="both"/>
      </w:pPr>
      <w:r>
        <w:t xml:space="preserve">МРТ является более </w:t>
      </w:r>
      <w:r>
        <w:t>чувствительным методом выявления синовита в дебюте РА, чем стандартная рентгенография суставов:</w:t>
      </w:r>
    </w:p>
    <w:p w14:paraId="6E010725" w14:textId="77777777" w:rsidR="00E37CA0" w:rsidRDefault="008D55B8">
      <w:pPr>
        <w:pStyle w:val="a5"/>
        <w:numPr>
          <w:ilvl w:val="0"/>
          <w:numId w:val="1"/>
        </w:numPr>
        <w:shd w:val="clear" w:color="auto" w:fill="auto"/>
        <w:tabs>
          <w:tab w:val="left" w:pos="694"/>
        </w:tabs>
        <w:ind w:left="420"/>
        <w:jc w:val="both"/>
      </w:pPr>
      <w:r>
        <w:t>МРТ признаки артрита неспецифичны; сходные с РА МРТ изменения могут присутствовать при других воспалительных заболеваниях суставов и выявляться у лиц, не страда</w:t>
      </w:r>
      <w:r>
        <w:t>ющих заболеваниями суставов;</w:t>
      </w:r>
    </w:p>
    <w:p w14:paraId="387BFC92" w14:textId="77777777" w:rsidR="00E37CA0" w:rsidRDefault="008D55B8">
      <w:pPr>
        <w:pStyle w:val="a5"/>
        <w:numPr>
          <w:ilvl w:val="0"/>
          <w:numId w:val="1"/>
        </w:numPr>
        <w:shd w:val="clear" w:color="auto" w:fill="auto"/>
        <w:tabs>
          <w:tab w:val="left" w:pos="641"/>
        </w:tabs>
        <w:ind w:left="420"/>
        <w:jc w:val="both"/>
      </w:pPr>
      <w:r>
        <w:t>изменения, выявляемые с помощью МРТ (синовит, теносиновит, остеит и эрозии костной ткани), позволяют прогнозировать прогрессирование деструкции суставов',</w:t>
      </w:r>
    </w:p>
    <w:p w14:paraId="079536B3" w14:textId="77777777" w:rsidR="00E37CA0" w:rsidRDefault="008D55B8">
      <w:pPr>
        <w:pStyle w:val="a5"/>
        <w:numPr>
          <w:ilvl w:val="0"/>
          <w:numId w:val="1"/>
        </w:numPr>
        <w:shd w:val="clear" w:color="auto" w:fill="auto"/>
        <w:tabs>
          <w:tab w:val="left" w:pos="598"/>
        </w:tabs>
        <w:ind w:left="420"/>
        <w:jc w:val="both"/>
      </w:pPr>
      <w:r>
        <w:t>показатели МРТ (в особенности счет синовита) могут являться дополнительн</w:t>
      </w:r>
      <w:r>
        <w:t>ыми и независимьши признаками воспалительной активности РА на ранней стадии болезни.</w:t>
      </w:r>
    </w:p>
  </w:footnote>
  <w:footnote w:id="4">
    <w:p w14:paraId="02601359" w14:textId="77777777" w:rsidR="00E37CA0" w:rsidRDefault="008D55B8">
      <w:pPr>
        <w:pStyle w:val="20"/>
        <w:shd w:val="clear" w:color="auto" w:fill="auto"/>
        <w:tabs>
          <w:tab w:val="left" w:pos="350"/>
        </w:tabs>
        <w:spacing w:line="422" w:lineRule="exact"/>
        <w:ind w:left="460"/>
      </w:pPr>
      <w:r>
        <w:footnoteRef/>
      </w:r>
      <w:r>
        <w:tab/>
        <w:t xml:space="preserve">Консультации специалистов рекомендуются с целью диагностики или определения тактики лечения заболеваний, которые могут оказать влияние на выбор терапии и прогноз при РА </w:t>
      </w:r>
      <w:r>
        <w:t>[10,36,37]:</w:t>
      </w:r>
    </w:p>
  </w:footnote>
  <w:footnote w:id="5">
    <w:p w14:paraId="3AD2F827" w14:textId="77777777" w:rsidR="00E37CA0" w:rsidRDefault="008D55B8">
      <w:pPr>
        <w:pStyle w:val="20"/>
        <w:shd w:val="clear" w:color="auto" w:fill="auto"/>
        <w:spacing w:line="427" w:lineRule="exact"/>
        <w:ind w:firstLine="0"/>
        <w:jc w:val="left"/>
      </w:pPr>
      <w:r>
        <w:rPr>
          <w:lang w:val="en-US" w:eastAsia="en-US" w:bidi="en-US"/>
        </w:rPr>
        <w:t xml:space="preserve">(disease-modifying antirheumatic drugs </w:t>
      </w:r>
      <w:r>
        <w:t xml:space="preserve">- </w:t>
      </w:r>
      <w:r>
        <w:rPr>
          <w:lang w:val="en-US" w:eastAsia="en-US" w:bidi="en-US"/>
        </w:rPr>
        <w:t xml:space="preserve">DMARDs), </w:t>
      </w:r>
      <w:r>
        <w:t>принятому за рубежом</w:t>
      </w:r>
    </w:p>
  </w:footnote>
  <w:footnote w:id="6">
    <w:p w14:paraId="4A86BA33" w14:textId="77777777" w:rsidR="00E37CA0" w:rsidRDefault="008D55B8">
      <w:pPr>
        <w:pStyle w:val="20"/>
        <w:shd w:val="clear" w:color="auto" w:fill="auto"/>
        <w:spacing w:line="427" w:lineRule="exact"/>
        <w:ind w:firstLine="0"/>
      </w:pPr>
      <w:r>
        <w:footnoteRef/>
      </w:r>
      <w:r>
        <w:t>Общепринятая в России номенклатура противоревматических препаратов, эквивалентная термину «болезнь-модифицирующие антиревматические препараты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61D3" w14:textId="277F98B3" w:rsidR="00E37CA0" w:rsidRDefault="006C651E">
    <w:pPr>
      <w:rPr>
        <w:sz w:val="2"/>
        <w:szCs w:val="2"/>
      </w:rPr>
    </w:pPr>
    <w:r>
      <w:rPr>
        <w:noProof/>
      </w:rPr>
      <mc:AlternateContent>
        <mc:Choice Requires="wps">
          <w:drawing>
            <wp:anchor distT="0" distB="0" distL="63500" distR="63500" simplePos="0" relativeHeight="314572416" behindDoc="1" locked="0" layoutInCell="1" allowOverlap="1" wp14:anchorId="30DAC1FE" wp14:editId="52A1E29E">
              <wp:simplePos x="0" y="0"/>
              <wp:positionH relativeFrom="page">
                <wp:posOffset>2437130</wp:posOffset>
              </wp:positionH>
              <wp:positionV relativeFrom="page">
                <wp:posOffset>478790</wp:posOffset>
              </wp:positionV>
              <wp:extent cx="105410" cy="175260"/>
              <wp:effectExtent l="0" t="2540" r="635" b="31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BE9F" w14:textId="77777777" w:rsidR="00E37CA0" w:rsidRDefault="008D55B8">
                          <w:pPr>
                            <w:pStyle w:val="a9"/>
                            <w:shd w:val="clear" w:color="auto" w:fill="auto"/>
                            <w:spacing w:line="240" w:lineRule="auto"/>
                          </w:pPr>
                          <w:r>
                            <w:rPr>
                              <w:rStyle w:val="45pt"/>
                            </w:rPr>
                            <w:t xml:space="preserve">, </w:t>
                          </w:r>
                          <w:r>
                            <w:rPr>
                              <w:rStyle w:val="ab"/>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AC1FE" id="_x0000_t202" coordsize="21600,21600" o:spt="202" path="m,l,21600r21600,l21600,xe">
              <v:stroke joinstyle="miter"/>
              <v:path gradientshapeok="t" o:connecttype="rect"/>
            </v:shapetype>
            <v:shape id="_x0000_s1177" type="#_x0000_t202" style="position:absolute;margin-left:191.9pt;margin-top:37.7pt;width:8.3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" filled="f" stroked="f">
              <v:textbox style="mso-fit-shape-to-text:t" inset="0,0,0,0">
                <w:txbxContent>
                  <w:p w14:paraId="33A1BE9F" w14:textId="77777777" w:rsidR="00E37CA0" w:rsidRDefault="008D55B8">
                    <w:pPr>
                      <w:pStyle w:val="a9"/>
                      <w:shd w:val="clear" w:color="auto" w:fill="auto"/>
                      <w:spacing w:line="240" w:lineRule="auto"/>
                    </w:pPr>
                    <w:r>
                      <w:rPr>
                        <w:rStyle w:val="45pt"/>
                      </w:rPr>
                      <w:t xml:space="preserve">, </w:t>
                    </w:r>
                    <w:r>
                      <w:rPr>
                        <w:rStyle w:val="ab"/>
                      </w:rPr>
                      <w:t>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61C3" w14:textId="7B06A10E" w:rsidR="00E37CA0" w:rsidRDefault="006C651E">
    <w:pPr>
      <w:rPr>
        <w:sz w:val="2"/>
        <w:szCs w:val="2"/>
      </w:rPr>
    </w:pPr>
    <w:r>
      <w:rPr>
        <w:noProof/>
      </w:rPr>
      <mc:AlternateContent>
        <mc:Choice Requires="wps">
          <w:drawing>
            <wp:anchor distT="0" distB="0" distL="63500" distR="63500" simplePos="0" relativeHeight="314572431" behindDoc="1" locked="0" layoutInCell="1" allowOverlap="1" wp14:anchorId="0344EF19" wp14:editId="6AE1FF28">
              <wp:simplePos x="0" y="0"/>
              <wp:positionH relativeFrom="page">
                <wp:posOffset>4015105</wp:posOffset>
              </wp:positionH>
              <wp:positionV relativeFrom="page">
                <wp:posOffset>379095</wp:posOffset>
              </wp:positionV>
              <wp:extent cx="153035" cy="175260"/>
              <wp:effectExtent l="0" t="0" r="381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8377C"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4EF19" id="_x0000_t202" coordsize="21600,21600" o:spt="202" path="m,l,21600r21600,l21600,xe">
              <v:stroke joinstyle="miter"/>
              <v:path gradientshapeok="t" o:connecttype="rect"/>
            </v:shapetype>
            <v:shape id="Text Box 54" o:spid="_x0000_s1192" type="#_x0000_t202" style="position:absolute;margin-left:316.15pt;margin-top:29.85pt;width:12.05pt;height:13.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" filled="f" stroked="f">
              <v:textbox style="mso-fit-shape-to-text:t" inset="0,0,0,0">
                <w:txbxContent>
                  <w:p w14:paraId="1F98377C"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D4FB" w14:textId="39AF407F" w:rsidR="00E37CA0" w:rsidRDefault="006C651E">
    <w:pPr>
      <w:rPr>
        <w:sz w:val="2"/>
        <w:szCs w:val="2"/>
      </w:rPr>
    </w:pPr>
    <w:r>
      <w:rPr>
        <w:noProof/>
      </w:rPr>
      <mc:AlternateContent>
        <mc:Choice Requires="wps">
          <w:drawing>
            <wp:anchor distT="0" distB="0" distL="63500" distR="63500" simplePos="0" relativeHeight="314572432" behindDoc="1" locked="0" layoutInCell="1" allowOverlap="1" wp14:anchorId="06953274" wp14:editId="3897FC1A">
              <wp:simplePos x="0" y="0"/>
              <wp:positionH relativeFrom="page">
                <wp:posOffset>4015105</wp:posOffset>
              </wp:positionH>
              <wp:positionV relativeFrom="page">
                <wp:posOffset>379095</wp:posOffset>
              </wp:positionV>
              <wp:extent cx="153035" cy="175260"/>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A1FD"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53274" id="_x0000_t202" coordsize="21600,21600" o:spt="202" path="m,l,21600r21600,l21600,xe">
              <v:stroke joinstyle="miter"/>
              <v:path gradientshapeok="t" o:connecttype="rect"/>
            </v:shapetype>
            <v:shape id="Text Box 53" o:spid="_x0000_s1193" type="#_x0000_t202" style="position:absolute;margin-left:316.15pt;margin-top:29.85pt;width:12.05pt;height:13.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" filled="f" stroked="f">
              <v:textbox style="mso-fit-shape-to-text:t" inset="0,0,0,0">
                <w:txbxContent>
                  <w:p w14:paraId="5773A1FD"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6CFC" w14:textId="25027C1E" w:rsidR="00E37CA0" w:rsidRDefault="006C651E">
    <w:pPr>
      <w:rPr>
        <w:sz w:val="2"/>
        <w:szCs w:val="2"/>
      </w:rPr>
    </w:pPr>
    <w:r>
      <w:rPr>
        <w:noProof/>
      </w:rPr>
      <mc:AlternateContent>
        <mc:Choice Requires="wps">
          <w:drawing>
            <wp:anchor distT="0" distB="0" distL="63500" distR="63500" simplePos="0" relativeHeight="314572435" behindDoc="1" locked="0" layoutInCell="1" allowOverlap="1" wp14:anchorId="58BA8802" wp14:editId="18F25DBB">
              <wp:simplePos x="0" y="0"/>
              <wp:positionH relativeFrom="page">
                <wp:posOffset>3985260</wp:posOffset>
              </wp:positionH>
              <wp:positionV relativeFrom="page">
                <wp:posOffset>600075</wp:posOffset>
              </wp:positionV>
              <wp:extent cx="153035" cy="175260"/>
              <wp:effectExtent l="381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01D1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A8802" id="_x0000_t202" coordsize="21600,21600" o:spt="202" path="m,l,21600r21600,l21600,xe">
              <v:stroke joinstyle="miter"/>
              <v:path gradientshapeok="t" o:connecttype="rect"/>
            </v:shapetype>
            <v:shape id="Text Box 50" o:spid="_x0000_s1196" type="#_x0000_t202" style="position:absolute;margin-left:313.8pt;margin-top:47.25pt;width:12.05pt;height:13.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" filled="f" stroked="f">
              <v:textbox style="mso-fit-shape-to-text:t" inset="0,0,0,0">
                <w:txbxContent>
                  <w:p w14:paraId="75201D1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A91E" w14:textId="7D404286" w:rsidR="00E37CA0" w:rsidRDefault="006C651E">
    <w:pPr>
      <w:rPr>
        <w:sz w:val="2"/>
        <w:szCs w:val="2"/>
      </w:rPr>
    </w:pPr>
    <w:r>
      <w:rPr>
        <w:noProof/>
      </w:rPr>
      <mc:AlternateContent>
        <mc:Choice Requires="wps">
          <w:drawing>
            <wp:anchor distT="0" distB="0" distL="63500" distR="63500" simplePos="0" relativeHeight="314572438" behindDoc="1" locked="0" layoutInCell="1" allowOverlap="1" wp14:anchorId="7900E145" wp14:editId="3CA41180">
              <wp:simplePos x="0" y="0"/>
              <wp:positionH relativeFrom="page">
                <wp:posOffset>4015105</wp:posOffset>
              </wp:positionH>
              <wp:positionV relativeFrom="page">
                <wp:posOffset>379095</wp:posOffset>
              </wp:positionV>
              <wp:extent cx="153035" cy="175260"/>
              <wp:effectExtent l="0" t="0"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F54E"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0E145" id="_x0000_t202" coordsize="21600,21600" o:spt="202" path="m,l,21600r21600,l21600,xe">
              <v:stroke joinstyle="miter"/>
              <v:path gradientshapeok="t" o:connecttype="rect"/>
            </v:shapetype>
            <v:shape id="Text Box 47" o:spid="_x0000_s1199" type="#_x0000_t202" style="position:absolute;margin-left:316.15pt;margin-top:29.85pt;width:12.05pt;height:13.8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" filled="f" stroked="f">
              <v:textbox style="mso-fit-shape-to-text:t" inset="0,0,0,0">
                <w:txbxContent>
                  <w:p w14:paraId="35EAF54E"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A7EC" w14:textId="3E84FCFC" w:rsidR="00E37CA0" w:rsidRDefault="006C651E">
    <w:pPr>
      <w:rPr>
        <w:sz w:val="2"/>
        <w:szCs w:val="2"/>
      </w:rPr>
    </w:pPr>
    <w:r>
      <w:rPr>
        <w:noProof/>
      </w:rPr>
      <mc:AlternateContent>
        <mc:Choice Requires="wps">
          <w:drawing>
            <wp:anchor distT="0" distB="0" distL="63500" distR="63500" simplePos="0" relativeHeight="314572439" behindDoc="1" locked="0" layoutInCell="1" allowOverlap="1" wp14:anchorId="31CF1DA3" wp14:editId="79EE1ABF">
              <wp:simplePos x="0" y="0"/>
              <wp:positionH relativeFrom="page">
                <wp:posOffset>4015105</wp:posOffset>
              </wp:positionH>
              <wp:positionV relativeFrom="page">
                <wp:posOffset>379095</wp:posOffset>
              </wp:positionV>
              <wp:extent cx="153035" cy="175260"/>
              <wp:effectExtent l="0" t="0"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008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CF1DA3" id="_x0000_t202" coordsize="21600,21600" o:spt="202" path="m,l,21600r21600,l21600,xe">
              <v:stroke joinstyle="miter"/>
              <v:path gradientshapeok="t" o:connecttype="rect"/>
            </v:shapetype>
            <v:shape id="Text Box 46" o:spid="_x0000_s1200" type="#_x0000_t202" style="position:absolute;margin-left:316.15pt;margin-top:29.85pt;width:12.05pt;height:13.8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" filled="f" stroked="f">
              <v:textbox style="mso-fit-shape-to-text:t" inset="0,0,0,0">
                <w:txbxContent>
                  <w:p w14:paraId="3017008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62F3" w14:textId="6EF2DC70" w:rsidR="00E37CA0" w:rsidRDefault="006C651E">
    <w:pPr>
      <w:rPr>
        <w:sz w:val="2"/>
        <w:szCs w:val="2"/>
      </w:rPr>
    </w:pPr>
    <w:r>
      <w:rPr>
        <w:noProof/>
      </w:rPr>
      <mc:AlternateContent>
        <mc:Choice Requires="wps">
          <w:drawing>
            <wp:anchor distT="0" distB="0" distL="63500" distR="63500" simplePos="0" relativeHeight="314572442" behindDoc="1" locked="0" layoutInCell="1" allowOverlap="1" wp14:anchorId="2430B272" wp14:editId="783D9E67">
              <wp:simplePos x="0" y="0"/>
              <wp:positionH relativeFrom="page">
                <wp:posOffset>2891155</wp:posOffset>
              </wp:positionH>
              <wp:positionV relativeFrom="page">
                <wp:posOffset>473075</wp:posOffset>
              </wp:positionV>
              <wp:extent cx="1234440" cy="17526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2290" w14:textId="77777777" w:rsidR="00E37CA0" w:rsidRDefault="008D55B8">
                          <w:pPr>
                            <w:pStyle w:val="a9"/>
                            <w:shd w:val="clear" w:color="auto" w:fill="auto"/>
                            <w:tabs>
                              <w:tab w:val="right" w:pos="1944"/>
                            </w:tabs>
                            <w:spacing w:line="240" w:lineRule="auto"/>
                          </w:pPr>
                          <w:r>
                            <w:rPr>
                              <w:rStyle w:val="45pt0"/>
                            </w:rPr>
                            <w:t>.</w:t>
                          </w:r>
                          <w:r>
                            <w:rPr>
                              <w:rStyle w:val="45pt0"/>
                            </w:rPr>
                            <w:tab/>
                          </w:r>
                          <w:r>
                            <w:t>42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0B272" id="_x0000_t202" coordsize="21600,21600" o:spt="202" path="m,l,21600r21600,l21600,xe">
              <v:stroke joinstyle="miter"/>
              <v:path gradientshapeok="t" o:connecttype="rect"/>
            </v:shapetype>
            <v:shape id="Text Box 43" o:spid="_x0000_s1203" type="#_x0000_t202" style="position:absolute;margin-left:227.65pt;margin-top:37.25pt;width:97.2pt;height:13.8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" filled="f" stroked="f">
              <v:textbox style="mso-fit-shape-to-text:t" inset="0,0,0,0">
                <w:txbxContent>
                  <w:p w14:paraId="1C6F2290" w14:textId="77777777" w:rsidR="00E37CA0" w:rsidRDefault="008D55B8">
                    <w:pPr>
                      <w:pStyle w:val="a9"/>
                      <w:shd w:val="clear" w:color="auto" w:fill="auto"/>
                      <w:tabs>
                        <w:tab w:val="right" w:pos="1944"/>
                      </w:tabs>
                      <w:spacing w:line="240" w:lineRule="auto"/>
                    </w:pPr>
                    <w:r>
                      <w:rPr>
                        <w:rStyle w:val="45pt0"/>
                      </w:rPr>
                      <w:t>.</w:t>
                    </w:r>
                    <w:r>
                      <w:rPr>
                        <w:rStyle w:val="45pt0"/>
                      </w:rPr>
                      <w:tab/>
                    </w:r>
                    <w:r>
                      <w:t>42</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FEDE" w14:textId="78B0417E" w:rsidR="00E37CA0" w:rsidRDefault="006C651E">
    <w:pPr>
      <w:rPr>
        <w:sz w:val="2"/>
        <w:szCs w:val="2"/>
      </w:rPr>
    </w:pPr>
    <w:r>
      <w:rPr>
        <w:noProof/>
      </w:rPr>
      <mc:AlternateContent>
        <mc:Choice Requires="wps">
          <w:drawing>
            <wp:anchor distT="0" distB="0" distL="63500" distR="63500" simplePos="0" relativeHeight="314572444" behindDoc="1" locked="0" layoutInCell="1" allowOverlap="1" wp14:anchorId="0F55E3F9" wp14:editId="60B41C58">
              <wp:simplePos x="0" y="0"/>
              <wp:positionH relativeFrom="page">
                <wp:posOffset>3930650</wp:posOffset>
              </wp:positionH>
              <wp:positionV relativeFrom="page">
                <wp:posOffset>476250</wp:posOffset>
              </wp:positionV>
              <wp:extent cx="153035" cy="175260"/>
              <wp:effectExtent l="0" t="0" r="254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C2A0"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5E3F9" id="_x0000_t202" coordsize="21600,21600" o:spt="202" path="m,l,21600r21600,l21600,xe">
              <v:stroke joinstyle="miter"/>
              <v:path gradientshapeok="t" o:connecttype="rect"/>
            </v:shapetype>
            <v:shape id="Text Box 41" o:spid="_x0000_s1205" type="#_x0000_t202" style="position:absolute;margin-left:309.5pt;margin-top:37.5pt;width:12.05pt;height:13.8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" filled="f" stroked="f">
              <v:textbox style="mso-fit-shape-to-text:t" inset="0,0,0,0">
                <w:txbxContent>
                  <w:p w14:paraId="6242C2A0"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216" w14:textId="37834728" w:rsidR="00E37CA0" w:rsidRDefault="006C651E">
    <w:pPr>
      <w:rPr>
        <w:sz w:val="2"/>
        <w:szCs w:val="2"/>
      </w:rPr>
    </w:pPr>
    <w:r>
      <w:rPr>
        <w:noProof/>
      </w:rPr>
      <mc:AlternateContent>
        <mc:Choice Requires="wps">
          <w:drawing>
            <wp:anchor distT="0" distB="0" distL="63500" distR="63500" simplePos="0" relativeHeight="314572445" behindDoc="1" locked="0" layoutInCell="1" allowOverlap="1" wp14:anchorId="6D1786C5" wp14:editId="4B347BEE">
              <wp:simplePos x="0" y="0"/>
              <wp:positionH relativeFrom="page">
                <wp:posOffset>3930650</wp:posOffset>
              </wp:positionH>
              <wp:positionV relativeFrom="page">
                <wp:posOffset>476250</wp:posOffset>
              </wp:positionV>
              <wp:extent cx="143510" cy="109855"/>
              <wp:effectExtent l="0" t="0" r="254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5647"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1786C5" id="_x0000_t202" coordsize="21600,21600" o:spt="202" path="m,l,21600r21600,l21600,xe">
              <v:stroke joinstyle="miter"/>
              <v:path gradientshapeok="t" o:connecttype="rect"/>
            </v:shapetype>
            <v:shape id="Text Box 40" o:spid="_x0000_s1206" type="#_x0000_t202" style="position:absolute;margin-left:309.5pt;margin-top:37.5pt;width:11.3pt;height:8.6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" filled="f" stroked="f">
              <v:textbox style="mso-fit-shape-to-text:t" inset="0,0,0,0">
                <w:txbxContent>
                  <w:p w14:paraId="21685647"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E1BC" w14:textId="3D2D0526" w:rsidR="00E37CA0" w:rsidRDefault="006C651E">
    <w:pPr>
      <w:rPr>
        <w:sz w:val="2"/>
        <w:szCs w:val="2"/>
      </w:rPr>
    </w:pPr>
    <w:r>
      <w:rPr>
        <w:noProof/>
      </w:rPr>
      <mc:AlternateContent>
        <mc:Choice Requires="wps">
          <w:drawing>
            <wp:anchor distT="0" distB="0" distL="63500" distR="63500" simplePos="0" relativeHeight="314572450" behindDoc="1" locked="0" layoutInCell="1" allowOverlap="1" wp14:anchorId="06EF937D" wp14:editId="04EAC24F">
              <wp:simplePos x="0" y="0"/>
              <wp:positionH relativeFrom="page">
                <wp:posOffset>3930650</wp:posOffset>
              </wp:positionH>
              <wp:positionV relativeFrom="page">
                <wp:posOffset>473075</wp:posOffset>
              </wp:positionV>
              <wp:extent cx="153035" cy="175260"/>
              <wp:effectExtent l="0" t="0" r="254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58BE"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F937D" id="_x0000_t202" coordsize="21600,21600" o:spt="202" path="m,l,21600r21600,l21600,xe">
              <v:stroke joinstyle="miter"/>
              <v:path gradientshapeok="t" o:connecttype="rect"/>
            </v:shapetype>
            <v:shape id="Text Box 35" o:spid="_x0000_s1211" type="#_x0000_t202" style="position:absolute;margin-left:309.5pt;margin-top:37.25pt;width:12.05pt;height:13.8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" filled="f" stroked="f">
              <v:textbox style="mso-fit-shape-to-text:t" inset="0,0,0,0">
                <w:txbxContent>
                  <w:p w14:paraId="77E358BE"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9563" w14:textId="7FEB9FCF" w:rsidR="00E37CA0" w:rsidRDefault="006C651E">
    <w:pPr>
      <w:rPr>
        <w:sz w:val="2"/>
        <w:szCs w:val="2"/>
      </w:rPr>
    </w:pPr>
    <w:r>
      <w:rPr>
        <w:noProof/>
      </w:rPr>
      <mc:AlternateContent>
        <mc:Choice Requires="wps">
          <w:drawing>
            <wp:anchor distT="0" distB="0" distL="63500" distR="63500" simplePos="0" relativeHeight="314572453" behindDoc="1" locked="0" layoutInCell="1" allowOverlap="1" wp14:anchorId="10F590CB" wp14:editId="529A2E36">
              <wp:simplePos x="0" y="0"/>
              <wp:positionH relativeFrom="page">
                <wp:posOffset>4015105</wp:posOffset>
              </wp:positionH>
              <wp:positionV relativeFrom="page">
                <wp:posOffset>379095</wp:posOffset>
              </wp:positionV>
              <wp:extent cx="153035" cy="17526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40615"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590CB" id="_x0000_t202" coordsize="21600,21600" o:spt="202" path="m,l,21600r21600,l21600,xe">
              <v:stroke joinstyle="miter"/>
              <v:path gradientshapeok="t" o:connecttype="rect"/>
            </v:shapetype>
            <v:shape id="Text Box 32" o:spid="_x0000_s1214" type="#_x0000_t202" style="position:absolute;margin-left:316.15pt;margin-top:29.85pt;width:12.05pt;height:13.8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" filled="f" stroked="f">
              <v:textbox style="mso-fit-shape-to-text:t" inset="0,0,0,0">
                <w:txbxContent>
                  <w:p w14:paraId="58440615"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B02" w14:textId="3A4485D1" w:rsidR="00E37CA0" w:rsidRDefault="006C651E">
    <w:pPr>
      <w:rPr>
        <w:sz w:val="2"/>
        <w:szCs w:val="2"/>
      </w:rPr>
    </w:pPr>
    <w:r>
      <w:rPr>
        <w:noProof/>
      </w:rPr>
      <mc:AlternateContent>
        <mc:Choice Requires="wps">
          <w:drawing>
            <wp:anchor distT="0" distB="0" distL="63500" distR="63500" simplePos="0" relativeHeight="314572417" behindDoc="1" locked="0" layoutInCell="1" allowOverlap="1" wp14:anchorId="5350FD99" wp14:editId="248FC34F">
              <wp:simplePos x="0" y="0"/>
              <wp:positionH relativeFrom="page">
                <wp:posOffset>3976370</wp:posOffset>
              </wp:positionH>
              <wp:positionV relativeFrom="page">
                <wp:posOffset>481965</wp:posOffset>
              </wp:positionV>
              <wp:extent cx="76835" cy="175260"/>
              <wp:effectExtent l="4445" t="0" r="444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FD2C"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0FD99" id="_x0000_t202" coordsize="21600,21600" o:spt="202" path="m,l,21600r21600,l21600,xe">
              <v:stroke joinstyle="miter"/>
              <v:path gradientshapeok="t" o:connecttype="rect"/>
            </v:shapetype>
            <v:shape id="Text Box 68" o:spid="_x0000_s1178" type="#_x0000_t202" style="position:absolute;margin-left:313.1pt;margin-top:37.95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" filled="f" stroked="f">
              <v:textbox style="mso-fit-shape-to-text:t" inset="0,0,0,0">
                <w:txbxContent>
                  <w:p w14:paraId="1CF8FD2C"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A91E" w14:textId="1DCAC314" w:rsidR="00E37CA0" w:rsidRDefault="006C651E">
    <w:pPr>
      <w:rPr>
        <w:sz w:val="2"/>
        <w:szCs w:val="2"/>
      </w:rPr>
    </w:pPr>
    <w:r>
      <w:rPr>
        <w:noProof/>
      </w:rPr>
      <mc:AlternateContent>
        <mc:Choice Requires="wps">
          <w:drawing>
            <wp:anchor distT="0" distB="0" distL="63500" distR="63500" simplePos="0" relativeHeight="314572454" behindDoc="1" locked="0" layoutInCell="1" allowOverlap="1" wp14:anchorId="37C0767E" wp14:editId="20EF7791">
              <wp:simplePos x="0" y="0"/>
              <wp:positionH relativeFrom="page">
                <wp:posOffset>4015105</wp:posOffset>
              </wp:positionH>
              <wp:positionV relativeFrom="page">
                <wp:posOffset>379095</wp:posOffset>
              </wp:positionV>
              <wp:extent cx="153035" cy="175260"/>
              <wp:effectExtent l="0" t="0"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4C4E6"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0767E" id="_x0000_t202" coordsize="21600,21600" o:spt="202" path="m,l,21600r21600,l21600,xe">
              <v:stroke joinstyle="miter"/>
              <v:path gradientshapeok="t" o:connecttype="rect"/>
            </v:shapetype>
            <v:shape id="Text Box 31" o:spid="_x0000_s1215" type="#_x0000_t202" style="position:absolute;margin-left:316.15pt;margin-top:29.85pt;width:12.05pt;height:13.8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" filled="f" stroked="f">
              <v:textbox style="mso-fit-shape-to-text:t" inset="0,0,0,0">
                <w:txbxContent>
                  <w:p w14:paraId="5284C4E6"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7251" w14:textId="77777777" w:rsidR="00E37CA0" w:rsidRDefault="00E37CA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8F02" w14:textId="2BE0CB89" w:rsidR="00E37CA0" w:rsidRDefault="006C651E">
    <w:pPr>
      <w:rPr>
        <w:sz w:val="2"/>
        <w:szCs w:val="2"/>
      </w:rPr>
    </w:pPr>
    <w:r>
      <w:rPr>
        <w:noProof/>
      </w:rPr>
      <mc:AlternateContent>
        <mc:Choice Requires="wps">
          <w:drawing>
            <wp:anchor distT="0" distB="0" distL="63500" distR="63500" simplePos="0" relativeHeight="314572457" behindDoc="1" locked="0" layoutInCell="1" allowOverlap="1" wp14:anchorId="5BB95388" wp14:editId="5BE6448D">
              <wp:simplePos x="0" y="0"/>
              <wp:positionH relativeFrom="page">
                <wp:posOffset>3930650</wp:posOffset>
              </wp:positionH>
              <wp:positionV relativeFrom="page">
                <wp:posOffset>466725</wp:posOffset>
              </wp:positionV>
              <wp:extent cx="146685" cy="167640"/>
              <wp:effectExtent l="0" t="0"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41E0" w14:textId="77777777" w:rsidR="00E37CA0" w:rsidRDefault="008D55B8">
                          <w:pPr>
                            <w:pStyle w:val="a9"/>
                            <w:shd w:val="clear" w:color="auto" w:fill="auto"/>
                            <w:spacing w:line="240" w:lineRule="auto"/>
                          </w:pPr>
                          <w:r>
                            <w:fldChar w:fldCharType="begin"/>
                          </w:r>
                          <w:r>
                            <w:instrText xml:space="preserve"> PAGE</w:instrText>
                          </w:r>
                          <w:r>
                            <w:instrText xml:space="preserve"> \* MERGEFORMAT </w:instrText>
                          </w:r>
                          <w:r>
                            <w:fldChar w:fldCharType="separate"/>
                          </w:r>
                          <w:r>
                            <w:rPr>
                              <w:rStyle w:val="115pt"/>
                            </w:rPr>
                            <w:t>#</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95388" id="_x0000_t202" coordsize="21600,21600" o:spt="202" path="m,l,21600r21600,l21600,xe">
              <v:stroke joinstyle="miter"/>
              <v:path gradientshapeok="t" o:connecttype="rect"/>
            </v:shapetype>
            <v:shape id="Text Box 28" o:spid="_x0000_s1218" type="#_x0000_t202" style="position:absolute;margin-left:309.5pt;margin-top:36.75pt;width:11.55pt;height:13.2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" filled="f" stroked="f">
              <v:textbox style="mso-fit-shape-to-text:t" inset="0,0,0,0">
                <w:txbxContent>
                  <w:p w14:paraId="19BA41E0" w14:textId="77777777" w:rsidR="00E37CA0" w:rsidRDefault="008D55B8">
                    <w:pPr>
                      <w:pStyle w:val="a9"/>
                      <w:shd w:val="clear" w:color="auto" w:fill="auto"/>
                      <w:spacing w:line="240" w:lineRule="auto"/>
                    </w:pPr>
                    <w:r>
                      <w:fldChar w:fldCharType="begin"/>
                    </w:r>
                    <w:r>
                      <w:instrText xml:space="preserve"> PAGE</w:instrText>
                    </w:r>
                    <w:r>
                      <w:instrText xml:space="preserve"> \* MERGEFORMAT </w:instrText>
                    </w:r>
                    <w:r>
                      <w:fldChar w:fldCharType="separate"/>
                    </w:r>
                    <w:r>
                      <w:rPr>
                        <w:rStyle w:val="115pt"/>
                      </w:rPr>
                      <w:t>#</w:t>
                    </w:r>
                    <w:r>
                      <w:rPr>
                        <w:rStyle w:val="115pt"/>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6C79" w14:textId="48E631D2" w:rsidR="00E37CA0" w:rsidRDefault="006C651E">
    <w:pPr>
      <w:rPr>
        <w:sz w:val="2"/>
        <w:szCs w:val="2"/>
      </w:rPr>
    </w:pPr>
    <w:r>
      <w:rPr>
        <w:noProof/>
      </w:rPr>
      <mc:AlternateContent>
        <mc:Choice Requires="wps">
          <w:drawing>
            <wp:anchor distT="0" distB="0" distL="63500" distR="63500" simplePos="0" relativeHeight="314572458" behindDoc="1" locked="0" layoutInCell="1" allowOverlap="1" wp14:anchorId="6FC665C4" wp14:editId="7590A3BB">
              <wp:simplePos x="0" y="0"/>
              <wp:positionH relativeFrom="page">
                <wp:posOffset>3930650</wp:posOffset>
              </wp:positionH>
              <wp:positionV relativeFrom="page">
                <wp:posOffset>466725</wp:posOffset>
              </wp:positionV>
              <wp:extent cx="146685" cy="167640"/>
              <wp:effectExtent l="0"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041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C665C4" id="_x0000_t202" coordsize="21600,21600" o:spt="202" path="m,l,21600r21600,l21600,xe">
              <v:stroke joinstyle="miter"/>
              <v:path gradientshapeok="t" o:connecttype="rect"/>
            </v:shapetype>
            <v:shape id="_x0000_s1219" type="#_x0000_t202" style="position:absolute;margin-left:309.5pt;margin-top:36.75pt;width:11.55pt;height:13.2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" filled="f" stroked="f">
              <v:textbox style="mso-fit-shape-to-text:t" inset="0,0,0,0">
                <w:txbxContent>
                  <w:p w14:paraId="11FA041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EDE9" w14:textId="1470F36D" w:rsidR="00E37CA0" w:rsidRDefault="006C651E">
    <w:pPr>
      <w:rPr>
        <w:sz w:val="2"/>
        <w:szCs w:val="2"/>
      </w:rPr>
    </w:pPr>
    <w:r>
      <w:rPr>
        <w:noProof/>
      </w:rPr>
      <mc:AlternateContent>
        <mc:Choice Requires="wps">
          <w:drawing>
            <wp:anchor distT="0" distB="0" distL="63500" distR="63500" simplePos="0" relativeHeight="314572463" behindDoc="1" locked="0" layoutInCell="1" allowOverlap="1" wp14:anchorId="1C0FC623" wp14:editId="079FB1B4">
              <wp:simplePos x="0" y="0"/>
              <wp:positionH relativeFrom="page">
                <wp:posOffset>3943985</wp:posOffset>
              </wp:positionH>
              <wp:positionV relativeFrom="page">
                <wp:posOffset>485140</wp:posOffset>
              </wp:positionV>
              <wp:extent cx="154305" cy="175260"/>
              <wp:effectExtent l="635"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0534" w14:textId="77777777" w:rsidR="00E37CA0" w:rsidRDefault="008D55B8">
                          <w:pPr>
                            <w:pStyle w:val="a9"/>
                            <w:shd w:val="clear" w:color="auto" w:fill="auto"/>
                            <w:spacing w:line="240" w:lineRule="auto"/>
                          </w:pPr>
                          <w:r>
                            <w:rPr>
                              <w:rStyle w:val="-1pt"/>
                            </w:rPr>
                            <w:t>1Ъ</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FC623" id="_x0000_t202" coordsize="21600,21600" o:spt="202" path="m,l,21600r21600,l21600,xe">
              <v:stroke joinstyle="miter"/>
              <v:path gradientshapeok="t" o:connecttype="rect"/>
            </v:shapetype>
            <v:shape id="Text Box 22" o:spid="_x0000_s1224" type="#_x0000_t202" style="position:absolute;margin-left:310.55pt;margin-top:38.2pt;width:12.15pt;height:13.8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" filled="f" stroked="f">
              <v:textbox style="mso-fit-shape-to-text:t" inset="0,0,0,0">
                <w:txbxContent>
                  <w:p w14:paraId="2C980534" w14:textId="77777777" w:rsidR="00E37CA0" w:rsidRDefault="008D55B8">
                    <w:pPr>
                      <w:pStyle w:val="a9"/>
                      <w:shd w:val="clear" w:color="auto" w:fill="auto"/>
                      <w:spacing w:line="240" w:lineRule="auto"/>
                    </w:pPr>
                    <w:r>
                      <w:rPr>
                        <w:rStyle w:val="-1pt"/>
                      </w:rPr>
                      <w:t>1Ъ</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D0EB" w14:textId="4F2D8FD9" w:rsidR="00E37CA0" w:rsidRDefault="006C651E">
    <w:pPr>
      <w:rPr>
        <w:sz w:val="2"/>
        <w:szCs w:val="2"/>
      </w:rPr>
    </w:pPr>
    <w:r>
      <w:rPr>
        <w:noProof/>
      </w:rPr>
      <mc:AlternateContent>
        <mc:Choice Requires="wps">
          <w:drawing>
            <wp:anchor distT="0" distB="0" distL="63500" distR="63500" simplePos="0" relativeHeight="314572465" behindDoc="1" locked="0" layoutInCell="1" allowOverlap="1" wp14:anchorId="044EAFDF" wp14:editId="426F9ED8">
              <wp:simplePos x="0" y="0"/>
              <wp:positionH relativeFrom="page">
                <wp:posOffset>4015105</wp:posOffset>
              </wp:positionH>
              <wp:positionV relativeFrom="page">
                <wp:posOffset>379095</wp:posOffset>
              </wp:positionV>
              <wp:extent cx="153035" cy="175260"/>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F660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EAFDF" id="_x0000_t202" coordsize="21600,21600" o:spt="202" path="m,l,21600r21600,l21600,xe">
              <v:stroke joinstyle="miter"/>
              <v:path gradientshapeok="t" o:connecttype="rect"/>
            </v:shapetype>
            <v:shape id="Text Box 20" o:spid="_x0000_s1226" type="#_x0000_t202" style="position:absolute;margin-left:316.15pt;margin-top:29.85pt;width:12.05pt;height:13.8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" filled="f" stroked="f">
              <v:textbox style="mso-fit-shape-to-text:t" inset="0,0,0,0">
                <w:txbxContent>
                  <w:p w14:paraId="16DF660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3570" w14:textId="6124BD0B" w:rsidR="00E37CA0" w:rsidRDefault="006C651E">
    <w:pPr>
      <w:rPr>
        <w:sz w:val="2"/>
        <w:szCs w:val="2"/>
      </w:rPr>
    </w:pPr>
    <w:r>
      <w:rPr>
        <w:noProof/>
      </w:rPr>
      <mc:AlternateContent>
        <mc:Choice Requires="wps">
          <w:drawing>
            <wp:anchor distT="0" distB="0" distL="63500" distR="63500" simplePos="0" relativeHeight="314572466" behindDoc="1" locked="0" layoutInCell="1" allowOverlap="1" wp14:anchorId="59BDA6B2" wp14:editId="3F134401">
              <wp:simplePos x="0" y="0"/>
              <wp:positionH relativeFrom="page">
                <wp:posOffset>4015105</wp:posOffset>
              </wp:positionH>
              <wp:positionV relativeFrom="page">
                <wp:posOffset>379095</wp:posOffset>
              </wp:positionV>
              <wp:extent cx="153035" cy="17526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0265"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DA6B2" id="_x0000_t202" coordsize="21600,21600" o:spt="202" path="m,l,21600r21600,l21600,xe">
              <v:stroke joinstyle="miter"/>
              <v:path gradientshapeok="t" o:connecttype="rect"/>
            </v:shapetype>
            <v:shape id="Text Box 19" o:spid="_x0000_s1227" type="#_x0000_t202" style="position:absolute;margin-left:316.15pt;margin-top:29.85pt;width:12.05pt;height:13.8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" filled="f" stroked="f">
              <v:textbox style="mso-fit-shape-to-text:t" inset="0,0,0,0">
                <w:txbxContent>
                  <w:p w14:paraId="5BEA0265"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22D" w14:textId="77777777" w:rsidR="00E37CA0" w:rsidRDefault="00E37CA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C3B4" w14:textId="7A4F69C9" w:rsidR="00E37CA0" w:rsidRDefault="006C651E">
    <w:pPr>
      <w:rPr>
        <w:sz w:val="2"/>
        <w:szCs w:val="2"/>
      </w:rPr>
    </w:pPr>
    <w:r>
      <w:rPr>
        <w:noProof/>
      </w:rPr>
      <mc:AlternateContent>
        <mc:Choice Requires="wps">
          <w:drawing>
            <wp:anchor distT="0" distB="0" distL="63500" distR="63500" simplePos="0" relativeHeight="314572469" behindDoc="1" locked="0" layoutInCell="1" allowOverlap="1" wp14:anchorId="14A53DD9" wp14:editId="0C322202">
              <wp:simplePos x="0" y="0"/>
              <wp:positionH relativeFrom="page">
                <wp:posOffset>5316220</wp:posOffset>
              </wp:positionH>
              <wp:positionV relativeFrom="page">
                <wp:posOffset>452755</wp:posOffset>
              </wp:positionV>
              <wp:extent cx="146685" cy="167640"/>
              <wp:effectExtent l="1270" t="0" r="444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7D310" w14:textId="77777777" w:rsidR="00E37CA0" w:rsidRDefault="008D55B8">
                          <w:pPr>
                            <w:pStyle w:val="a9"/>
                            <w:shd w:val="clear" w:color="auto" w:fill="auto"/>
                            <w:spacing w:line="240" w:lineRule="auto"/>
                          </w:pPr>
                          <w:r>
                            <w:rPr>
                              <w:rStyle w:val="115pt"/>
                            </w:rPr>
                            <w:t>96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53DD9" id="_x0000_t202" coordsize="21600,21600" o:spt="202" path="m,l,21600r21600,l21600,xe">
              <v:stroke joinstyle="miter"/>
              <v:path gradientshapeok="t" o:connecttype="rect"/>
            </v:shapetype>
            <v:shape id="Text Box 16" o:spid="_x0000_s1230" type="#_x0000_t202" style="position:absolute;margin-left:418.6pt;margin-top:35.65pt;width:11.55pt;height:13.2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" filled="f" stroked="f">
              <v:textbox style="mso-fit-shape-to-text:t" inset="0,0,0,0">
                <w:txbxContent>
                  <w:p w14:paraId="0047D310" w14:textId="77777777" w:rsidR="00E37CA0" w:rsidRDefault="008D55B8">
                    <w:pPr>
                      <w:pStyle w:val="a9"/>
                      <w:shd w:val="clear" w:color="auto" w:fill="auto"/>
                      <w:spacing w:line="240" w:lineRule="auto"/>
                    </w:pPr>
                    <w:r>
                      <w:rPr>
                        <w:rStyle w:val="115pt"/>
                      </w:rPr>
                      <w:t>96</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60B5" w14:textId="2E822BC0" w:rsidR="00E37CA0" w:rsidRDefault="006C651E">
    <w:pPr>
      <w:rPr>
        <w:sz w:val="2"/>
        <w:szCs w:val="2"/>
      </w:rPr>
    </w:pPr>
    <w:r>
      <w:rPr>
        <w:noProof/>
      </w:rPr>
      <mc:AlternateContent>
        <mc:Choice Requires="wps">
          <w:drawing>
            <wp:anchor distT="0" distB="0" distL="63500" distR="63500" simplePos="0" relativeHeight="314572470" behindDoc="1" locked="0" layoutInCell="1" allowOverlap="1" wp14:anchorId="22425B9E" wp14:editId="441D2E33">
              <wp:simplePos x="0" y="0"/>
              <wp:positionH relativeFrom="page">
                <wp:posOffset>5316220</wp:posOffset>
              </wp:positionH>
              <wp:positionV relativeFrom="page">
                <wp:posOffset>452755</wp:posOffset>
              </wp:positionV>
              <wp:extent cx="146685" cy="167640"/>
              <wp:effectExtent l="127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7FB7E" w14:textId="77777777" w:rsidR="00E37CA0" w:rsidRDefault="008D55B8">
                          <w:pPr>
                            <w:pStyle w:val="a9"/>
                            <w:shd w:val="clear" w:color="auto" w:fill="auto"/>
                            <w:spacing w:line="240" w:lineRule="auto"/>
                          </w:pPr>
                          <w:r>
                            <w:rPr>
                              <w:rStyle w:val="115pt"/>
                            </w:rPr>
                            <w:t>96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25B9E" id="_x0000_t202" coordsize="21600,21600" o:spt="202" path="m,l,21600r21600,l21600,xe">
              <v:stroke joinstyle="miter"/>
              <v:path gradientshapeok="t" o:connecttype="rect"/>
            </v:shapetype>
            <v:shape id="Text Box 15" o:spid="_x0000_s1231" type="#_x0000_t202" style="position:absolute;margin-left:418.6pt;margin-top:35.65pt;width:11.55pt;height:13.2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" filled="f" stroked="f">
              <v:textbox style="mso-fit-shape-to-text:t" inset="0,0,0,0">
                <w:txbxContent>
                  <w:p w14:paraId="5A97FB7E" w14:textId="77777777" w:rsidR="00E37CA0" w:rsidRDefault="008D55B8">
                    <w:pPr>
                      <w:pStyle w:val="a9"/>
                      <w:shd w:val="clear" w:color="auto" w:fill="auto"/>
                      <w:spacing w:line="240" w:lineRule="auto"/>
                    </w:pPr>
                    <w:r>
                      <w:rPr>
                        <w:rStyle w:val="115pt"/>
                      </w:rPr>
                      <w:t>96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A6C4" w14:textId="4DCA723F" w:rsidR="00E37CA0" w:rsidRDefault="006C651E">
    <w:pPr>
      <w:rPr>
        <w:sz w:val="2"/>
        <w:szCs w:val="2"/>
      </w:rPr>
    </w:pPr>
    <w:r>
      <w:rPr>
        <w:noProof/>
      </w:rPr>
      <mc:AlternateContent>
        <mc:Choice Requires="wps">
          <w:drawing>
            <wp:anchor distT="0" distB="0" distL="63500" distR="63500" simplePos="0" relativeHeight="314572419" behindDoc="1" locked="0" layoutInCell="1" allowOverlap="1" wp14:anchorId="3D680388" wp14:editId="0D63EEBD">
              <wp:simplePos x="0" y="0"/>
              <wp:positionH relativeFrom="page">
                <wp:posOffset>623570</wp:posOffset>
              </wp:positionH>
              <wp:positionV relativeFrom="page">
                <wp:posOffset>192405</wp:posOffset>
              </wp:positionV>
              <wp:extent cx="1545590" cy="175260"/>
              <wp:effectExtent l="4445" t="1905" r="2540" b="381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DE8C" w14:textId="77777777" w:rsidR="00E37CA0" w:rsidRDefault="008D55B8">
                          <w:pPr>
                            <w:pStyle w:val="a9"/>
                            <w:shd w:val="clear" w:color="auto" w:fill="auto"/>
                            <w:tabs>
                              <w:tab w:val="right" w:pos="1214"/>
                              <w:tab w:val="right" w:pos="1594"/>
                              <w:tab w:val="right" w:pos="2434"/>
                            </w:tabs>
                            <w:spacing w:line="240" w:lineRule="auto"/>
                          </w:pPr>
                          <w:r>
                            <w:rPr>
                              <w:rStyle w:val="aa"/>
                            </w:rPr>
                            <w:t xml:space="preserve">I </w:t>
                          </w:r>
                          <w:r>
                            <w:rPr>
                              <w:rStyle w:val="aa"/>
                              <w:lang w:val="ru-RU" w:eastAsia="ru-RU" w:bidi="ru-RU"/>
                            </w:rPr>
                            <w:t>'</w:t>
                          </w:r>
                          <w:r>
                            <w:rPr>
                              <w:rStyle w:val="45pt"/>
                            </w:rPr>
                            <w:tab/>
                            <w:t>‘</w:t>
                          </w:r>
                          <w:r>
                            <w:rPr>
                              <w:rStyle w:val="45pt"/>
                            </w:rPr>
                            <w:tab/>
                            <w:t>‘</w:t>
                          </w:r>
                          <w:r>
                            <w:rPr>
                              <w:rStyle w:val="45p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80388" id="_x0000_t202" coordsize="21600,21600" o:spt="202" path="m,l,21600r21600,l21600,xe">
              <v:stroke joinstyle="miter"/>
              <v:path gradientshapeok="t" o:connecttype="rect"/>
            </v:shapetype>
            <v:shape id="Text Box 66" o:spid="_x0000_s1180" type="#_x0000_t202" style="position:absolute;margin-left:49.1pt;margin-top:15.15pt;width:121.7pt;height:13.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" filled="f" stroked="f">
              <v:textbox style="mso-fit-shape-to-text:t" inset="0,0,0,0">
                <w:txbxContent>
                  <w:p w14:paraId="7E83DE8C" w14:textId="77777777" w:rsidR="00E37CA0" w:rsidRDefault="008D55B8">
                    <w:pPr>
                      <w:pStyle w:val="a9"/>
                      <w:shd w:val="clear" w:color="auto" w:fill="auto"/>
                      <w:tabs>
                        <w:tab w:val="right" w:pos="1214"/>
                        <w:tab w:val="right" w:pos="1594"/>
                        <w:tab w:val="right" w:pos="2434"/>
                      </w:tabs>
                      <w:spacing w:line="240" w:lineRule="auto"/>
                    </w:pPr>
                    <w:r>
                      <w:rPr>
                        <w:rStyle w:val="aa"/>
                      </w:rPr>
                      <w:t xml:space="preserve">I </w:t>
                    </w:r>
                    <w:r>
                      <w:rPr>
                        <w:rStyle w:val="aa"/>
                        <w:lang w:val="ru-RU" w:eastAsia="ru-RU" w:bidi="ru-RU"/>
                      </w:rPr>
                      <w:t>'</w:t>
                    </w:r>
                    <w:r>
                      <w:rPr>
                        <w:rStyle w:val="45pt"/>
                      </w:rPr>
                      <w:tab/>
                      <w:t>‘</w:t>
                    </w:r>
                    <w:r>
                      <w:rPr>
                        <w:rStyle w:val="45pt"/>
                      </w:rPr>
                      <w:tab/>
                      <w:t>‘</w:t>
                    </w:r>
                    <w:r>
                      <w:rPr>
                        <w:rStyle w:val="45pt"/>
                      </w:rPr>
                      <w:tab/>
                      <w: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2E24" w14:textId="7EEAD9DC" w:rsidR="00E37CA0" w:rsidRDefault="006C651E">
    <w:pPr>
      <w:rPr>
        <w:sz w:val="2"/>
        <w:szCs w:val="2"/>
      </w:rPr>
    </w:pPr>
    <w:r>
      <w:rPr>
        <w:noProof/>
      </w:rPr>
      <mc:AlternateContent>
        <mc:Choice Requires="wps">
          <w:drawing>
            <wp:anchor distT="0" distB="0" distL="63500" distR="63500" simplePos="0" relativeHeight="314572473" behindDoc="1" locked="0" layoutInCell="1" allowOverlap="1" wp14:anchorId="4AF40ABC" wp14:editId="5F0932B3">
              <wp:simplePos x="0" y="0"/>
              <wp:positionH relativeFrom="page">
                <wp:posOffset>1250315</wp:posOffset>
              </wp:positionH>
              <wp:positionV relativeFrom="page">
                <wp:posOffset>706120</wp:posOffset>
              </wp:positionV>
              <wp:extent cx="6105525" cy="167640"/>
              <wp:effectExtent l="2540" t="127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30BF" w14:textId="77777777" w:rsidR="00E37CA0" w:rsidRDefault="008D55B8">
                          <w:pPr>
                            <w:pStyle w:val="a9"/>
                            <w:shd w:val="clear" w:color="auto" w:fill="auto"/>
                            <w:spacing w:line="240" w:lineRule="auto"/>
                          </w:pPr>
                          <w:r>
                            <w:rPr>
                              <w:rStyle w:val="115pt0"/>
                            </w:rPr>
                            <w:t xml:space="preserve">Приложение Г4. Общая характеристика лекарственных препаратов применяемых для </w:t>
                          </w:r>
                          <w:r>
                            <w:rPr>
                              <w:rStyle w:val="115pt0"/>
                            </w:rPr>
                            <w:t>лечения РА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40ABC" id="_x0000_t202" coordsize="21600,21600" o:spt="202" path="m,l,21600r21600,l21600,xe">
              <v:stroke joinstyle="miter"/>
              <v:path gradientshapeok="t" o:connecttype="rect"/>
            </v:shapetype>
            <v:shape id="Text Box 12" o:spid="_x0000_s1234" type="#_x0000_t202" style="position:absolute;margin-left:98.45pt;margin-top:55.6pt;width:480.75pt;height:13.2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" filled="f" stroked="f">
              <v:textbox style="mso-fit-shape-to-text:t" inset="0,0,0,0">
                <w:txbxContent>
                  <w:p w14:paraId="461030BF" w14:textId="77777777" w:rsidR="00E37CA0" w:rsidRDefault="008D55B8">
                    <w:pPr>
                      <w:pStyle w:val="a9"/>
                      <w:shd w:val="clear" w:color="auto" w:fill="auto"/>
                      <w:spacing w:line="240" w:lineRule="auto"/>
                    </w:pPr>
                    <w:r>
                      <w:rPr>
                        <w:rStyle w:val="115pt0"/>
                      </w:rPr>
                      <w:t xml:space="preserve">Приложение Г4. Общая характеристика лекарственных препаратов применяемых для </w:t>
                    </w:r>
                    <w:r>
                      <w:rPr>
                        <w:rStyle w:val="115pt0"/>
                      </w:rPr>
                      <w:t>лечения РА</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B3B" w14:textId="77777777" w:rsidR="00E37CA0" w:rsidRDefault="00E37CA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FF08" w14:textId="77777777" w:rsidR="00E37CA0" w:rsidRDefault="00E37CA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A214" w14:textId="77777777" w:rsidR="00E37CA0" w:rsidRDefault="00E37CA0"/>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CC2" w14:textId="45B5992E" w:rsidR="00E37CA0" w:rsidRDefault="006C651E">
    <w:pPr>
      <w:rPr>
        <w:sz w:val="2"/>
        <w:szCs w:val="2"/>
      </w:rPr>
    </w:pPr>
    <w:r>
      <w:rPr>
        <w:noProof/>
      </w:rPr>
      <mc:AlternateContent>
        <mc:Choice Requires="wps">
          <w:drawing>
            <wp:anchor distT="0" distB="0" distL="63500" distR="63500" simplePos="0" relativeHeight="314572474" behindDoc="1" locked="0" layoutInCell="1" allowOverlap="1" wp14:anchorId="0F4C9927" wp14:editId="70995743">
              <wp:simplePos x="0" y="0"/>
              <wp:positionH relativeFrom="page">
                <wp:posOffset>3300730</wp:posOffset>
              </wp:positionH>
              <wp:positionV relativeFrom="page">
                <wp:posOffset>938530</wp:posOffset>
              </wp:positionV>
              <wp:extent cx="161290" cy="115570"/>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860F" w14:textId="77777777" w:rsidR="00E37CA0" w:rsidRDefault="008D55B8">
                          <w:pPr>
                            <w:pStyle w:val="42"/>
                            <w:shd w:val="clear" w:color="auto" w:fill="auto"/>
                            <w:spacing w:line="240" w:lineRule="auto"/>
                          </w:pPr>
                          <w:r>
                            <w:rPr>
                              <w:rStyle w:val="4MSReferenceSansSerif"/>
                              <w:b w:val="0"/>
                              <w:bCs w:val="0"/>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C9927" id="_x0000_t202" coordsize="21600,21600" o:spt="202" path="m,l,21600r21600,l21600,xe">
              <v:stroke joinstyle="miter"/>
              <v:path gradientshapeok="t" o:connecttype="rect"/>
            </v:shapetype>
            <v:shape id="Text Box 11" o:spid="_x0000_s1235" type="#_x0000_t202" style="position:absolute;margin-left:259.9pt;margin-top:73.9pt;width:12.7pt;height:9.1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" filled="f" stroked="f">
              <v:textbox style="mso-fit-shape-to-text:t" inset="0,0,0,0">
                <w:txbxContent>
                  <w:p w14:paraId="6767860F" w14:textId="77777777" w:rsidR="00E37CA0" w:rsidRDefault="008D55B8">
                    <w:pPr>
                      <w:pStyle w:val="42"/>
                      <w:shd w:val="clear" w:color="auto" w:fill="auto"/>
                      <w:spacing w:line="240" w:lineRule="auto"/>
                    </w:pPr>
                    <w:r>
                      <w:rPr>
                        <w:rStyle w:val="4MSReferenceSansSerif"/>
                        <w:b w:val="0"/>
                        <w:bCs w:val="0"/>
                      </w:rPr>
                      <w:t>14</w:t>
                    </w:r>
                  </w:p>
                </w:txbxContent>
              </v:textbox>
              <w10:wrap anchorx="page" anchory="page"/>
            </v:shape>
          </w:pict>
        </mc:Fallback>
      </mc:AlternateContent>
    </w:r>
    <w:r>
      <w:rPr>
        <w:noProof/>
      </w:rPr>
      <mc:AlternateContent>
        <mc:Choice Requires="wps">
          <w:drawing>
            <wp:anchor distT="0" distB="0" distL="63500" distR="63500" simplePos="0" relativeHeight="314572475" behindDoc="1" locked="0" layoutInCell="1" allowOverlap="1" wp14:anchorId="089C3241" wp14:editId="3E5EE5FB">
              <wp:simplePos x="0" y="0"/>
              <wp:positionH relativeFrom="page">
                <wp:posOffset>999490</wp:posOffset>
              </wp:positionH>
              <wp:positionV relativeFrom="page">
                <wp:posOffset>438785</wp:posOffset>
              </wp:positionV>
              <wp:extent cx="207010" cy="113030"/>
              <wp:effectExtent l="0" t="635" r="317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0C3D"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C3241" id="Text Box 10" o:spid="_x0000_s1236" type="#_x0000_t202" style="position:absolute;margin-left:78.7pt;margin-top:34.55pt;width:16.3pt;height:8.9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" filled="f" stroked="f">
              <v:textbox style="mso-fit-shape-to-text:t" inset="0,0,0,0">
                <w:txbxContent>
                  <w:p w14:paraId="48EA0C3D"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C626" w14:textId="328C412E" w:rsidR="00E37CA0" w:rsidRDefault="006C651E">
    <w:pPr>
      <w:rPr>
        <w:sz w:val="2"/>
        <w:szCs w:val="2"/>
      </w:rPr>
    </w:pPr>
    <w:r>
      <w:rPr>
        <w:noProof/>
      </w:rPr>
      <mc:AlternateContent>
        <mc:Choice Requires="wps">
          <w:drawing>
            <wp:anchor distT="0" distB="0" distL="63500" distR="63500" simplePos="0" relativeHeight="314572476" behindDoc="1" locked="0" layoutInCell="1" allowOverlap="1" wp14:anchorId="6B40AD38" wp14:editId="7DA15D7B">
              <wp:simplePos x="0" y="0"/>
              <wp:positionH relativeFrom="page">
                <wp:posOffset>3300730</wp:posOffset>
              </wp:positionH>
              <wp:positionV relativeFrom="page">
                <wp:posOffset>938530</wp:posOffset>
              </wp:positionV>
              <wp:extent cx="186055" cy="177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62DB0" w14:textId="77777777" w:rsidR="00E37CA0" w:rsidRDefault="008D55B8">
                          <w:pPr>
                            <w:pStyle w:val="42"/>
                            <w:shd w:val="clear" w:color="auto" w:fill="auto"/>
                            <w:spacing w:line="240" w:lineRule="auto"/>
                          </w:pPr>
                          <w:r>
                            <w:rPr>
                              <w:rStyle w:val="4MSReferenceSansSerif"/>
                              <w:b w:val="0"/>
                              <w:bCs w:val="0"/>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0AD38" id="_x0000_t202" coordsize="21600,21600" o:spt="202" path="m,l,21600r21600,l21600,xe">
              <v:stroke joinstyle="miter"/>
              <v:path gradientshapeok="t" o:connecttype="rect"/>
            </v:shapetype>
            <v:shape id="_x0000_s1237" type="#_x0000_t202" style="position:absolute;margin-left:259.9pt;margin-top:73.9pt;width:14.65pt;height:14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" filled="f" stroked="f">
              <v:textbox style="mso-fit-shape-to-text:t" inset="0,0,0,0">
                <w:txbxContent>
                  <w:p w14:paraId="36462DB0" w14:textId="77777777" w:rsidR="00E37CA0" w:rsidRDefault="008D55B8">
                    <w:pPr>
                      <w:pStyle w:val="42"/>
                      <w:shd w:val="clear" w:color="auto" w:fill="auto"/>
                      <w:spacing w:line="240" w:lineRule="auto"/>
                    </w:pPr>
                    <w:r>
                      <w:rPr>
                        <w:rStyle w:val="4MSReferenceSansSerif"/>
                        <w:b w:val="0"/>
                        <w:bCs w:val="0"/>
                      </w:rPr>
                      <w:t>14</w:t>
                    </w:r>
                  </w:p>
                </w:txbxContent>
              </v:textbox>
              <w10:wrap anchorx="page" anchory="page"/>
            </v:shape>
          </w:pict>
        </mc:Fallback>
      </mc:AlternateContent>
    </w:r>
    <w:r>
      <w:rPr>
        <w:noProof/>
      </w:rPr>
      <mc:AlternateContent>
        <mc:Choice Requires="wps">
          <w:drawing>
            <wp:anchor distT="0" distB="0" distL="63500" distR="63500" simplePos="0" relativeHeight="314572477" behindDoc="1" locked="0" layoutInCell="1" allowOverlap="1" wp14:anchorId="2B4233BB" wp14:editId="0B1E7115">
              <wp:simplePos x="0" y="0"/>
              <wp:positionH relativeFrom="page">
                <wp:posOffset>999490</wp:posOffset>
              </wp:positionH>
              <wp:positionV relativeFrom="page">
                <wp:posOffset>438785</wp:posOffset>
              </wp:positionV>
              <wp:extent cx="219710" cy="167640"/>
              <wp:effectExtent l="0"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04012"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233BB" id="Text Box 8" o:spid="_x0000_s1238" type="#_x0000_t202" style="position:absolute;margin-left:78.7pt;margin-top:34.55pt;width:17.3pt;height:13.2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" filled="f" stroked="f">
              <v:textbox style="mso-fit-shape-to-text:t" inset="0,0,0,0">
                <w:txbxContent>
                  <w:p w14:paraId="48A04012" w14:textId="77777777" w:rsidR="00E37CA0" w:rsidRDefault="008D55B8">
                    <w:pPr>
                      <w:pStyle w:val="42"/>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B26E" w14:textId="3C606A24" w:rsidR="00E37CA0" w:rsidRDefault="006C651E">
    <w:pPr>
      <w:rPr>
        <w:sz w:val="2"/>
        <w:szCs w:val="2"/>
      </w:rPr>
    </w:pPr>
    <w:r>
      <w:rPr>
        <w:noProof/>
      </w:rPr>
      <mc:AlternateContent>
        <mc:Choice Requires="wps">
          <w:drawing>
            <wp:anchor distT="0" distB="0" distL="63500" distR="63500" simplePos="0" relativeHeight="314572480" behindDoc="1" locked="0" layoutInCell="1" allowOverlap="1" wp14:anchorId="08E4C4C7" wp14:editId="578FA2AB">
              <wp:simplePos x="0" y="0"/>
              <wp:positionH relativeFrom="page">
                <wp:posOffset>5285740</wp:posOffset>
              </wp:positionH>
              <wp:positionV relativeFrom="page">
                <wp:posOffset>460375</wp:posOffset>
              </wp:positionV>
              <wp:extent cx="219710" cy="167640"/>
              <wp:effectExtent l="0" t="3175"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0F7E" w14:textId="77777777" w:rsidR="00E37CA0" w:rsidRDefault="008D55B8">
                          <w:pPr>
                            <w:pStyle w:val="42"/>
                            <w:shd w:val="clear" w:color="auto" w:fill="auto"/>
                            <w:spacing w:line="240" w:lineRule="auto"/>
                          </w:pPr>
                          <w:r>
                            <w:t>112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E4C4C7" id="_x0000_t202" coordsize="21600,21600" o:spt="202" path="m,l,21600r21600,l21600,xe">
              <v:stroke joinstyle="miter"/>
              <v:path gradientshapeok="t" o:connecttype="rect"/>
            </v:shapetype>
            <v:shape id="Text Box 5" o:spid="_x0000_s1241" type="#_x0000_t202" style="position:absolute;margin-left:416.2pt;margin-top:36.25pt;width:17.3pt;height:13.2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" filled="f" stroked="f">
              <v:textbox style="mso-fit-shape-to-text:t" inset="0,0,0,0">
                <w:txbxContent>
                  <w:p w14:paraId="62040F7E" w14:textId="77777777" w:rsidR="00E37CA0" w:rsidRDefault="008D55B8">
                    <w:pPr>
                      <w:pStyle w:val="42"/>
                      <w:shd w:val="clear" w:color="auto" w:fill="auto"/>
                      <w:spacing w:line="240" w:lineRule="auto"/>
                    </w:pPr>
                    <w:r>
                      <w:t>112</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B2F2" w14:textId="2948283F" w:rsidR="00E37CA0" w:rsidRDefault="006C651E">
    <w:pPr>
      <w:rPr>
        <w:sz w:val="2"/>
        <w:szCs w:val="2"/>
      </w:rPr>
    </w:pPr>
    <w:r>
      <w:rPr>
        <w:noProof/>
      </w:rPr>
      <mc:AlternateContent>
        <mc:Choice Requires="wps">
          <w:drawing>
            <wp:anchor distT="0" distB="0" distL="63500" distR="63500" simplePos="0" relativeHeight="314572481" behindDoc="1" locked="0" layoutInCell="1" allowOverlap="1" wp14:anchorId="4B5DACBB" wp14:editId="1EB1E26D">
              <wp:simplePos x="0" y="0"/>
              <wp:positionH relativeFrom="page">
                <wp:posOffset>5282565</wp:posOffset>
              </wp:positionH>
              <wp:positionV relativeFrom="page">
                <wp:posOffset>463550</wp:posOffset>
              </wp:positionV>
              <wp:extent cx="212090" cy="17526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5549" w14:textId="77777777" w:rsidR="00E37CA0" w:rsidRDefault="008D55B8">
                          <w:pPr>
                            <w:pStyle w:val="42"/>
                            <w:shd w:val="clear" w:color="auto" w:fill="auto"/>
                            <w:spacing w:line="240" w:lineRule="auto"/>
                          </w:pPr>
                          <w:r>
                            <w:rPr>
                              <w:rStyle w:val="412pt2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DACBB" id="_x0000_t202" coordsize="21600,21600" o:spt="202" path="m,l,21600r21600,l21600,xe">
              <v:stroke joinstyle="miter"/>
              <v:path gradientshapeok="t" o:connecttype="rect"/>
            </v:shapetype>
            <v:shape id="Text Box 4" o:spid="_x0000_s1242" type="#_x0000_t202" style="position:absolute;margin-left:415.95pt;margin-top:36.5pt;width:16.7pt;height:13.8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" filled="f" stroked="f">
              <v:textbox style="mso-fit-shape-to-text:t" inset="0,0,0,0">
                <w:txbxContent>
                  <w:p w14:paraId="55AC5549" w14:textId="77777777" w:rsidR="00E37CA0" w:rsidRDefault="008D55B8">
                    <w:pPr>
                      <w:pStyle w:val="42"/>
                      <w:shd w:val="clear" w:color="auto" w:fill="auto"/>
                      <w:spacing w:line="240" w:lineRule="auto"/>
                    </w:pPr>
                    <w:r>
                      <w:rPr>
                        <w:rStyle w:val="412pt2pt"/>
                      </w:rPr>
                      <w:t>Ill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A4CA" w14:textId="3CC240E2" w:rsidR="00E37CA0" w:rsidRDefault="006C651E">
    <w:pPr>
      <w:rPr>
        <w:sz w:val="2"/>
        <w:szCs w:val="2"/>
      </w:rPr>
    </w:pPr>
    <w:r>
      <w:rPr>
        <w:noProof/>
      </w:rPr>
      <mc:AlternateContent>
        <mc:Choice Requires="wps">
          <w:drawing>
            <wp:anchor distT="0" distB="0" distL="63500" distR="63500" simplePos="0" relativeHeight="314572421" behindDoc="1" locked="0" layoutInCell="1" allowOverlap="1" wp14:anchorId="1FACF083" wp14:editId="1BCA58ED">
              <wp:simplePos x="0" y="0"/>
              <wp:positionH relativeFrom="page">
                <wp:posOffset>4015105</wp:posOffset>
              </wp:positionH>
              <wp:positionV relativeFrom="page">
                <wp:posOffset>379095</wp:posOffset>
              </wp:positionV>
              <wp:extent cx="76835" cy="175260"/>
              <wp:effectExtent l="0" t="0" r="381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A3E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CF083" id="_x0000_t202" coordsize="21600,21600" o:spt="202" path="m,l,21600r21600,l21600,xe">
              <v:stroke joinstyle="miter"/>
              <v:path gradientshapeok="t" o:connecttype="rect"/>
            </v:shapetype>
            <v:shape id="Text Box 64" o:spid="_x0000_s1182" type="#_x0000_t202" style="position:absolute;margin-left:316.15pt;margin-top:29.85pt;width:6.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" filled="f" stroked="f">
              <v:textbox style="mso-fit-shape-to-text:t" inset="0,0,0,0">
                <w:txbxContent>
                  <w:p w14:paraId="2E49A3E9"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0502" w14:textId="2351AFE1" w:rsidR="00E37CA0" w:rsidRDefault="006C651E">
    <w:pPr>
      <w:rPr>
        <w:sz w:val="2"/>
        <w:szCs w:val="2"/>
      </w:rPr>
    </w:pPr>
    <w:r>
      <w:rPr>
        <w:noProof/>
      </w:rPr>
      <mc:AlternateContent>
        <mc:Choice Requires="wps">
          <w:drawing>
            <wp:anchor distT="0" distB="0" distL="63500" distR="63500" simplePos="0" relativeHeight="314572422" behindDoc="1" locked="0" layoutInCell="1" allowOverlap="1" wp14:anchorId="4893A5BC" wp14:editId="03B71FF5">
              <wp:simplePos x="0" y="0"/>
              <wp:positionH relativeFrom="page">
                <wp:posOffset>4015105</wp:posOffset>
              </wp:positionH>
              <wp:positionV relativeFrom="page">
                <wp:posOffset>379095</wp:posOffset>
              </wp:positionV>
              <wp:extent cx="76835" cy="175260"/>
              <wp:effectExtent l="0" t="0" r="381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C55E"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3A5BC" id="_x0000_t202" coordsize="21600,21600" o:spt="202" path="m,l,21600r21600,l21600,xe">
              <v:stroke joinstyle="miter"/>
              <v:path gradientshapeok="t" o:connecttype="rect"/>
            </v:shapetype>
            <v:shape id="Text Box 63" o:spid="_x0000_s1183" type="#_x0000_t202" style="position:absolute;margin-left:316.15pt;margin-top:29.85pt;width:6.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" filled="f" stroked="f">
              <v:textbox style="mso-fit-shape-to-text:t" inset="0,0,0,0">
                <w:txbxContent>
                  <w:p w14:paraId="635DC55E"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97D1" w14:textId="77777777" w:rsidR="00E37CA0" w:rsidRDefault="00E37CA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54EA" w14:textId="03EAEFC6" w:rsidR="00E37CA0" w:rsidRDefault="006C651E">
    <w:pPr>
      <w:rPr>
        <w:sz w:val="2"/>
        <w:szCs w:val="2"/>
      </w:rPr>
    </w:pPr>
    <w:r>
      <w:rPr>
        <w:noProof/>
      </w:rPr>
      <mc:AlternateContent>
        <mc:Choice Requires="wps">
          <w:drawing>
            <wp:anchor distT="0" distB="0" distL="63500" distR="63500" simplePos="0" relativeHeight="314572425" behindDoc="1" locked="0" layoutInCell="1" allowOverlap="1" wp14:anchorId="17FFB557" wp14:editId="4220EB2D">
              <wp:simplePos x="0" y="0"/>
              <wp:positionH relativeFrom="page">
                <wp:posOffset>4015105</wp:posOffset>
              </wp:positionH>
              <wp:positionV relativeFrom="page">
                <wp:posOffset>379095</wp:posOffset>
              </wp:positionV>
              <wp:extent cx="153035" cy="175260"/>
              <wp:effectExtent l="0" t="0" r="381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C56E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FB557" id="_x0000_t202" coordsize="21600,21600" o:spt="202" path="m,l,21600r21600,l21600,xe">
              <v:stroke joinstyle="miter"/>
              <v:path gradientshapeok="t" o:connecttype="rect"/>
            </v:shapetype>
            <v:shape id="Text Box 60" o:spid="_x0000_s1186" type="#_x0000_t202" style="position:absolute;margin-left:316.15pt;margin-top:29.85pt;width:12.0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" filled="f" stroked="f">
              <v:textbox style="mso-fit-shape-to-text:t" inset="0,0,0,0">
                <w:txbxContent>
                  <w:p w14:paraId="5AEC56E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EE20" w14:textId="78461BFC" w:rsidR="00E37CA0" w:rsidRDefault="006C651E">
    <w:pPr>
      <w:rPr>
        <w:sz w:val="2"/>
        <w:szCs w:val="2"/>
      </w:rPr>
    </w:pPr>
    <w:r>
      <w:rPr>
        <w:noProof/>
      </w:rPr>
      <mc:AlternateContent>
        <mc:Choice Requires="wps">
          <w:drawing>
            <wp:anchor distT="0" distB="0" distL="63500" distR="63500" simplePos="0" relativeHeight="314572426" behindDoc="1" locked="0" layoutInCell="1" allowOverlap="1" wp14:anchorId="47DC9575" wp14:editId="50A22A85">
              <wp:simplePos x="0" y="0"/>
              <wp:positionH relativeFrom="page">
                <wp:posOffset>4015105</wp:posOffset>
              </wp:positionH>
              <wp:positionV relativeFrom="page">
                <wp:posOffset>379095</wp:posOffset>
              </wp:positionV>
              <wp:extent cx="153035" cy="175260"/>
              <wp:effectExtent l="0" t="0" r="381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1AB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C9575" id="_x0000_t202" coordsize="21600,21600" o:spt="202" path="m,l,21600r21600,l21600,xe">
              <v:stroke joinstyle="miter"/>
              <v:path gradientshapeok="t" o:connecttype="rect"/>
            </v:shapetype>
            <v:shape id="Text Box 59" o:spid="_x0000_s1187" type="#_x0000_t202" style="position:absolute;margin-left:316.15pt;margin-top:29.85pt;width:12.05pt;height:13.8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" filled="f" stroked="f">
              <v:textbox style="mso-fit-shape-to-text:t" inset="0,0,0,0">
                <w:txbxContent>
                  <w:p w14:paraId="72781AB2"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73B8" w14:textId="08C772A5" w:rsidR="00E37CA0" w:rsidRDefault="006C651E">
    <w:pPr>
      <w:rPr>
        <w:sz w:val="2"/>
        <w:szCs w:val="2"/>
      </w:rPr>
    </w:pPr>
    <w:r>
      <w:rPr>
        <w:noProof/>
      </w:rPr>
      <mc:AlternateContent>
        <mc:Choice Requires="wps">
          <w:drawing>
            <wp:anchor distT="0" distB="0" distL="63500" distR="63500" simplePos="0" relativeHeight="314572429" behindDoc="1" locked="0" layoutInCell="1" allowOverlap="1" wp14:anchorId="6C4CD959" wp14:editId="058635B7">
              <wp:simplePos x="0" y="0"/>
              <wp:positionH relativeFrom="page">
                <wp:posOffset>3914140</wp:posOffset>
              </wp:positionH>
              <wp:positionV relativeFrom="page">
                <wp:posOffset>479425</wp:posOffset>
              </wp:positionV>
              <wp:extent cx="153035" cy="175260"/>
              <wp:effectExtent l="0" t="3175" r="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0267"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CD959" id="_x0000_t202" coordsize="21600,21600" o:spt="202" path="m,l,21600r21600,l21600,xe">
              <v:stroke joinstyle="miter"/>
              <v:path gradientshapeok="t" o:connecttype="rect"/>
            </v:shapetype>
            <v:shape id="Text Box 56" o:spid="_x0000_s1190" type="#_x0000_t202" style="position:absolute;margin-left:308.2pt;margin-top:37.75pt;width:12.05pt;height:13.8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" filled="f" stroked="f">
              <v:textbox style="mso-fit-shape-to-text:t" inset="0,0,0,0">
                <w:txbxContent>
                  <w:p w14:paraId="4E450267" w14:textId="77777777" w:rsidR="00E37CA0" w:rsidRDefault="008D55B8">
                    <w:pPr>
                      <w:pStyle w:val="a9"/>
                      <w:shd w:val="clear" w:color="auto" w:fill="auto"/>
                      <w:spacing w:line="240" w:lineRule="auto"/>
                    </w:pPr>
                    <w:r>
                      <w:fldChar w:fldCharType="begin"/>
                    </w:r>
                    <w:r>
                      <w:instrText xml:space="preserve"> PAGE \* MERGEFORMAT </w:instrText>
                    </w:r>
                    <w:r>
                      <w:fldChar w:fldCharType="separate"/>
                    </w:r>
                    <w:r>
                      <w:rPr>
                        <w:rStyle w:val="ab"/>
                      </w:rPr>
                      <w:t>#</w:t>
                    </w:r>
                    <w:r>
                      <w:rPr>
                        <w:rStyle w:val="ab"/>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41"/>
    <w:multiLevelType w:val="multilevel"/>
    <w:tmpl w:val="7BF6EEE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5784E"/>
    <w:multiLevelType w:val="multilevel"/>
    <w:tmpl w:val="1410FCB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D3A6A"/>
    <w:multiLevelType w:val="multilevel"/>
    <w:tmpl w:val="7CC29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212573"/>
    <w:multiLevelType w:val="multilevel"/>
    <w:tmpl w:val="CC4C2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D6515"/>
    <w:multiLevelType w:val="multilevel"/>
    <w:tmpl w:val="3D00835E"/>
    <w:lvl w:ilvl="0">
      <w:start w:val="1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D3AAE"/>
    <w:multiLevelType w:val="multilevel"/>
    <w:tmpl w:val="BC467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E5C1A"/>
    <w:multiLevelType w:val="multilevel"/>
    <w:tmpl w:val="52889CF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5A78AE"/>
    <w:multiLevelType w:val="multilevel"/>
    <w:tmpl w:val="FD1CB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24D34"/>
    <w:multiLevelType w:val="multilevel"/>
    <w:tmpl w:val="3112FB4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AD3932"/>
    <w:multiLevelType w:val="multilevel"/>
    <w:tmpl w:val="D45C6D2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2C3310"/>
    <w:multiLevelType w:val="multilevel"/>
    <w:tmpl w:val="5CE2B3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E273EE"/>
    <w:multiLevelType w:val="multilevel"/>
    <w:tmpl w:val="61F8E952"/>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46115"/>
    <w:multiLevelType w:val="multilevel"/>
    <w:tmpl w:val="6C6C05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D2A36"/>
    <w:multiLevelType w:val="multilevel"/>
    <w:tmpl w:val="106EA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1E5056"/>
    <w:multiLevelType w:val="multilevel"/>
    <w:tmpl w:val="6AB04BF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B6B25"/>
    <w:multiLevelType w:val="multilevel"/>
    <w:tmpl w:val="8A44E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94233"/>
    <w:multiLevelType w:val="multilevel"/>
    <w:tmpl w:val="CED8E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A953D5"/>
    <w:multiLevelType w:val="multilevel"/>
    <w:tmpl w:val="9A762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5A0D33"/>
    <w:multiLevelType w:val="multilevel"/>
    <w:tmpl w:val="2E385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E27854"/>
    <w:multiLevelType w:val="multilevel"/>
    <w:tmpl w:val="F5BA9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F86D08"/>
    <w:multiLevelType w:val="multilevel"/>
    <w:tmpl w:val="29502B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35143A"/>
    <w:multiLevelType w:val="multilevel"/>
    <w:tmpl w:val="707CD41A"/>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6D2121"/>
    <w:multiLevelType w:val="multilevel"/>
    <w:tmpl w:val="69C42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6458C6"/>
    <w:multiLevelType w:val="multilevel"/>
    <w:tmpl w:val="CCD472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495869"/>
    <w:multiLevelType w:val="multilevel"/>
    <w:tmpl w:val="FB44F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431B6"/>
    <w:multiLevelType w:val="multilevel"/>
    <w:tmpl w:val="9EFA4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B070C5"/>
    <w:multiLevelType w:val="multilevel"/>
    <w:tmpl w:val="007CF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D9137D"/>
    <w:multiLevelType w:val="multilevel"/>
    <w:tmpl w:val="C2EC94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F46A18"/>
    <w:multiLevelType w:val="multilevel"/>
    <w:tmpl w:val="B1E05B9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D479EB"/>
    <w:multiLevelType w:val="multilevel"/>
    <w:tmpl w:val="088C5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6F18C3"/>
    <w:multiLevelType w:val="multilevel"/>
    <w:tmpl w:val="5FFCD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366ABE"/>
    <w:multiLevelType w:val="multilevel"/>
    <w:tmpl w:val="91A4AC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D50E2F"/>
    <w:multiLevelType w:val="multilevel"/>
    <w:tmpl w:val="CA9A1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94687D"/>
    <w:multiLevelType w:val="multilevel"/>
    <w:tmpl w:val="A2529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CA3C7C"/>
    <w:multiLevelType w:val="multilevel"/>
    <w:tmpl w:val="487C4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F93512"/>
    <w:multiLevelType w:val="multilevel"/>
    <w:tmpl w:val="7E18E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95731D"/>
    <w:multiLevelType w:val="multilevel"/>
    <w:tmpl w:val="E13EBF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995C2A"/>
    <w:multiLevelType w:val="multilevel"/>
    <w:tmpl w:val="E530F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025825"/>
    <w:multiLevelType w:val="multilevel"/>
    <w:tmpl w:val="AC4A0FD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ED6314"/>
    <w:multiLevelType w:val="multilevel"/>
    <w:tmpl w:val="8BD6155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0357A4"/>
    <w:multiLevelType w:val="multilevel"/>
    <w:tmpl w:val="F5B23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41163C"/>
    <w:multiLevelType w:val="multilevel"/>
    <w:tmpl w:val="40464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253630"/>
    <w:multiLevelType w:val="multilevel"/>
    <w:tmpl w:val="2DECF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6B7A71"/>
    <w:multiLevelType w:val="multilevel"/>
    <w:tmpl w:val="0D165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931439"/>
    <w:multiLevelType w:val="multilevel"/>
    <w:tmpl w:val="129C5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7"/>
  </w:num>
  <w:num w:numId="3">
    <w:abstractNumId w:val="33"/>
  </w:num>
  <w:num w:numId="4">
    <w:abstractNumId w:val="23"/>
  </w:num>
  <w:num w:numId="5">
    <w:abstractNumId w:val="10"/>
  </w:num>
  <w:num w:numId="6">
    <w:abstractNumId w:val="20"/>
  </w:num>
  <w:num w:numId="7">
    <w:abstractNumId w:val="38"/>
  </w:num>
  <w:num w:numId="8">
    <w:abstractNumId w:val="21"/>
  </w:num>
  <w:num w:numId="9">
    <w:abstractNumId w:val="31"/>
  </w:num>
  <w:num w:numId="10">
    <w:abstractNumId w:val="34"/>
  </w:num>
  <w:num w:numId="11">
    <w:abstractNumId w:val="44"/>
  </w:num>
  <w:num w:numId="12">
    <w:abstractNumId w:val="32"/>
  </w:num>
  <w:num w:numId="13">
    <w:abstractNumId w:val="27"/>
  </w:num>
  <w:num w:numId="14">
    <w:abstractNumId w:val="13"/>
  </w:num>
  <w:num w:numId="15">
    <w:abstractNumId w:val="40"/>
  </w:num>
  <w:num w:numId="16">
    <w:abstractNumId w:val="43"/>
  </w:num>
  <w:num w:numId="17">
    <w:abstractNumId w:val="36"/>
  </w:num>
  <w:num w:numId="18">
    <w:abstractNumId w:val="28"/>
  </w:num>
  <w:num w:numId="19">
    <w:abstractNumId w:val="39"/>
  </w:num>
  <w:num w:numId="20">
    <w:abstractNumId w:val="1"/>
  </w:num>
  <w:num w:numId="21">
    <w:abstractNumId w:val="0"/>
  </w:num>
  <w:num w:numId="22">
    <w:abstractNumId w:val="24"/>
  </w:num>
  <w:num w:numId="23">
    <w:abstractNumId w:val="12"/>
  </w:num>
  <w:num w:numId="24">
    <w:abstractNumId w:val="16"/>
  </w:num>
  <w:num w:numId="25">
    <w:abstractNumId w:val="19"/>
  </w:num>
  <w:num w:numId="26">
    <w:abstractNumId w:val="6"/>
  </w:num>
  <w:num w:numId="27">
    <w:abstractNumId w:val="8"/>
  </w:num>
  <w:num w:numId="28">
    <w:abstractNumId w:val="14"/>
  </w:num>
  <w:num w:numId="29">
    <w:abstractNumId w:val="15"/>
  </w:num>
  <w:num w:numId="30">
    <w:abstractNumId w:val="35"/>
  </w:num>
  <w:num w:numId="31">
    <w:abstractNumId w:val="22"/>
  </w:num>
  <w:num w:numId="32">
    <w:abstractNumId w:val="42"/>
  </w:num>
  <w:num w:numId="33">
    <w:abstractNumId w:val="4"/>
  </w:num>
  <w:num w:numId="34">
    <w:abstractNumId w:val="11"/>
  </w:num>
  <w:num w:numId="35">
    <w:abstractNumId w:val="29"/>
  </w:num>
  <w:num w:numId="36">
    <w:abstractNumId w:val="7"/>
  </w:num>
  <w:num w:numId="37">
    <w:abstractNumId w:val="2"/>
  </w:num>
  <w:num w:numId="38">
    <w:abstractNumId w:val="25"/>
  </w:num>
  <w:num w:numId="39">
    <w:abstractNumId w:val="3"/>
  </w:num>
  <w:num w:numId="40">
    <w:abstractNumId w:val="5"/>
  </w:num>
  <w:num w:numId="41">
    <w:abstractNumId w:val="30"/>
  </w:num>
  <w:num w:numId="42">
    <w:abstractNumId w:val="18"/>
  </w:num>
  <w:num w:numId="43">
    <w:abstractNumId w:val="26"/>
  </w:num>
  <w:num w:numId="44">
    <w:abstractNumId w:val="4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A0"/>
    <w:rsid w:val="006C651E"/>
    <w:rsid w:val="008D55B8"/>
    <w:rsid w:val="00E3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39621"/>
  <w15:docId w15:val="{212818C1-6EF8-42CF-8A67-0AE060A9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Сноска_"/>
    <w:basedOn w:val="a0"/>
    <w:link w:val="a5"/>
    <w:rPr>
      <w:rFonts w:ascii="Times New Roman" w:eastAsia="Times New Roman" w:hAnsi="Times New Roman" w:cs="Times New Roman"/>
      <w:b w:val="0"/>
      <w:bCs w:val="0"/>
      <w:i/>
      <w:iCs/>
      <w:smallCaps w:val="0"/>
      <w:strike w:val="0"/>
      <w:u w:val="none"/>
    </w:rPr>
  </w:style>
  <w:style w:type="character" w:customStyle="1" w:styleId="a6">
    <w:name w:val="Сноска + Не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7">
    <w:name w:val="Сноска + Полужирный;Не курсив"/>
    <w:basedOn w:val="a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 + Курсив"/>
    <w:basedOn w:val="a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45pt">
    <w:name w:val="Колонтитул + 4;5 pt;Полужирный"/>
    <w:basedOn w:val="a8"/>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ab">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z w:val="8"/>
      <w:szCs w:val="8"/>
      <w:u w:val="none"/>
    </w:rPr>
  </w:style>
  <w:style w:type="character" w:customStyle="1" w:styleId="5Exact">
    <w:name w:val="Заголовок №5 Exact"/>
    <w:basedOn w:val="a0"/>
    <w:link w:val="5"/>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link w:val="4"/>
    <w:rPr>
      <w:rFonts w:ascii="Franklin Gothic Heavy" w:eastAsia="Franklin Gothic Heavy" w:hAnsi="Franklin Gothic Heavy" w:cs="Franklin Gothic Heavy"/>
      <w:b w:val="0"/>
      <w:bCs w:val="0"/>
      <w:i w:val="0"/>
      <w:iCs w:val="0"/>
      <w:smallCaps w:val="0"/>
      <w:strike w:val="0"/>
      <w:sz w:val="88"/>
      <w:szCs w:val="88"/>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44"/>
      <w:szCs w:val="44"/>
      <w:u w:val="none"/>
      <w:lang w:val="en-US" w:eastAsia="en-US" w:bidi="en-US"/>
    </w:rPr>
  </w:style>
  <w:style w:type="character" w:customStyle="1" w:styleId="Exact">
    <w:name w:val="Подпись к картинке Exact"/>
    <w:basedOn w:val="a0"/>
    <w:link w:val="ac"/>
    <w:rPr>
      <w:b w:val="0"/>
      <w:bCs w:val="0"/>
      <w:i w:val="0"/>
      <w:iCs w:val="0"/>
      <w:smallCaps w:val="0"/>
      <w:strike w:val="0"/>
      <w:sz w:val="15"/>
      <w:szCs w:val="15"/>
      <w:u w:val="none"/>
    </w:rPr>
  </w:style>
  <w:style w:type="character" w:customStyle="1" w:styleId="2Exact0">
    <w:name w:val="Подпись к картинке (2) Exact"/>
    <w:basedOn w:val="a0"/>
    <w:link w:val="21"/>
    <w:rPr>
      <w:b w:val="0"/>
      <w:bCs w:val="0"/>
      <w:i w:val="0"/>
      <w:iCs w:val="0"/>
      <w:smallCaps w:val="0"/>
      <w:strike w:val="0"/>
      <w:sz w:val="16"/>
      <w:szCs w:val="16"/>
      <w:u w:val="none"/>
    </w:rPr>
  </w:style>
  <w:style w:type="character" w:customStyle="1" w:styleId="3Exact0">
    <w:name w:val="Заголовок №3 Exact"/>
    <w:basedOn w:val="a0"/>
    <w:link w:val="30"/>
    <w:rPr>
      <w:rFonts w:ascii="Times New Roman" w:eastAsia="Times New Roman" w:hAnsi="Times New Roman" w:cs="Times New Roman"/>
      <w:b/>
      <w:bCs/>
      <w:i w:val="0"/>
      <w:iCs w:val="0"/>
      <w:smallCaps w:val="0"/>
      <w:strike w:val="0"/>
      <w:sz w:val="44"/>
      <w:szCs w:val="44"/>
      <w:u w:val="none"/>
    </w:rPr>
  </w:style>
  <w:style w:type="character" w:customStyle="1" w:styleId="5Exact0">
    <w:name w:val="Основной текст (5) Exact"/>
    <w:basedOn w:val="a0"/>
    <w:link w:val="50"/>
    <w:rPr>
      <w:rFonts w:ascii="Franklin Gothic Heavy" w:eastAsia="Franklin Gothic Heavy" w:hAnsi="Franklin Gothic Heavy" w:cs="Franklin Gothic Heavy"/>
      <w:b w:val="0"/>
      <w:bCs w:val="0"/>
      <w:i w:val="0"/>
      <w:iCs w:val="0"/>
      <w:smallCaps w:val="0"/>
      <w:strike w:val="0"/>
      <w:spacing w:val="-10"/>
      <w:sz w:val="26"/>
      <w:szCs w:val="26"/>
      <w:u w:val="none"/>
      <w:lang w:val="en-US" w:eastAsia="en-US" w:bidi="en-US"/>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pacing w:val="10"/>
      <w:sz w:val="10"/>
      <w:szCs w:val="10"/>
      <w:u w:val="none"/>
      <w:lang w:val="en-US" w:eastAsia="en-US" w:bidi="en-US"/>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44"/>
      <w:szCs w:val="44"/>
      <w:u w:val="none"/>
    </w:rPr>
  </w:style>
  <w:style w:type="character" w:customStyle="1" w:styleId="2Exact1">
    <w:name w:val="Основной текст (2) + Курсив Exact"/>
    <w:basedOn w:val="22"/>
    <w:rPr>
      <w:rFonts w:ascii="Times New Roman" w:eastAsia="Times New Roman" w:hAnsi="Times New Roman" w:cs="Times New Roman"/>
      <w:b w:val="0"/>
      <w:bCs w:val="0"/>
      <w:i/>
      <w:iCs/>
      <w:smallCaps w:val="0"/>
      <w:strike w:val="0"/>
      <w:u w:val="none"/>
      <w:lang w:val="en-US" w:eastAsia="en-US" w:bidi="en-US"/>
    </w:rPr>
  </w:style>
  <w:style w:type="character" w:customStyle="1" w:styleId="2Exact2">
    <w:name w:val="Заголовок №2 Exact"/>
    <w:basedOn w:val="a0"/>
    <w:link w:val="23"/>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10"/>
      <w:sz w:val="22"/>
      <w:szCs w:val="22"/>
      <w:u w:val="none"/>
    </w:rPr>
  </w:style>
  <w:style w:type="character" w:customStyle="1" w:styleId="10">
    <w:name w:val="Заголовок №10_"/>
    <w:basedOn w:val="a0"/>
    <w:link w:val="100"/>
    <w:rPr>
      <w:rFonts w:ascii="Times New Roman" w:eastAsia="Times New Roman" w:hAnsi="Times New Roman" w:cs="Times New Roman"/>
      <w:b/>
      <w:bCs/>
      <w:i w:val="0"/>
      <w:iCs w:val="0"/>
      <w:smallCaps w:val="0"/>
      <w:strike w:val="0"/>
      <w:sz w:val="28"/>
      <w:szCs w:val="28"/>
      <w:u w:val="none"/>
    </w:rPr>
  </w:style>
  <w:style w:type="character" w:customStyle="1" w:styleId="9">
    <w:name w:val="Оглавление 9 Знак"/>
    <w:basedOn w:val="a0"/>
    <w:link w:val="90"/>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link w:val="91"/>
    <w:rPr>
      <w:b w:val="0"/>
      <w:bCs w:val="0"/>
      <w:i/>
      <w:iCs/>
      <w:smallCaps w:val="0"/>
      <w:strike w:val="0"/>
      <w:spacing w:val="20"/>
      <w:sz w:val="20"/>
      <w:szCs w:val="20"/>
      <w:u w:val="none"/>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01">
    <w:name w:val="Основной текст (10)_"/>
    <w:basedOn w:val="a0"/>
    <w:link w:val="102"/>
    <w:rPr>
      <w:rFonts w:ascii="Times New Roman" w:eastAsia="Times New Roman" w:hAnsi="Times New Roman" w:cs="Times New Roman"/>
      <w:b/>
      <w:bCs/>
      <w:i w:val="0"/>
      <w:iCs w:val="0"/>
      <w:smallCaps w:val="0"/>
      <w:strike w:val="0"/>
      <w:u w:val="none"/>
    </w:rPr>
  </w:style>
  <w:style w:type="character" w:customStyle="1" w:styleId="103">
    <w:name w:val="Основной текст (10)"/>
    <w:basedOn w:val="10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10pt">
    <w:name w:val="Основной текст (10) + 10 pt;Не полужирный;Малые прописные"/>
    <w:basedOn w:val="101"/>
    <w:rPr>
      <w:rFonts w:ascii="Times New Roman" w:eastAsia="Times New Roman" w:hAnsi="Times New Roman" w:cs="Times New Roman"/>
      <w:b/>
      <w:bCs/>
      <w:i w:val="0"/>
      <w:iCs w:val="0"/>
      <w:smallCaps/>
      <w:strike w:val="0"/>
      <w:color w:val="000000"/>
      <w:spacing w:val="0"/>
      <w:w w:val="100"/>
      <w:position w:val="0"/>
      <w:sz w:val="20"/>
      <w:szCs w:val="20"/>
      <w:u w:val="singl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iCs/>
      <w:smallCaps w:val="0"/>
      <w:strike w:val="0"/>
      <w:u w:val="none"/>
    </w:rPr>
  </w:style>
  <w:style w:type="character" w:customStyle="1" w:styleId="118pt">
    <w:name w:val="Основной текст (11) + 8 pt;Не полужирный;Не курсив"/>
    <w:basedOn w:val="1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11">
    <w:name w:val="Основной текст (11) + Не полужирный;Не курсив"/>
    <w:basedOn w:val="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u w:val="none"/>
    </w:rPr>
  </w:style>
  <w:style w:type="character" w:customStyle="1" w:styleId="121">
    <w:name w:val="Основной текст (12) + Полужирный;Не курсив"/>
    <w:basedOn w:val="1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2">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3">
    <w:name w:val="Основной текст (12) + Полужирный"/>
    <w:basedOn w:val="1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8pt">
    <w:name w:val="Основной текст (12) + 8 pt;Не курсив"/>
    <w:basedOn w:val="1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04">
    <w:name w:val="Основной текст (10) + Не полужирный;Курсив"/>
    <w:basedOn w:val="10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11pt">
    <w:name w:val="Основной текст (12) + 11 pt;Полужирный"/>
    <w:basedOn w:val="1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4">
    <w:name w:val="Основной текст (12) + Полужирный"/>
    <w:basedOn w:val="1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2">
    <w:name w:val="Заголовок №9_"/>
    <w:basedOn w:val="a0"/>
    <w:link w:val="93"/>
    <w:rPr>
      <w:rFonts w:ascii="Times New Roman" w:eastAsia="Times New Roman" w:hAnsi="Times New Roman" w:cs="Times New Roman"/>
      <w:b/>
      <w:bCs/>
      <w:i w:val="0"/>
      <w:iCs w:val="0"/>
      <w:smallCaps w:val="0"/>
      <w:strike w:val="0"/>
      <w:u w:val="none"/>
    </w:rPr>
  </w:style>
  <w:style w:type="character" w:customStyle="1" w:styleId="213pt">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20">
    <w:name w:val="Заголовок №9 (2)_"/>
    <w:basedOn w:val="a0"/>
    <w:link w:val="921"/>
    <w:rPr>
      <w:rFonts w:ascii="Times New Roman" w:eastAsia="Times New Roman" w:hAnsi="Times New Roman" w:cs="Times New Roman"/>
      <w:b/>
      <w:bCs/>
      <w:i w:val="0"/>
      <w:iCs w:val="0"/>
      <w:smallCaps w:val="0"/>
      <w:strike w:val="0"/>
      <w:sz w:val="28"/>
      <w:szCs w:val="28"/>
      <w:u w:val="none"/>
    </w:rPr>
  </w:style>
  <w:style w:type="character" w:customStyle="1" w:styleId="930">
    <w:name w:val="Заголовок №9 (3)_"/>
    <w:basedOn w:val="a0"/>
    <w:link w:val="931"/>
    <w:rPr>
      <w:rFonts w:ascii="Impact" w:eastAsia="Impact" w:hAnsi="Impact" w:cs="Impact"/>
      <w:b w:val="0"/>
      <w:bCs w:val="0"/>
      <w:i w:val="0"/>
      <w:iCs w:val="0"/>
      <w:smallCaps w:val="0"/>
      <w:strike w:val="0"/>
      <w:sz w:val="26"/>
      <w:szCs w:val="26"/>
      <w:u w:val="none"/>
    </w:rPr>
  </w:style>
  <w:style w:type="character" w:customStyle="1" w:styleId="93TimesNewRoman12pt">
    <w:name w:val="Заголовок №9 (3) + Times New Roman;12 pt;Полужирный"/>
    <w:basedOn w:val="9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4">
    <w:name w:val="Заголовок №9 (4)_"/>
    <w:basedOn w:val="a0"/>
    <w:link w:val="940"/>
    <w:rPr>
      <w:rFonts w:ascii="Impact" w:eastAsia="Impact" w:hAnsi="Impact" w:cs="Impact"/>
      <w:b w:val="0"/>
      <w:bCs w:val="0"/>
      <w:i w:val="0"/>
      <w:iCs w:val="0"/>
      <w:smallCaps w:val="0"/>
      <w:strike w:val="0"/>
      <w:sz w:val="26"/>
      <w:szCs w:val="26"/>
      <w:u w:val="none"/>
    </w:rPr>
  </w:style>
  <w:style w:type="character" w:customStyle="1" w:styleId="9411pt">
    <w:name w:val="Заголовок №9 (4) + 11 pt"/>
    <w:basedOn w:val="94"/>
    <w:rPr>
      <w:rFonts w:ascii="Impact" w:eastAsia="Impact" w:hAnsi="Impact" w:cs="Impact"/>
      <w:b w:val="0"/>
      <w:bCs w:val="0"/>
      <w:i w:val="0"/>
      <w:iCs w:val="0"/>
      <w:smallCaps w:val="0"/>
      <w:strike w:val="0"/>
      <w:color w:val="000000"/>
      <w:spacing w:val="0"/>
      <w:w w:val="100"/>
      <w:position w:val="0"/>
      <w:sz w:val="22"/>
      <w:szCs w:val="22"/>
      <w:u w:val="none"/>
      <w:lang w:val="ru-RU" w:eastAsia="ru-RU" w:bidi="ru-RU"/>
    </w:rPr>
  </w:style>
  <w:style w:type="character" w:customStyle="1" w:styleId="95">
    <w:name w:val="Заголовок №9 (5)_"/>
    <w:basedOn w:val="a0"/>
    <w:link w:val="950"/>
    <w:rPr>
      <w:rFonts w:ascii="Impact" w:eastAsia="Impact" w:hAnsi="Impact" w:cs="Impact"/>
      <w:b w:val="0"/>
      <w:bCs w:val="0"/>
      <w:i w:val="0"/>
      <w:iCs w:val="0"/>
      <w:smallCaps w:val="0"/>
      <w:strike w:val="0"/>
      <w:sz w:val="24"/>
      <w:szCs w:val="24"/>
      <w:u w:val="none"/>
    </w:rPr>
  </w:style>
  <w:style w:type="character" w:customStyle="1" w:styleId="95TimesNewRoman">
    <w:name w:val="Заголовок №9 (5) + Times New Roman;Полужирный"/>
    <w:basedOn w:val="9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6">
    <w:name w:val="Заголовок №9 (6)_"/>
    <w:basedOn w:val="a0"/>
    <w:link w:val="960"/>
    <w:rPr>
      <w:rFonts w:ascii="Impact" w:eastAsia="Impact" w:hAnsi="Impact" w:cs="Impact"/>
      <w:b w:val="0"/>
      <w:bCs w:val="0"/>
      <w:i w:val="0"/>
      <w:iCs w:val="0"/>
      <w:smallCaps w:val="0"/>
      <w:strike w:val="0"/>
      <w:sz w:val="26"/>
      <w:szCs w:val="26"/>
      <w:u w:val="none"/>
    </w:rPr>
  </w:style>
  <w:style w:type="character" w:customStyle="1" w:styleId="96TimesNewRoman12pt">
    <w:name w:val="Заголовок №9 (6) + Times New Roman;12 pt;Полужирный"/>
    <w:basedOn w:val="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7">
    <w:name w:val="Заголовок №9 (7)_"/>
    <w:basedOn w:val="a0"/>
    <w:link w:val="970"/>
    <w:rPr>
      <w:rFonts w:ascii="Impact" w:eastAsia="Impact" w:hAnsi="Impact" w:cs="Impact"/>
      <w:b w:val="0"/>
      <w:bCs w:val="0"/>
      <w:i w:val="0"/>
      <w:iCs w:val="0"/>
      <w:smallCaps w:val="0"/>
      <w:strike w:val="0"/>
      <w:sz w:val="26"/>
      <w:szCs w:val="26"/>
      <w:u w:val="none"/>
    </w:rPr>
  </w:style>
  <w:style w:type="character" w:customStyle="1" w:styleId="97105pt">
    <w:name w:val="Заголовок №9 (7) + 10;5 pt"/>
    <w:basedOn w:val="97"/>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MSReferenceSansSerif115pt">
    <w:name w:val="Колонтитул + MS Reference Sans Serif;11;5 pt"/>
    <w:basedOn w:val="a8"/>
    <w:rPr>
      <w:rFonts w:ascii="MS Reference Sans Serif" w:eastAsia="MS Reference Sans Serif" w:hAnsi="MS Reference Sans Serif" w:cs="MS Reference Sans Serif"/>
      <w:b/>
      <w:bCs/>
      <w:i w:val="0"/>
      <w:iCs w:val="0"/>
      <w:smallCaps w:val="0"/>
      <w:strike w:val="0"/>
      <w:color w:val="000000"/>
      <w:spacing w:val="0"/>
      <w:w w:val="100"/>
      <w:position w:val="0"/>
      <w:sz w:val="23"/>
      <w:szCs w:val="23"/>
      <w:u w:val="none"/>
      <w:lang w:val="ru-RU" w:eastAsia="ru-RU" w:bidi="ru-RU"/>
    </w:rPr>
  </w:style>
  <w:style w:type="character" w:customStyle="1" w:styleId="Impact13pt">
    <w:name w:val="Колонтитул + Impact;13 pt"/>
    <w:basedOn w:val="a8"/>
    <w:rPr>
      <w:rFonts w:ascii="Impact" w:eastAsia="Impact" w:hAnsi="Impact" w:cs="Impact"/>
      <w:b/>
      <w:bCs/>
      <w:i w:val="0"/>
      <w:iCs w:val="0"/>
      <w:smallCaps w:val="0"/>
      <w:strike w:val="0"/>
      <w:color w:val="000000"/>
      <w:spacing w:val="0"/>
      <w:w w:val="100"/>
      <w:position w:val="0"/>
      <w:sz w:val="26"/>
      <w:szCs w:val="26"/>
      <w:u w:val="none"/>
      <w:lang w:val="ru-RU" w:eastAsia="ru-RU" w:bidi="ru-RU"/>
    </w:rPr>
  </w:style>
  <w:style w:type="character" w:customStyle="1" w:styleId="98">
    <w:name w:val="Заголовок №9 (8)_"/>
    <w:basedOn w:val="a0"/>
    <w:link w:val="980"/>
    <w:rPr>
      <w:rFonts w:ascii="Times New Roman" w:eastAsia="Times New Roman" w:hAnsi="Times New Roman" w:cs="Times New Roman"/>
      <w:b/>
      <w:bCs/>
      <w:i w:val="0"/>
      <w:iCs w:val="0"/>
      <w:smallCaps w:val="0"/>
      <w:strike w:val="0"/>
      <w:spacing w:val="-10"/>
      <w:sz w:val="24"/>
      <w:szCs w:val="24"/>
      <w:u w:val="none"/>
    </w:rPr>
  </w:style>
  <w:style w:type="character" w:customStyle="1" w:styleId="980pt">
    <w:name w:val="Заголовок №9 (8) + Интервал 0 pt"/>
    <w:basedOn w:val="9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9">
    <w:name w:val="Заголовок №9 (9)_"/>
    <w:basedOn w:val="a0"/>
    <w:link w:val="990"/>
    <w:rPr>
      <w:rFonts w:ascii="Times New Roman" w:eastAsia="Times New Roman" w:hAnsi="Times New Roman" w:cs="Times New Roman"/>
      <w:b/>
      <w:bCs/>
      <w:i w:val="0"/>
      <w:iCs w:val="0"/>
      <w:smallCaps w:val="0"/>
      <w:strike w:val="0"/>
      <w:sz w:val="24"/>
      <w:szCs w:val="24"/>
      <w:u w:val="none"/>
    </w:rPr>
  </w:style>
  <w:style w:type="character" w:customStyle="1" w:styleId="991">
    <w:name w:val="Заголовок №9 (9)"/>
    <w:basedOn w:val="9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7pt-1pt">
    <w:name w:val="Основной текст (12) + 17 pt;Полужирный;Интервал -1 pt"/>
    <w:basedOn w:val="12"/>
    <w:rPr>
      <w:rFonts w:ascii="Times New Roman" w:eastAsia="Times New Roman" w:hAnsi="Times New Roman" w:cs="Times New Roman"/>
      <w:b/>
      <w:bCs/>
      <w:i/>
      <w:iCs/>
      <w:smallCaps w:val="0"/>
      <w:strike w:val="0"/>
      <w:color w:val="000000"/>
      <w:spacing w:val="-20"/>
      <w:w w:val="100"/>
      <w:position w:val="0"/>
      <w:sz w:val="34"/>
      <w:szCs w:val="34"/>
      <w:u w:val="none"/>
      <w:lang w:val="ru-RU" w:eastAsia="ru-RU" w:bidi="ru-RU"/>
    </w:rPr>
  </w:style>
  <w:style w:type="character" w:customStyle="1" w:styleId="910">
    <w:name w:val="Заголовок №9 (10)_"/>
    <w:basedOn w:val="a0"/>
    <w:link w:val="9100"/>
    <w:rPr>
      <w:rFonts w:ascii="Impact" w:eastAsia="Impact" w:hAnsi="Impact" w:cs="Impact"/>
      <w:b w:val="0"/>
      <w:bCs w:val="0"/>
      <w:i w:val="0"/>
      <w:iCs w:val="0"/>
      <w:smallCaps w:val="0"/>
      <w:strike w:val="0"/>
      <w:sz w:val="26"/>
      <w:szCs w:val="26"/>
      <w:u w:val="none"/>
    </w:rPr>
  </w:style>
  <w:style w:type="character" w:customStyle="1" w:styleId="910TimesNewRoman12pt">
    <w:name w:val="Заголовок №9 (10) + Times New Roman;12 pt;Полужирный"/>
    <w:basedOn w:val="9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11">
    <w:name w:val="Заголовок №9 (11)_"/>
    <w:basedOn w:val="a0"/>
    <w:link w:val="9110"/>
    <w:rPr>
      <w:rFonts w:ascii="Times New Roman" w:eastAsia="Times New Roman" w:hAnsi="Times New Roman" w:cs="Times New Roman"/>
      <w:b/>
      <w:bCs/>
      <w:i w:val="0"/>
      <w:iCs w:val="0"/>
      <w:smallCaps w:val="0"/>
      <w:strike w:val="0"/>
      <w:sz w:val="24"/>
      <w:szCs w:val="24"/>
      <w:u w:val="none"/>
    </w:rPr>
  </w:style>
  <w:style w:type="character" w:customStyle="1" w:styleId="9111">
    <w:name w:val="Заголовок №9 (11)"/>
    <w:basedOn w:val="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0">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12">
    <w:name w:val="Заголовок №9 (12)_"/>
    <w:basedOn w:val="a0"/>
    <w:link w:val="9120"/>
    <w:rPr>
      <w:rFonts w:ascii="Impact" w:eastAsia="Impact" w:hAnsi="Impact" w:cs="Impact"/>
      <w:b w:val="0"/>
      <w:bCs w:val="0"/>
      <w:i w:val="0"/>
      <w:iCs w:val="0"/>
      <w:smallCaps w:val="0"/>
      <w:strike w:val="0"/>
      <w:sz w:val="26"/>
      <w:szCs w:val="26"/>
      <w:u w:val="none"/>
    </w:rPr>
  </w:style>
  <w:style w:type="character" w:customStyle="1" w:styleId="91211pt">
    <w:name w:val="Заголовок №9 (12) + 11 pt"/>
    <w:basedOn w:val="912"/>
    <w:rPr>
      <w:rFonts w:ascii="Impact" w:eastAsia="Impact" w:hAnsi="Impact" w:cs="Impact"/>
      <w:b w:val="0"/>
      <w:bCs w:val="0"/>
      <w:i w:val="0"/>
      <w:iCs w:val="0"/>
      <w:smallCaps w:val="0"/>
      <w:strike w:val="0"/>
      <w:color w:val="000000"/>
      <w:spacing w:val="0"/>
      <w:w w:val="100"/>
      <w:position w:val="0"/>
      <w:sz w:val="22"/>
      <w:szCs w:val="22"/>
      <w:u w:val="none"/>
      <w:lang w:val="ru-RU" w:eastAsia="ru-RU" w:bidi="ru-RU"/>
    </w:rPr>
  </w:style>
  <w:style w:type="character" w:customStyle="1" w:styleId="913">
    <w:name w:val="Заголовок №9 (13)_"/>
    <w:basedOn w:val="a0"/>
    <w:link w:val="9130"/>
    <w:rPr>
      <w:rFonts w:ascii="Times New Roman" w:eastAsia="Times New Roman" w:hAnsi="Times New Roman" w:cs="Times New Roman"/>
      <w:b/>
      <w:bCs/>
      <w:i w:val="0"/>
      <w:iCs w:val="0"/>
      <w:smallCaps w:val="0"/>
      <w:strike w:val="0"/>
      <w:sz w:val="24"/>
      <w:szCs w:val="24"/>
      <w:u w:val="none"/>
    </w:rPr>
  </w:style>
  <w:style w:type="character" w:customStyle="1" w:styleId="9131">
    <w:name w:val="Заголовок №9 (13)"/>
    <w:basedOn w:val="9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14">
    <w:name w:val="Заголовок №9 (14)_"/>
    <w:basedOn w:val="a0"/>
    <w:link w:val="9140"/>
    <w:rPr>
      <w:rFonts w:ascii="Impact" w:eastAsia="Impact" w:hAnsi="Impact" w:cs="Impact"/>
      <w:b w:val="0"/>
      <w:bCs w:val="0"/>
      <w:i w:val="0"/>
      <w:iCs w:val="0"/>
      <w:smallCaps w:val="0"/>
      <w:strike w:val="0"/>
      <w:sz w:val="26"/>
      <w:szCs w:val="26"/>
      <w:u w:val="none"/>
    </w:rPr>
  </w:style>
  <w:style w:type="character" w:customStyle="1" w:styleId="914TimesNewRoman12pt">
    <w:name w:val="Заголовок №9 (14) + Times New Roman;12 pt;Полужирный"/>
    <w:basedOn w:val="9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20">
    <w:name w:val="Заголовок №10 (2)_"/>
    <w:basedOn w:val="a0"/>
    <w:link w:val="1021"/>
    <w:rPr>
      <w:rFonts w:ascii="Times New Roman" w:eastAsia="Times New Roman" w:hAnsi="Times New Roman" w:cs="Times New Roman"/>
      <w:b/>
      <w:bCs/>
      <w:i w:val="0"/>
      <w:iCs w:val="0"/>
      <w:smallCaps w:val="0"/>
      <w:strike w:val="0"/>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8"/>
      <w:szCs w:val="28"/>
      <w:u w:val="none"/>
    </w:rPr>
  </w:style>
  <w:style w:type="character" w:customStyle="1" w:styleId="45pt0">
    <w:name w:val="Колонтитул + 4;5 pt;Полужирный"/>
    <w:basedOn w:val="a8"/>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915">
    <w:name w:val="Заголовок №9 (15)_"/>
    <w:basedOn w:val="a0"/>
    <w:link w:val="9150"/>
    <w:rPr>
      <w:rFonts w:ascii="Impact" w:eastAsia="Impact" w:hAnsi="Impact" w:cs="Impact"/>
      <w:b w:val="0"/>
      <w:bCs w:val="0"/>
      <w:i w:val="0"/>
      <w:iCs w:val="0"/>
      <w:smallCaps w:val="0"/>
      <w:strike w:val="0"/>
      <w:sz w:val="26"/>
      <w:szCs w:val="26"/>
      <w:u w:val="none"/>
    </w:rPr>
  </w:style>
  <w:style w:type="character" w:customStyle="1" w:styleId="91511pt">
    <w:name w:val="Заголовок №9 (15) + 11 pt"/>
    <w:basedOn w:val="915"/>
    <w:rPr>
      <w:rFonts w:ascii="Impact" w:eastAsia="Impact" w:hAnsi="Impact" w:cs="Impact"/>
      <w:b w:val="0"/>
      <w:bCs w:val="0"/>
      <w:i w:val="0"/>
      <w:iCs w:val="0"/>
      <w:smallCaps w:val="0"/>
      <w:strike w:val="0"/>
      <w:color w:val="000000"/>
      <w:spacing w:val="0"/>
      <w:w w:val="100"/>
      <w:position w:val="0"/>
      <w:sz w:val="22"/>
      <w:szCs w:val="22"/>
      <w:u w:val="none"/>
      <w:lang w:val="ru-RU" w:eastAsia="ru-RU" w:bidi="ru-RU"/>
    </w:rPr>
  </w:style>
  <w:style w:type="character" w:customStyle="1" w:styleId="105">
    <w:name w:val="Основной текст (10) + Не полужирный"/>
    <w:basedOn w:val="10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16">
    <w:name w:val="Заголовок №9 (16)_"/>
    <w:basedOn w:val="a0"/>
    <w:link w:val="9160"/>
    <w:rPr>
      <w:rFonts w:ascii="Times New Roman" w:eastAsia="Times New Roman" w:hAnsi="Times New Roman" w:cs="Times New Roman"/>
      <w:b/>
      <w:bCs/>
      <w:i w:val="0"/>
      <w:iCs w:val="0"/>
      <w:smallCaps w:val="0"/>
      <w:strike w:val="0"/>
      <w:sz w:val="26"/>
      <w:szCs w:val="26"/>
      <w:u w:val="none"/>
    </w:rPr>
  </w:style>
  <w:style w:type="character" w:customStyle="1" w:styleId="91612pt">
    <w:name w:val="Заголовок №9 (16) + 12 pt"/>
    <w:basedOn w:val="9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a">
    <w:name w:val="Номер заголовка №9_"/>
    <w:basedOn w:val="a0"/>
    <w:link w:val="9b"/>
    <w:rPr>
      <w:rFonts w:ascii="Times New Roman" w:eastAsia="Times New Roman" w:hAnsi="Times New Roman" w:cs="Times New Roman"/>
      <w:b/>
      <w:bCs/>
      <w:i w:val="0"/>
      <w:iCs w:val="0"/>
      <w:smallCaps w:val="0"/>
      <w:strike w:val="0"/>
      <w:sz w:val="28"/>
      <w:szCs w:val="28"/>
      <w:u w:val="none"/>
    </w:rPr>
  </w:style>
  <w:style w:type="character" w:customStyle="1" w:styleId="917">
    <w:name w:val="Заголовок №9 (17)_"/>
    <w:basedOn w:val="a0"/>
    <w:link w:val="9170"/>
    <w:rPr>
      <w:rFonts w:ascii="Times New Roman" w:eastAsia="Times New Roman" w:hAnsi="Times New Roman" w:cs="Times New Roman"/>
      <w:b/>
      <w:bCs/>
      <w:i w:val="0"/>
      <w:iCs w:val="0"/>
      <w:smallCaps w:val="0"/>
      <w:strike w:val="0"/>
      <w:sz w:val="26"/>
      <w:szCs w:val="26"/>
      <w:u w:val="none"/>
    </w:rPr>
  </w:style>
  <w:style w:type="character" w:customStyle="1" w:styleId="918">
    <w:name w:val="Заголовок №9 (18)_"/>
    <w:basedOn w:val="a0"/>
    <w:link w:val="9180"/>
    <w:rPr>
      <w:rFonts w:ascii="Times New Roman" w:eastAsia="Times New Roman" w:hAnsi="Times New Roman" w:cs="Times New Roman"/>
      <w:b/>
      <w:bCs/>
      <w:i w:val="0"/>
      <w:iCs w:val="0"/>
      <w:smallCaps w:val="0"/>
      <w:strike w:val="0"/>
      <w:sz w:val="26"/>
      <w:szCs w:val="26"/>
      <w:u w:val="none"/>
    </w:rPr>
  </w:style>
  <w:style w:type="character" w:customStyle="1" w:styleId="91812pt">
    <w:name w:val="Заголовок №9 (18) + 12 pt"/>
    <w:basedOn w:val="91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19">
    <w:name w:val="Заголовок №9 (19)_"/>
    <w:basedOn w:val="a0"/>
    <w:link w:val="9190"/>
    <w:rPr>
      <w:rFonts w:ascii="Impact" w:eastAsia="Impact" w:hAnsi="Impact" w:cs="Impact"/>
      <w:b w:val="0"/>
      <w:bCs w:val="0"/>
      <w:i w:val="0"/>
      <w:iCs w:val="0"/>
      <w:smallCaps w:val="0"/>
      <w:strike w:val="0"/>
      <w:sz w:val="26"/>
      <w:szCs w:val="26"/>
      <w:u w:val="none"/>
    </w:rPr>
  </w:style>
  <w:style w:type="character" w:customStyle="1" w:styleId="919TimesNewRoman12pt">
    <w:name w:val="Заголовок №9 (19) + Times New Roman;12 pt;Полужирный"/>
    <w:basedOn w:val="91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orbel115pt">
    <w:name w:val="Основной текст (2) + Corbel;11;5 pt"/>
    <w:basedOn w:val="22"/>
    <w:rPr>
      <w:rFonts w:ascii="Corbel" w:eastAsia="Corbel" w:hAnsi="Corbel" w:cs="Corbel"/>
      <w:b/>
      <w:bCs/>
      <w:i w:val="0"/>
      <w:iCs w:val="0"/>
      <w:smallCaps w:val="0"/>
      <w:strike w:val="0"/>
      <w:color w:val="000000"/>
      <w:spacing w:val="0"/>
      <w:w w:val="100"/>
      <w:position w:val="0"/>
      <w:sz w:val="23"/>
      <w:szCs w:val="23"/>
      <w:u w:val="none"/>
      <w:lang w:val="en-US" w:eastAsia="en-US" w:bidi="en-US"/>
    </w:rPr>
  </w:style>
  <w:style w:type="character" w:customStyle="1" w:styleId="211pt">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ArialUnicodeMS8pt">
    <w:name w:val="Основной текст (2) + Arial Unicode MS;8 pt"/>
    <w:basedOn w:val="2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n-US" w:eastAsia="en-US" w:bidi="en-US"/>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13"/>
      <w:szCs w:val="13"/>
      <w:u w:val="none"/>
    </w:rPr>
  </w:style>
  <w:style w:type="character" w:customStyle="1" w:styleId="-1pt">
    <w:name w:val="Колонтитул + Курсив;Интервал -1 pt"/>
    <w:basedOn w:val="a8"/>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115pt">
    <w:name w:val="Колонтитул + 11;5 pt"/>
    <w:basedOn w:val="a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Exact">
    <w:name w:val="Заголовок №10 Exact"/>
    <w:basedOn w:val="a0"/>
    <w:rPr>
      <w:rFonts w:ascii="Times New Roman" w:eastAsia="Times New Roman" w:hAnsi="Times New Roman" w:cs="Times New Roman"/>
      <w:b/>
      <w:bCs/>
      <w:i w:val="0"/>
      <w:iCs w:val="0"/>
      <w:smallCaps w:val="0"/>
      <w:strike w:val="0"/>
      <w:sz w:val="28"/>
      <w:szCs w:val="28"/>
      <w:u w:val="none"/>
    </w:rPr>
  </w:style>
  <w:style w:type="character" w:customStyle="1" w:styleId="17Exact">
    <w:name w:val="Основной текст (17) Exact"/>
    <w:basedOn w:val="a0"/>
    <w:link w:val="17"/>
    <w:rPr>
      <w:rFonts w:ascii="Times New Roman" w:eastAsia="Times New Roman" w:hAnsi="Times New Roman" w:cs="Times New Roman"/>
      <w:b/>
      <w:bCs/>
      <w:i w:val="0"/>
      <w:iCs w:val="0"/>
      <w:smallCaps w:val="0"/>
      <w:strike w:val="0"/>
      <w:sz w:val="26"/>
      <w:szCs w:val="26"/>
      <w:u w:val="none"/>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u w:val="none"/>
    </w:rPr>
  </w:style>
  <w:style w:type="character" w:customStyle="1" w:styleId="10Exact0">
    <w:name w:val="Основной текст (10) Exact"/>
    <w:basedOn w:val="a0"/>
    <w:rPr>
      <w:rFonts w:ascii="Times New Roman" w:eastAsia="Times New Roman" w:hAnsi="Times New Roman" w:cs="Times New Roman"/>
      <w:b/>
      <w:bCs/>
      <w:i w:val="0"/>
      <w:iCs w:val="0"/>
      <w:smallCaps w:val="0"/>
      <w:strike w:val="0"/>
      <w:u w:val="none"/>
    </w:rPr>
  </w:style>
  <w:style w:type="character" w:customStyle="1" w:styleId="10Exact1">
    <w:name w:val="Основной текст (10) Exact"/>
    <w:basedOn w:val="10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Exact3">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sz w:val="28"/>
      <w:szCs w:val="28"/>
      <w:u w:val="none"/>
    </w:rPr>
  </w:style>
  <w:style w:type="character" w:customStyle="1" w:styleId="3Exact1">
    <w:name w:val="Подпись к картинке (3) Exact"/>
    <w:basedOn w:val="a0"/>
    <w:link w:val="31"/>
    <w:rPr>
      <w:rFonts w:ascii="Times New Roman" w:eastAsia="Times New Roman" w:hAnsi="Times New Roman" w:cs="Times New Roman"/>
      <w:b w:val="0"/>
      <w:bCs w:val="0"/>
      <w:i w:val="0"/>
      <w:iCs w:val="0"/>
      <w:smallCaps w:val="0"/>
      <w:strike w:val="0"/>
      <w:u w:val="none"/>
    </w:rPr>
  </w:style>
  <w:style w:type="character" w:customStyle="1" w:styleId="18Exact">
    <w:name w:val="Основной текст (18) Exact"/>
    <w:basedOn w:val="a0"/>
    <w:link w:val="18"/>
    <w:rPr>
      <w:b w:val="0"/>
      <w:bCs w:val="0"/>
      <w:i w:val="0"/>
      <w:iCs w:val="0"/>
      <w:smallCaps w:val="0"/>
      <w:strike w:val="0"/>
      <w:sz w:val="30"/>
      <w:szCs w:val="30"/>
      <w:u w:val="none"/>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w w:val="100"/>
      <w:sz w:val="26"/>
      <w:szCs w:val="26"/>
      <w:u w:val="none"/>
    </w:rPr>
  </w:style>
  <w:style w:type="character" w:customStyle="1" w:styleId="2d">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22Exact">
    <w:name w:val="Основной текст (22) Exact"/>
    <w:basedOn w:val="a0"/>
    <w:link w:val="220"/>
    <w:rPr>
      <w:rFonts w:ascii="Century Schoolbook" w:eastAsia="Century Schoolbook" w:hAnsi="Century Schoolbook" w:cs="Century Schoolbook"/>
      <w:b w:val="0"/>
      <w:bCs w:val="0"/>
      <w:i w:val="0"/>
      <w:iCs w:val="0"/>
      <w:smallCaps w:val="0"/>
      <w:strike w:val="0"/>
      <w:sz w:val="30"/>
      <w:szCs w:val="30"/>
      <w:u w:val="none"/>
      <w:lang w:val="en-US" w:eastAsia="en-US" w:bidi="en-US"/>
    </w:rPr>
  </w:style>
  <w:style w:type="character" w:customStyle="1" w:styleId="2-2pt">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u w:val="none"/>
    </w:rPr>
  </w:style>
  <w:style w:type="character" w:customStyle="1" w:styleId="115pt0">
    <w:name w:val="Колонтитул + 11;5 pt"/>
    <w:basedOn w:val="a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6Exact0">
    <w:name w:val="Заголовок №6 Exact"/>
    <w:basedOn w:val="a0"/>
    <w:link w:val="60"/>
    <w:rPr>
      <w:rFonts w:ascii="Consolas" w:eastAsia="Consolas" w:hAnsi="Consolas" w:cs="Consolas"/>
      <w:b w:val="0"/>
      <w:bCs w:val="0"/>
      <w:i w:val="0"/>
      <w:iCs w:val="0"/>
      <w:smallCaps w:val="0"/>
      <w:strike w:val="0"/>
      <w:spacing w:val="-20"/>
      <w:sz w:val="34"/>
      <w:szCs w:val="34"/>
      <w:u w:val="none"/>
    </w:rPr>
  </w:style>
  <w:style w:type="character" w:customStyle="1" w:styleId="23Exact">
    <w:name w:val="Основной текст (23) Exact"/>
    <w:basedOn w:val="a0"/>
    <w:link w:val="230"/>
    <w:rPr>
      <w:rFonts w:ascii="Consolas" w:eastAsia="Consolas" w:hAnsi="Consolas" w:cs="Consolas"/>
      <w:b w:val="0"/>
      <w:bCs w:val="0"/>
      <w:i w:val="0"/>
      <w:iCs w:val="0"/>
      <w:smallCaps w:val="0"/>
      <w:strike w:val="0"/>
      <w:spacing w:val="-20"/>
      <w:sz w:val="34"/>
      <w:szCs w:val="34"/>
      <w:u w:val="none"/>
    </w:rPr>
  </w:style>
  <w:style w:type="character" w:customStyle="1" w:styleId="af">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
    <w:name w:val="Подпись к таблице (2)_"/>
    <w:basedOn w:val="a0"/>
    <w:link w:val="2f"/>
    <w:rPr>
      <w:rFonts w:ascii="Times New Roman" w:eastAsia="Times New Roman" w:hAnsi="Times New Roman" w:cs="Times New Roman"/>
      <w:b/>
      <w:bCs/>
      <w:i w:val="0"/>
      <w:iCs w:val="0"/>
      <w:smallCaps w:val="0"/>
      <w:strike w:val="0"/>
      <w:u w:val="none"/>
    </w:rPr>
  </w:style>
  <w:style w:type="character" w:customStyle="1" w:styleId="2f0">
    <w:name w:val="Подпись к таблице (2)"/>
    <w:basedOn w:val="2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Exact0">
    <w:name w:val="Заголовок №8 Exact"/>
    <w:basedOn w:val="a0"/>
    <w:link w:val="80"/>
    <w:rPr>
      <w:rFonts w:ascii="Times New Roman" w:eastAsia="Times New Roman" w:hAnsi="Times New Roman" w:cs="Times New Roman"/>
      <w:b w:val="0"/>
      <w:bCs w:val="0"/>
      <w:i w:val="0"/>
      <w:iCs w:val="0"/>
      <w:smallCaps w:val="0"/>
      <w:strike w:val="0"/>
      <w:u w:val="none"/>
    </w:rPr>
  </w:style>
  <w:style w:type="character" w:customStyle="1" w:styleId="2Exact4">
    <w:name w:val="Подпись к таблице (2) Exact"/>
    <w:basedOn w:val="a0"/>
    <w:rPr>
      <w:rFonts w:ascii="Times New Roman" w:eastAsia="Times New Roman" w:hAnsi="Times New Roman" w:cs="Times New Roman"/>
      <w:b/>
      <w:bCs/>
      <w:i w:val="0"/>
      <w:iCs w:val="0"/>
      <w:smallCaps w:val="0"/>
      <w:strike w:val="0"/>
      <w:u w:val="none"/>
    </w:rPr>
  </w:style>
  <w:style w:type="character" w:customStyle="1" w:styleId="2Exact5">
    <w:name w:val="Подпись к таблице (2) Exact"/>
    <w:basedOn w:val="2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7pt-1pt">
    <w:name w:val="Основной текст (2) + Consolas;17 pt;Интервал -1 pt"/>
    <w:basedOn w:val="22"/>
    <w:rPr>
      <w:rFonts w:ascii="Consolas" w:eastAsia="Consolas" w:hAnsi="Consolas" w:cs="Consolas"/>
      <w:b w:val="0"/>
      <w:bCs w:val="0"/>
      <w:i w:val="0"/>
      <w:iCs w:val="0"/>
      <w:smallCaps w:val="0"/>
      <w:strike w:val="0"/>
      <w:color w:val="000000"/>
      <w:spacing w:val="-20"/>
      <w:w w:val="100"/>
      <w:position w:val="0"/>
      <w:sz w:val="34"/>
      <w:szCs w:val="34"/>
      <w:u w:val="none"/>
      <w:lang w:val="ru-RU" w:eastAsia="ru-RU" w:bidi="ru-RU"/>
    </w:rPr>
  </w:style>
  <w:style w:type="character" w:customStyle="1" w:styleId="92Exact">
    <w:name w:val="Заголовок №9 (2) Exact"/>
    <w:basedOn w:val="a0"/>
    <w:rPr>
      <w:rFonts w:ascii="Times New Roman" w:eastAsia="Times New Roman" w:hAnsi="Times New Roman" w:cs="Times New Roman"/>
      <w:b/>
      <w:bCs/>
      <w:i w:val="0"/>
      <w:iCs w:val="0"/>
      <w:smallCaps w:val="0"/>
      <w:strike w:val="0"/>
      <w:sz w:val="28"/>
      <w:szCs w:val="28"/>
      <w:u w:val="none"/>
    </w:rPr>
  </w:style>
  <w:style w:type="character" w:customStyle="1" w:styleId="10Exact2">
    <w:name w:val="Номер заголовка №10 Exact"/>
    <w:basedOn w:val="a0"/>
    <w:link w:val="106"/>
    <w:rPr>
      <w:rFonts w:ascii="Times New Roman" w:eastAsia="Times New Roman" w:hAnsi="Times New Roman" w:cs="Times New Roman"/>
      <w:b/>
      <w:bCs/>
      <w:i w:val="0"/>
      <w:iCs w:val="0"/>
      <w:smallCaps w:val="0"/>
      <w:strike w:val="0"/>
      <w:sz w:val="28"/>
      <w:szCs w:val="28"/>
      <w:u w:val="none"/>
    </w:rPr>
  </w:style>
  <w:style w:type="character" w:customStyle="1" w:styleId="4Exact0">
    <w:name w:val="Заголовок №4 Exact"/>
    <w:basedOn w:val="a0"/>
    <w:link w:val="40"/>
    <w:rPr>
      <w:rFonts w:ascii="Times New Roman" w:eastAsia="Times New Roman" w:hAnsi="Times New Roman" w:cs="Times New Roman"/>
      <w:b/>
      <w:bCs/>
      <w:i w:val="0"/>
      <w:iCs w:val="0"/>
      <w:smallCaps w:val="0"/>
      <w:strike w:val="0"/>
      <w:spacing w:val="-10"/>
      <w:sz w:val="40"/>
      <w:szCs w:val="40"/>
      <w:u w:val="none"/>
    </w:rPr>
  </w:style>
  <w:style w:type="character" w:customStyle="1" w:styleId="24Exact">
    <w:name w:val="Основной текст (24) Exact"/>
    <w:basedOn w:val="a0"/>
    <w:link w:val="240"/>
    <w:rPr>
      <w:rFonts w:ascii="Times New Roman" w:eastAsia="Times New Roman" w:hAnsi="Times New Roman" w:cs="Times New Roman"/>
      <w:b/>
      <w:bCs/>
      <w:i w:val="0"/>
      <w:iCs w:val="0"/>
      <w:smallCaps w:val="0"/>
      <w:strike w:val="0"/>
      <w:spacing w:val="-10"/>
      <w:sz w:val="40"/>
      <w:szCs w:val="40"/>
      <w:u w:val="none"/>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sz w:val="23"/>
      <w:szCs w:val="23"/>
      <w:u w:val="none"/>
    </w:rPr>
  </w:style>
  <w:style w:type="character" w:customStyle="1" w:styleId="4MSReferenceSansSerif">
    <w:name w:val="Колонтитул (4) + MS Reference Sans Serif"/>
    <w:basedOn w:val="41"/>
    <w:rPr>
      <w:rFonts w:ascii="MS Reference Sans Serif" w:eastAsia="MS Reference Sans Serif" w:hAnsi="MS Reference Sans Serif" w:cs="MS Reference Sans Serif"/>
      <w:b/>
      <w:bCs/>
      <w:i w:val="0"/>
      <w:iCs w:val="0"/>
      <w:smallCaps w:val="0"/>
      <w:strike w:val="0"/>
      <w:color w:val="000000"/>
      <w:spacing w:val="0"/>
      <w:w w:val="100"/>
      <w:position w:val="0"/>
      <w:sz w:val="23"/>
      <w:szCs w:val="23"/>
      <w:u w:val="none"/>
      <w:lang w:val="ru-RU" w:eastAsia="ru-RU" w:bidi="ru-RU"/>
    </w:rPr>
  </w:style>
  <w:style w:type="character" w:customStyle="1" w:styleId="7Exact0">
    <w:name w:val="Заголовок №7 Exact"/>
    <w:basedOn w:val="a0"/>
    <w:link w:val="70"/>
    <w:rPr>
      <w:rFonts w:ascii="Times New Roman" w:eastAsia="Times New Roman" w:hAnsi="Times New Roman" w:cs="Times New Roman"/>
      <w:b/>
      <w:bCs/>
      <w:i w:val="0"/>
      <w:iCs w:val="0"/>
      <w:smallCaps w:val="0"/>
      <w:strike w:val="0"/>
      <w:spacing w:val="0"/>
      <w:sz w:val="32"/>
      <w:szCs w:val="32"/>
      <w:u w:val="none"/>
      <w:lang w:val="en-US" w:eastAsia="en-US" w:bidi="en-US"/>
    </w:rPr>
  </w:style>
  <w:style w:type="character" w:customStyle="1" w:styleId="213pt1">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13"/>
      <w:szCs w:val="13"/>
      <w:u w:val="none"/>
    </w:rPr>
  </w:style>
  <w:style w:type="character" w:customStyle="1" w:styleId="412pt2pt">
    <w:name w:val="Колонтитул (4) + 12 pt;Интервал 2 pt"/>
    <w:basedOn w:val="41"/>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en-US" w:eastAsia="en-US" w:bidi="en-US"/>
    </w:rPr>
  </w:style>
  <w:style w:type="paragraph" w:customStyle="1" w:styleId="20">
    <w:name w:val="Сноска (2)"/>
    <w:basedOn w:val="a"/>
    <w:link w:val="2"/>
    <w:pPr>
      <w:shd w:val="clear" w:color="auto" w:fill="FFFFFF"/>
      <w:spacing w:line="408" w:lineRule="exact"/>
      <w:ind w:hanging="460"/>
      <w:jc w:val="both"/>
    </w:pPr>
    <w:rPr>
      <w:rFonts w:ascii="Times New Roman" w:eastAsia="Times New Roman" w:hAnsi="Times New Roman" w:cs="Times New Roman"/>
    </w:rPr>
  </w:style>
  <w:style w:type="paragraph" w:customStyle="1" w:styleId="a5">
    <w:name w:val="Сноска"/>
    <w:basedOn w:val="a"/>
    <w:link w:val="a4"/>
    <w:pPr>
      <w:shd w:val="clear" w:color="auto" w:fill="FFFFFF"/>
      <w:spacing w:line="408" w:lineRule="exact"/>
    </w:pPr>
    <w:rPr>
      <w:rFonts w:ascii="Times New Roman" w:eastAsia="Times New Roman" w:hAnsi="Times New Roman" w:cs="Times New Roman"/>
      <w:i/>
      <w:iCs/>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rPr>
  </w:style>
  <w:style w:type="paragraph" w:customStyle="1" w:styleId="24">
    <w:name w:val="Основной текст (2)"/>
    <w:basedOn w:val="a"/>
    <w:link w:val="22"/>
    <w:pPr>
      <w:shd w:val="clear" w:color="auto" w:fill="FFFFFF"/>
      <w:spacing w:line="0" w:lineRule="atLeast"/>
      <w:ind w:hanging="440"/>
    </w:pPr>
    <w:rPr>
      <w:rFonts w:ascii="Times New Roman" w:eastAsia="Times New Roman" w:hAnsi="Times New Roman" w:cs="Times New Roman"/>
    </w:rPr>
  </w:style>
  <w:style w:type="paragraph" w:customStyle="1" w:styleId="3">
    <w:name w:val="Основной текст (3)"/>
    <w:basedOn w:val="a"/>
    <w:link w:val="3Exact"/>
    <w:pPr>
      <w:shd w:val="clear" w:color="auto" w:fill="FFFFFF"/>
      <w:spacing w:line="91" w:lineRule="exact"/>
      <w:jc w:val="both"/>
    </w:pPr>
    <w:rPr>
      <w:rFonts w:ascii="Times New Roman" w:eastAsia="Times New Roman" w:hAnsi="Times New Roman" w:cs="Times New Roman"/>
      <w:sz w:val="8"/>
      <w:szCs w:val="8"/>
    </w:rPr>
  </w:style>
  <w:style w:type="paragraph" w:customStyle="1" w:styleId="5">
    <w:name w:val="Заголовок №5"/>
    <w:basedOn w:val="a"/>
    <w:link w:val="5Exact"/>
    <w:pPr>
      <w:shd w:val="clear" w:color="auto" w:fill="FFFFFF"/>
      <w:spacing w:after="60" w:line="0" w:lineRule="atLeast"/>
      <w:outlineLvl w:val="4"/>
    </w:pPr>
    <w:rPr>
      <w:rFonts w:ascii="Times New Roman" w:eastAsia="Times New Roman" w:hAnsi="Times New Roman" w:cs="Times New Roman"/>
    </w:rPr>
  </w:style>
  <w:style w:type="paragraph" w:customStyle="1" w:styleId="4">
    <w:name w:val="Основной текст (4)"/>
    <w:basedOn w:val="a"/>
    <w:link w:val="4Exact"/>
    <w:pPr>
      <w:shd w:val="clear" w:color="auto" w:fill="FFFFFF"/>
      <w:spacing w:before="60" w:line="0" w:lineRule="atLeast"/>
    </w:pPr>
    <w:rPr>
      <w:rFonts w:ascii="Franklin Gothic Heavy" w:eastAsia="Franklin Gothic Heavy" w:hAnsi="Franklin Gothic Heavy" w:cs="Franklin Gothic Heavy"/>
      <w:sz w:val="88"/>
      <w:szCs w:val="88"/>
    </w:rPr>
  </w:style>
  <w:style w:type="paragraph" w:customStyle="1" w:styleId="1">
    <w:name w:val="Заголовок №1"/>
    <w:basedOn w:val="a"/>
    <w:link w:val="1Exact"/>
    <w:pPr>
      <w:shd w:val="clear" w:color="auto" w:fill="FFFFFF"/>
      <w:spacing w:before="60" w:line="0" w:lineRule="atLeast"/>
      <w:outlineLvl w:val="0"/>
    </w:pPr>
    <w:rPr>
      <w:rFonts w:ascii="Times New Roman" w:eastAsia="Times New Roman" w:hAnsi="Times New Roman" w:cs="Times New Roman"/>
      <w:b/>
      <w:bCs/>
      <w:sz w:val="44"/>
      <w:szCs w:val="44"/>
      <w:lang w:val="en-US" w:eastAsia="en-US" w:bidi="en-US"/>
    </w:rPr>
  </w:style>
  <w:style w:type="paragraph" w:customStyle="1" w:styleId="ac">
    <w:name w:val="Подпись к картинке"/>
    <w:basedOn w:val="a"/>
    <w:link w:val="Exact"/>
    <w:pPr>
      <w:shd w:val="clear" w:color="auto" w:fill="FFFFFF"/>
      <w:spacing w:line="158" w:lineRule="exact"/>
      <w:jc w:val="center"/>
    </w:pPr>
    <w:rPr>
      <w:sz w:val="15"/>
      <w:szCs w:val="15"/>
    </w:rPr>
  </w:style>
  <w:style w:type="paragraph" w:customStyle="1" w:styleId="21">
    <w:name w:val="Подпись к картинке (2)"/>
    <w:basedOn w:val="a"/>
    <w:link w:val="2Exact0"/>
    <w:pPr>
      <w:shd w:val="clear" w:color="auto" w:fill="FFFFFF"/>
      <w:spacing w:line="158" w:lineRule="exact"/>
    </w:pPr>
    <w:rPr>
      <w:sz w:val="16"/>
      <w:szCs w:val="16"/>
    </w:rPr>
  </w:style>
  <w:style w:type="paragraph" w:customStyle="1" w:styleId="30">
    <w:name w:val="Заголовок №3"/>
    <w:basedOn w:val="a"/>
    <w:link w:val="3Exact0"/>
    <w:pPr>
      <w:shd w:val="clear" w:color="auto" w:fill="FFFFFF"/>
      <w:spacing w:before="240" w:line="0" w:lineRule="atLeast"/>
      <w:outlineLvl w:val="2"/>
    </w:pPr>
    <w:rPr>
      <w:rFonts w:ascii="Times New Roman" w:eastAsia="Times New Roman" w:hAnsi="Times New Roman" w:cs="Times New Roman"/>
      <w:b/>
      <w:bCs/>
      <w:sz w:val="44"/>
      <w:szCs w:val="44"/>
    </w:rPr>
  </w:style>
  <w:style w:type="paragraph" w:customStyle="1" w:styleId="50">
    <w:name w:val="Основной текст (5)"/>
    <w:basedOn w:val="a"/>
    <w:link w:val="5Exact0"/>
    <w:pPr>
      <w:shd w:val="clear" w:color="auto" w:fill="FFFFFF"/>
      <w:spacing w:line="0" w:lineRule="atLeast"/>
    </w:pPr>
    <w:rPr>
      <w:rFonts w:ascii="Franklin Gothic Heavy" w:eastAsia="Franklin Gothic Heavy" w:hAnsi="Franklin Gothic Heavy" w:cs="Franklin Gothic Heavy"/>
      <w:spacing w:val="-10"/>
      <w:sz w:val="26"/>
      <w:szCs w:val="26"/>
      <w:lang w:val="en-US" w:eastAsia="en-US" w:bidi="en-US"/>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spacing w:val="10"/>
      <w:sz w:val="10"/>
      <w:szCs w:val="10"/>
      <w:lang w:val="en-US" w:eastAsia="en-US" w:bidi="en-US"/>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b/>
      <w:bCs/>
      <w:sz w:val="44"/>
      <w:szCs w:val="44"/>
    </w:rPr>
  </w:style>
  <w:style w:type="paragraph" w:customStyle="1" w:styleId="23">
    <w:name w:val="Заголовок №2"/>
    <w:basedOn w:val="a"/>
    <w:link w:val="2Exact2"/>
    <w:pPr>
      <w:shd w:val="clear" w:color="auto" w:fill="FFFFFF"/>
      <w:spacing w:line="0" w:lineRule="atLeast"/>
      <w:outlineLvl w:val="1"/>
    </w:pPr>
    <w:rPr>
      <w:rFonts w:ascii="Times New Roman" w:eastAsia="Times New Roman" w:hAnsi="Times New Roman" w:cs="Times New Roman"/>
    </w:rPr>
  </w:style>
  <w:style w:type="paragraph" w:customStyle="1" w:styleId="8">
    <w:name w:val="Основной текст (8)"/>
    <w:basedOn w:val="a"/>
    <w:link w:val="8Exact"/>
    <w:pPr>
      <w:shd w:val="clear" w:color="auto" w:fill="FFFFFF"/>
      <w:spacing w:line="403" w:lineRule="exact"/>
    </w:pPr>
    <w:rPr>
      <w:rFonts w:ascii="Times New Roman" w:eastAsia="Times New Roman" w:hAnsi="Times New Roman" w:cs="Times New Roman"/>
      <w:b/>
      <w:bCs/>
      <w:spacing w:val="-10"/>
      <w:sz w:val="22"/>
      <w:szCs w:val="22"/>
    </w:rPr>
  </w:style>
  <w:style w:type="paragraph" w:customStyle="1" w:styleId="100">
    <w:name w:val="Заголовок №10"/>
    <w:basedOn w:val="a"/>
    <w:link w:val="10"/>
    <w:pPr>
      <w:shd w:val="clear" w:color="auto" w:fill="FFFFFF"/>
      <w:spacing w:after="300" w:line="0" w:lineRule="atLeast"/>
      <w:jc w:val="both"/>
    </w:pPr>
    <w:rPr>
      <w:rFonts w:ascii="Times New Roman" w:eastAsia="Times New Roman" w:hAnsi="Times New Roman" w:cs="Times New Roman"/>
      <w:b/>
      <w:bCs/>
      <w:sz w:val="28"/>
      <w:szCs w:val="28"/>
    </w:rPr>
  </w:style>
  <w:style w:type="paragraph" w:styleId="90">
    <w:name w:val="toc 9"/>
    <w:basedOn w:val="a"/>
    <w:link w:val="9"/>
    <w:autoRedefine/>
    <w:pPr>
      <w:shd w:val="clear" w:color="auto" w:fill="FFFFFF"/>
      <w:spacing w:before="300" w:after="300" w:line="0" w:lineRule="atLeast"/>
      <w:jc w:val="both"/>
    </w:pPr>
    <w:rPr>
      <w:rFonts w:ascii="Times New Roman" w:eastAsia="Times New Roman" w:hAnsi="Times New Roman" w:cs="Times New Roman"/>
    </w:rPr>
  </w:style>
  <w:style w:type="paragraph" w:customStyle="1" w:styleId="91">
    <w:name w:val="Основной текст (9)"/>
    <w:basedOn w:val="a"/>
    <w:link w:val="9Exact"/>
    <w:pPr>
      <w:shd w:val="clear" w:color="auto" w:fill="FFFFFF"/>
      <w:spacing w:line="0" w:lineRule="atLeast"/>
    </w:pPr>
    <w:rPr>
      <w:i/>
      <w:iCs/>
      <w:spacing w:val="20"/>
      <w:sz w:val="20"/>
      <w:szCs w:val="20"/>
    </w:rPr>
  </w:style>
  <w:style w:type="paragraph" w:customStyle="1" w:styleId="102">
    <w:name w:val="Основной текст (10)"/>
    <w:basedOn w:val="a"/>
    <w:link w:val="101"/>
    <w:pPr>
      <w:shd w:val="clear" w:color="auto" w:fill="FFFFFF"/>
      <w:spacing w:line="408" w:lineRule="exact"/>
      <w:jc w:val="both"/>
    </w:pPr>
    <w:rPr>
      <w:rFonts w:ascii="Times New Roman" w:eastAsia="Times New Roman" w:hAnsi="Times New Roman" w:cs="Times New Roman"/>
      <w:b/>
      <w:bCs/>
    </w:rPr>
  </w:style>
  <w:style w:type="paragraph" w:customStyle="1" w:styleId="110">
    <w:name w:val="Основной текст (11)"/>
    <w:basedOn w:val="a"/>
    <w:link w:val="11"/>
    <w:pPr>
      <w:shd w:val="clear" w:color="auto" w:fill="FFFFFF"/>
      <w:spacing w:line="408" w:lineRule="exact"/>
      <w:jc w:val="both"/>
    </w:pPr>
    <w:rPr>
      <w:rFonts w:ascii="Times New Roman" w:eastAsia="Times New Roman" w:hAnsi="Times New Roman" w:cs="Times New Roman"/>
      <w:b/>
      <w:bCs/>
      <w:i/>
      <w:iCs/>
    </w:rPr>
  </w:style>
  <w:style w:type="paragraph" w:customStyle="1" w:styleId="120">
    <w:name w:val="Основной текст (12)"/>
    <w:basedOn w:val="a"/>
    <w:link w:val="12"/>
    <w:pPr>
      <w:shd w:val="clear" w:color="auto" w:fill="FFFFFF"/>
      <w:spacing w:line="408" w:lineRule="exact"/>
      <w:ind w:hanging="800"/>
    </w:pPr>
    <w:rPr>
      <w:rFonts w:ascii="Times New Roman" w:eastAsia="Times New Roman" w:hAnsi="Times New Roman" w:cs="Times New Roman"/>
      <w:i/>
      <w:iCs/>
    </w:rPr>
  </w:style>
  <w:style w:type="paragraph" w:customStyle="1" w:styleId="93">
    <w:name w:val="Заголовок №9"/>
    <w:basedOn w:val="a"/>
    <w:link w:val="92"/>
    <w:pPr>
      <w:shd w:val="clear" w:color="auto" w:fill="FFFFFF"/>
      <w:spacing w:after="360" w:line="0" w:lineRule="atLeast"/>
      <w:jc w:val="both"/>
      <w:outlineLvl w:val="8"/>
    </w:pPr>
    <w:rPr>
      <w:rFonts w:ascii="Times New Roman" w:eastAsia="Times New Roman" w:hAnsi="Times New Roman" w:cs="Times New Roman"/>
      <w:b/>
      <w:bCs/>
    </w:rPr>
  </w:style>
  <w:style w:type="paragraph" w:customStyle="1" w:styleId="921">
    <w:name w:val="Заголовок №9 (2)"/>
    <w:basedOn w:val="a"/>
    <w:link w:val="920"/>
    <w:pPr>
      <w:shd w:val="clear" w:color="auto" w:fill="FFFFFF"/>
      <w:spacing w:after="360" w:line="0" w:lineRule="atLeast"/>
      <w:jc w:val="both"/>
      <w:outlineLvl w:val="8"/>
    </w:pPr>
    <w:rPr>
      <w:rFonts w:ascii="Times New Roman" w:eastAsia="Times New Roman" w:hAnsi="Times New Roman" w:cs="Times New Roman"/>
      <w:b/>
      <w:bCs/>
      <w:sz w:val="28"/>
      <w:szCs w:val="28"/>
    </w:rPr>
  </w:style>
  <w:style w:type="paragraph" w:customStyle="1" w:styleId="931">
    <w:name w:val="Заголовок №9 (3)"/>
    <w:basedOn w:val="a"/>
    <w:link w:val="930"/>
    <w:pPr>
      <w:shd w:val="clear" w:color="auto" w:fill="FFFFFF"/>
      <w:spacing w:after="120" w:line="442" w:lineRule="exact"/>
      <w:jc w:val="both"/>
      <w:outlineLvl w:val="8"/>
    </w:pPr>
    <w:rPr>
      <w:rFonts w:ascii="Impact" w:eastAsia="Impact" w:hAnsi="Impact" w:cs="Impact"/>
      <w:sz w:val="26"/>
      <w:szCs w:val="26"/>
    </w:rPr>
  </w:style>
  <w:style w:type="paragraph" w:customStyle="1" w:styleId="940">
    <w:name w:val="Заголовок №9 (4)"/>
    <w:basedOn w:val="a"/>
    <w:link w:val="94"/>
    <w:pPr>
      <w:shd w:val="clear" w:color="auto" w:fill="FFFFFF"/>
      <w:spacing w:after="120" w:line="413" w:lineRule="exact"/>
      <w:jc w:val="both"/>
      <w:outlineLvl w:val="8"/>
    </w:pPr>
    <w:rPr>
      <w:rFonts w:ascii="Impact" w:eastAsia="Impact" w:hAnsi="Impact" w:cs="Impact"/>
      <w:sz w:val="26"/>
      <w:szCs w:val="26"/>
    </w:rPr>
  </w:style>
  <w:style w:type="paragraph" w:customStyle="1" w:styleId="950">
    <w:name w:val="Заголовок №9 (5)"/>
    <w:basedOn w:val="a"/>
    <w:link w:val="95"/>
    <w:pPr>
      <w:shd w:val="clear" w:color="auto" w:fill="FFFFFF"/>
      <w:spacing w:after="120" w:line="442" w:lineRule="exact"/>
      <w:jc w:val="both"/>
      <w:outlineLvl w:val="8"/>
    </w:pPr>
    <w:rPr>
      <w:rFonts w:ascii="Impact" w:eastAsia="Impact" w:hAnsi="Impact" w:cs="Impact"/>
    </w:rPr>
  </w:style>
  <w:style w:type="paragraph" w:customStyle="1" w:styleId="960">
    <w:name w:val="Заголовок №9 (6)"/>
    <w:basedOn w:val="a"/>
    <w:link w:val="96"/>
    <w:pPr>
      <w:shd w:val="clear" w:color="auto" w:fill="FFFFFF"/>
      <w:spacing w:line="427" w:lineRule="exact"/>
      <w:jc w:val="both"/>
      <w:outlineLvl w:val="8"/>
    </w:pPr>
    <w:rPr>
      <w:rFonts w:ascii="Impact" w:eastAsia="Impact" w:hAnsi="Impact" w:cs="Impact"/>
      <w:sz w:val="26"/>
      <w:szCs w:val="26"/>
    </w:rPr>
  </w:style>
  <w:style w:type="paragraph" w:customStyle="1" w:styleId="970">
    <w:name w:val="Заголовок №9 (7)"/>
    <w:basedOn w:val="a"/>
    <w:link w:val="97"/>
    <w:pPr>
      <w:shd w:val="clear" w:color="auto" w:fill="FFFFFF"/>
      <w:spacing w:after="60" w:line="446" w:lineRule="exact"/>
      <w:jc w:val="both"/>
      <w:outlineLvl w:val="8"/>
    </w:pPr>
    <w:rPr>
      <w:rFonts w:ascii="Impact" w:eastAsia="Impact" w:hAnsi="Impact" w:cs="Impact"/>
      <w:sz w:val="26"/>
      <w:szCs w:val="26"/>
    </w:rPr>
  </w:style>
  <w:style w:type="paragraph" w:customStyle="1" w:styleId="980">
    <w:name w:val="Заголовок №9 (8)"/>
    <w:basedOn w:val="a"/>
    <w:link w:val="98"/>
    <w:pPr>
      <w:shd w:val="clear" w:color="auto" w:fill="FFFFFF"/>
      <w:spacing w:after="120" w:line="446" w:lineRule="exact"/>
      <w:jc w:val="both"/>
      <w:outlineLvl w:val="8"/>
    </w:pPr>
    <w:rPr>
      <w:rFonts w:ascii="Times New Roman" w:eastAsia="Times New Roman" w:hAnsi="Times New Roman" w:cs="Times New Roman"/>
      <w:b/>
      <w:bCs/>
      <w:spacing w:val="-10"/>
    </w:rPr>
  </w:style>
  <w:style w:type="paragraph" w:customStyle="1" w:styleId="990">
    <w:name w:val="Заголовок №9 (9)"/>
    <w:basedOn w:val="a"/>
    <w:link w:val="99"/>
    <w:pPr>
      <w:shd w:val="clear" w:color="auto" w:fill="FFFFFF"/>
      <w:spacing w:line="446" w:lineRule="exact"/>
      <w:jc w:val="both"/>
      <w:outlineLvl w:val="8"/>
    </w:pPr>
    <w:rPr>
      <w:rFonts w:ascii="Times New Roman" w:eastAsia="Times New Roman" w:hAnsi="Times New Roman" w:cs="Times New Roman"/>
      <w:b/>
      <w:bCs/>
    </w:rPr>
  </w:style>
  <w:style w:type="paragraph" w:customStyle="1" w:styleId="9100">
    <w:name w:val="Заголовок №9 (10)"/>
    <w:basedOn w:val="a"/>
    <w:link w:val="910"/>
    <w:pPr>
      <w:shd w:val="clear" w:color="auto" w:fill="FFFFFF"/>
      <w:spacing w:line="442" w:lineRule="exact"/>
      <w:jc w:val="both"/>
      <w:outlineLvl w:val="8"/>
    </w:pPr>
    <w:rPr>
      <w:rFonts w:ascii="Impact" w:eastAsia="Impact" w:hAnsi="Impact" w:cs="Impact"/>
      <w:sz w:val="26"/>
      <w:szCs w:val="26"/>
    </w:rPr>
  </w:style>
  <w:style w:type="paragraph" w:customStyle="1" w:styleId="9110">
    <w:name w:val="Заголовок №9 (11)"/>
    <w:basedOn w:val="a"/>
    <w:link w:val="911"/>
    <w:pPr>
      <w:shd w:val="clear" w:color="auto" w:fill="FFFFFF"/>
      <w:spacing w:line="446" w:lineRule="exact"/>
      <w:jc w:val="both"/>
      <w:outlineLvl w:val="8"/>
    </w:pPr>
    <w:rPr>
      <w:rFonts w:ascii="Times New Roman" w:eastAsia="Times New Roman" w:hAnsi="Times New Roman" w:cs="Times New Roman"/>
      <w:b/>
      <w:bCs/>
    </w:rPr>
  </w:style>
  <w:style w:type="paragraph" w:customStyle="1" w:styleId="9120">
    <w:name w:val="Заголовок №9 (12)"/>
    <w:basedOn w:val="a"/>
    <w:link w:val="912"/>
    <w:pPr>
      <w:shd w:val="clear" w:color="auto" w:fill="FFFFFF"/>
      <w:spacing w:after="60" w:line="456" w:lineRule="exact"/>
      <w:jc w:val="both"/>
      <w:outlineLvl w:val="8"/>
    </w:pPr>
    <w:rPr>
      <w:rFonts w:ascii="Impact" w:eastAsia="Impact" w:hAnsi="Impact" w:cs="Impact"/>
      <w:sz w:val="26"/>
      <w:szCs w:val="26"/>
    </w:rPr>
  </w:style>
  <w:style w:type="paragraph" w:customStyle="1" w:styleId="9130">
    <w:name w:val="Заголовок №9 (13)"/>
    <w:basedOn w:val="a"/>
    <w:link w:val="913"/>
    <w:pPr>
      <w:shd w:val="clear" w:color="auto" w:fill="FFFFFF"/>
      <w:spacing w:line="456" w:lineRule="exact"/>
      <w:jc w:val="both"/>
      <w:outlineLvl w:val="8"/>
    </w:pPr>
    <w:rPr>
      <w:rFonts w:ascii="Times New Roman" w:eastAsia="Times New Roman" w:hAnsi="Times New Roman" w:cs="Times New Roman"/>
      <w:b/>
      <w:bCs/>
    </w:rPr>
  </w:style>
  <w:style w:type="paragraph" w:customStyle="1" w:styleId="9140">
    <w:name w:val="Заголовок №9 (14)"/>
    <w:basedOn w:val="a"/>
    <w:link w:val="914"/>
    <w:pPr>
      <w:shd w:val="clear" w:color="auto" w:fill="FFFFFF"/>
      <w:spacing w:line="451" w:lineRule="exact"/>
      <w:jc w:val="both"/>
      <w:outlineLvl w:val="8"/>
    </w:pPr>
    <w:rPr>
      <w:rFonts w:ascii="Impact" w:eastAsia="Impact" w:hAnsi="Impact" w:cs="Impact"/>
      <w:sz w:val="26"/>
      <w:szCs w:val="26"/>
    </w:rPr>
  </w:style>
  <w:style w:type="paragraph" w:customStyle="1" w:styleId="1021">
    <w:name w:val="Заголовок №10 (2)"/>
    <w:basedOn w:val="a"/>
    <w:link w:val="1020"/>
    <w:pPr>
      <w:shd w:val="clear" w:color="auto" w:fill="FFFFFF"/>
      <w:spacing w:line="427" w:lineRule="exact"/>
      <w:jc w:val="both"/>
    </w:pPr>
    <w:rPr>
      <w:rFonts w:ascii="Times New Roman" w:eastAsia="Times New Roman" w:hAnsi="Times New Roman" w:cs="Times New Roman"/>
      <w:b/>
      <w:bCs/>
    </w:rPr>
  </w:style>
  <w:style w:type="paragraph" w:customStyle="1" w:styleId="130">
    <w:name w:val="Основной текст (13)"/>
    <w:basedOn w:val="a"/>
    <w:link w:val="13"/>
    <w:pPr>
      <w:shd w:val="clear" w:color="auto" w:fill="FFFFFF"/>
      <w:spacing w:before="240" w:after="120" w:line="485" w:lineRule="exact"/>
      <w:jc w:val="both"/>
    </w:pPr>
    <w:rPr>
      <w:rFonts w:ascii="Times New Roman" w:eastAsia="Times New Roman" w:hAnsi="Times New Roman" w:cs="Times New Roman"/>
      <w:b/>
      <w:bCs/>
      <w:sz w:val="28"/>
      <w:szCs w:val="28"/>
    </w:rPr>
  </w:style>
  <w:style w:type="paragraph" w:customStyle="1" w:styleId="9150">
    <w:name w:val="Заголовок №9 (15)"/>
    <w:basedOn w:val="a"/>
    <w:link w:val="915"/>
    <w:pPr>
      <w:shd w:val="clear" w:color="auto" w:fill="FFFFFF"/>
      <w:spacing w:line="461" w:lineRule="exact"/>
      <w:jc w:val="both"/>
      <w:outlineLvl w:val="8"/>
    </w:pPr>
    <w:rPr>
      <w:rFonts w:ascii="Impact" w:eastAsia="Impact" w:hAnsi="Impact" w:cs="Impact"/>
      <w:sz w:val="26"/>
      <w:szCs w:val="26"/>
    </w:rPr>
  </w:style>
  <w:style w:type="paragraph" w:customStyle="1" w:styleId="9160">
    <w:name w:val="Заголовок №9 (16)"/>
    <w:basedOn w:val="a"/>
    <w:link w:val="916"/>
    <w:pPr>
      <w:shd w:val="clear" w:color="auto" w:fill="FFFFFF"/>
      <w:spacing w:line="451" w:lineRule="exact"/>
      <w:jc w:val="both"/>
      <w:outlineLvl w:val="8"/>
    </w:pPr>
    <w:rPr>
      <w:rFonts w:ascii="Times New Roman" w:eastAsia="Times New Roman" w:hAnsi="Times New Roman" w:cs="Times New Roman"/>
      <w:b/>
      <w:bCs/>
      <w:sz w:val="26"/>
      <w:szCs w:val="26"/>
    </w:rPr>
  </w:style>
  <w:style w:type="paragraph" w:customStyle="1" w:styleId="9b">
    <w:name w:val="Номер заголовка №9"/>
    <w:basedOn w:val="a"/>
    <w:link w:val="9a"/>
    <w:pPr>
      <w:shd w:val="clear" w:color="auto" w:fill="FFFFFF"/>
      <w:spacing w:before="180" w:after="420" w:line="0" w:lineRule="atLeast"/>
      <w:jc w:val="both"/>
      <w:outlineLvl w:val="8"/>
    </w:pPr>
    <w:rPr>
      <w:rFonts w:ascii="Times New Roman" w:eastAsia="Times New Roman" w:hAnsi="Times New Roman" w:cs="Times New Roman"/>
      <w:b/>
      <w:bCs/>
      <w:sz w:val="28"/>
      <w:szCs w:val="28"/>
    </w:rPr>
  </w:style>
  <w:style w:type="paragraph" w:customStyle="1" w:styleId="9170">
    <w:name w:val="Заголовок №9 (17)"/>
    <w:basedOn w:val="a"/>
    <w:link w:val="917"/>
    <w:pPr>
      <w:shd w:val="clear" w:color="auto" w:fill="FFFFFF"/>
      <w:spacing w:before="420" w:after="180" w:line="0" w:lineRule="atLeast"/>
      <w:jc w:val="both"/>
      <w:outlineLvl w:val="8"/>
    </w:pPr>
    <w:rPr>
      <w:rFonts w:ascii="Times New Roman" w:eastAsia="Times New Roman" w:hAnsi="Times New Roman" w:cs="Times New Roman"/>
      <w:b/>
      <w:bCs/>
      <w:sz w:val="26"/>
      <w:szCs w:val="26"/>
    </w:rPr>
  </w:style>
  <w:style w:type="paragraph" w:customStyle="1" w:styleId="9180">
    <w:name w:val="Заголовок №9 (18)"/>
    <w:basedOn w:val="a"/>
    <w:link w:val="918"/>
    <w:pPr>
      <w:shd w:val="clear" w:color="auto" w:fill="FFFFFF"/>
      <w:spacing w:after="120" w:line="442" w:lineRule="exact"/>
      <w:jc w:val="both"/>
      <w:outlineLvl w:val="8"/>
    </w:pPr>
    <w:rPr>
      <w:rFonts w:ascii="Times New Roman" w:eastAsia="Times New Roman" w:hAnsi="Times New Roman" w:cs="Times New Roman"/>
      <w:b/>
      <w:bCs/>
      <w:sz w:val="26"/>
      <w:szCs w:val="26"/>
    </w:rPr>
  </w:style>
  <w:style w:type="paragraph" w:customStyle="1" w:styleId="9190">
    <w:name w:val="Заголовок №9 (19)"/>
    <w:basedOn w:val="a"/>
    <w:link w:val="919"/>
    <w:pPr>
      <w:shd w:val="clear" w:color="auto" w:fill="FFFFFF"/>
      <w:spacing w:after="120" w:line="437" w:lineRule="exact"/>
      <w:jc w:val="both"/>
      <w:outlineLvl w:val="8"/>
    </w:pPr>
    <w:rPr>
      <w:rFonts w:ascii="Impact" w:eastAsia="Impact" w:hAnsi="Impact" w:cs="Impact"/>
      <w:sz w:val="26"/>
      <w:szCs w:val="26"/>
    </w:rPr>
  </w:style>
  <w:style w:type="paragraph" w:customStyle="1" w:styleId="140">
    <w:name w:val="Основной текст (14)"/>
    <w:basedOn w:val="a"/>
    <w:link w:val="14"/>
    <w:pPr>
      <w:shd w:val="clear" w:color="auto" w:fill="FFFFFF"/>
      <w:spacing w:line="408" w:lineRule="exact"/>
      <w:ind w:firstLine="840"/>
      <w:jc w:val="both"/>
    </w:pPr>
    <w:rPr>
      <w:rFonts w:ascii="Times New Roman" w:eastAsia="Times New Roman" w:hAnsi="Times New Roman" w:cs="Times New Roman"/>
      <w:lang w:val="en-US" w:eastAsia="en-US" w:bidi="en-US"/>
    </w:rPr>
  </w:style>
  <w:style w:type="paragraph" w:customStyle="1" w:styleId="150">
    <w:name w:val="Основной текст (15)"/>
    <w:basedOn w:val="a"/>
    <w:link w:val="15"/>
    <w:pPr>
      <w:shd w:val="clear" w:color="auto" w:fill="FFFFFF"/>
      <w:spacing w:after="60" w:line="0" w:lineRule="atLeast"/>
    </w:pPr>
    <w:rPr>
      <w:rFonts w:ascii="Times New Roman" w:eastAsia="Times New Roman" w:hAnsi="Times New Roman" w:cs="Times New Roman"/>
      <w:i/>
      <w:iCs/>
      <w:sz w:val="20"/>
      <w:szCs w:val="20"/>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sz w:val="13"/>
      <w:szCs w:val="13"/>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b/>
      <w:bCs/>
      <w:sz w:val="26"/>
      <w:szCs w:val="26"/>
    </w:rPr>
  </w:style>
  <w:style w:type="paragraph" w:customStyle="1" w:styleId="ae">
    <w:name w:val="Подпись к таблице"/>
    <w:basedOn w:val="a"/>
    <w:link w:val="ad"/>
    <w:pPr>
      <w:shd w:val="clear" w:color="auto" w:fill="FFFFFF"/>
      <w:spacing w:line="413" w:lineRule="exact"/>
      <w:jc w:val="both"/>
    </w:pPr>
    <w:rPr>
      <w:rFonts w:ascii="Times New Roman" w:eastAsia="Times New Roman" w:hAnsi="Times New Roman" w:cs="Times New Roman"/>
    </w:rPr>
  </w:style>
  <w:style w:type="paragraph" w:customStyle="1" w:styleId="31">
    <w:name w:val="Подпись к картинке (3)"/>
    <w:basedOn w:val="a"/>
    <w:link w:val="3Exact1"/>
    <w:pPr>
      <w:shd w:val="clear" w:color="auto" w:fill="FFFFFF"/>
      <w:spacing w:line="0" w:lineRule="atLeast"/>
    </w:pPr>
    <w:rPr>
      <w:rFonts w:ascii="Times New Roman" w:eastAsia="Times New Roman" w:hAnsi="Times New Roman" w:cs="Times New Roman"/>
    </w:rPr>
  </w:style>
  <w:style w:type="paragraph" w:customStyle="1" w:styleId="18">
    <w:name w:val="Основной текст (18)"/>
    <w:basedOn w:val="a"/>
    <w:link w:val="18Exact"/>
    <w:pPr>
      <w:shd w:val="clear" w:color="auto" w:fill="FFFFFF"/>
      <w:spacing w:after="60" w:line="0" w:lineRule="atLeast"/>
    </w:pPr>
    <w:rPr>
      <w:sz w:val="30"/>
      <w:szCs w:val="30"/>
    </w:rPr>
  </w:style>
  <w:style w:type="paragraph" w:customStyle="1" w:styleId="19">
    <w:name w:val="Основной текст (19)"/>
    <w:basedOn w:val="a"/>
    <w:link w:val="19Exact"/>
    <w:pPr>
      <w:shd w:val="clear" w:color="auto" w:fill="FFFFFF"/>
      <w:spacing w:before="60" w:line="0" w:lineRule="atLeast"/>
    </w:pPr>
    <w:rPr>
      <w:rFonts w:ascii="Times New Roman" w:eastAsia="Times New Roman" w:hAnsi="Times New Roman" w:cs="Times New Roman"/>
      <w:sz w:val="26"/>
      <w:szCs w:val="26"/>
    </w:rPr>
  </w:style>
  <w:style w:type="paragraph" w:customStyle="1" w:styleId="220">
    <w:name w:val="Основной текст (22)"/>
    <w:basedOn w:val="a"/>
    <w:link w:val="22Exact"/>
    <w:pPr>
      <w:shd w:val="clear" w:color="auto" w:fill="FFFFFF"/>
      <w:spacing w:line="0" w:lineRule="atLeast"/>
    </w:pPr>
    <w:rPr>
      <w:rFonts w:ascii="Century Schoolbook" w:eastAsia="Century Schoolbook" w:hAnsi="Century Schoolbook" w:cs="Century Schoolbook"/>
      <w:sz w:val="30"/>
      <w:szCs w:val="30"/>
      <w:lang w:val="en-US" w:eastAsia="en-US" w:bidi="en-US"/>
    </w:rPr>
  </w:style>
  <w:style w:type="paragraph" w:customStyle="1" w:styleId="201">
    <w:name w:val="Основной текст (20)"/>
    <w:basedOn w:val="a"/>
    <w:link w:val="200"/>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211">
    <w:name w:val="Основной текст (21)"/>
    <w:basedOn w:val="a"/>
    <w:link w:val="210"/>
    <w:pPr>
      <w:shd w:val="clear" w:color="auto" w:fill="FFFFFF"/>
      <w:spacing w:before="180" w:after="180" w:line="0" w:lineRule="atLeast"/>
    </w:pPr>
    <w:rPr>
      <w:rFonts w:ascii="Times New Roman" w:eastAsia="Times New Roman" w:hAnsi="Times New Roman" w:cs="Times New Roman"/>
    </w:rPr>
  </w:style>
  <w:style w:type="paragraph" w:customStyle="1" w:styleId="60">
    <w:name w:val="Заголовок №6"/>
    <w:basedOn w:val="a"/>
    <w:link w:val="6Exact0"/>
    <w:pPr>
      <w:shd w:val="clear" w:color="auto" w:fill="FFFFFF"/>
      <w:spacing w:line="274" w:lineRule="exact"/>
      <w:jc w:val="both"/>
      <w:outlineLvl w:val="5"/>
    </w:pPr>
    <w:rPr>
      <w:rFonts w:ascii="Consolas" w:eastAsia="Consolas" w:hAnsi="Consolas" w:cs="Consolas"/>
      <w:spacing w:val="-20"/>
      <w:sz w:val="34"/>
      <w:szCs w:val="34"/>
    </w:rPr>
  </w:style>
  <w:style w:type="paragraph" w:customStyle="1" w:styleId="230">
    <w:name w:val="Основной текст (23)"/>
    <w:basedOn w:val="a"/>
    <w:link w:val="23Exact"/>
    <w:pPr>
      <w:shd w:val="clear" w:color="auto" w:fill="FFFFFF"/>
      <w:spacing w:line="0" w:lineRule="atLeast"/>
    </w:pPr>
    <w:rPr>
      <w:rFonts w:ascii="Consolas" w:eastAsia="Consolas" w:hAnsi="Consolas" w:cs="Consolas"/>
      <w:spacing w:val="-20"/>
      <w:sz w:val="34"/>
      <w:szCs w:val="34"/>
    </w:rPr>
  </w:style>
  <w:style w:type="paragraph" w:customStyle="1" w:styleId="2f">
    <w:name w:val="Подпись к таблице (2)"/>
    <w:basedOn w:val="a"/>
    <w:link w:val="2e"/>
    <w:pPr>
      <w:shd w:val="clear" w:color="auto" w:fill="FFFFFF"/>
      <w:spacing w:line="0" w:lineRule="atLeast"/>
    </w:pPr>
    <w:rPr>
      <w:rFonts w:ascii="Times New Roman" w:eastAsia="Times New Roman" w:hAnsi="Times New Roman" w:cs="Times New Roman"/>
      <w:b/>
      <w:bCs/>
    </w:rPr>
  </w:style>
  <w:style w:type="paragraph" w:customStyle="1" w:styleId="80">
    <w:name w:val="Заголовок №8"/>
    <w:basedOn w:val="a"/>
    <w:link w:val="8Exact0"/>
    <w:pPr>
      <w:shd w:val="clear" w:color="auto" w:fill="FFFFFF"/>
      <w:spacing w:line="0" w:lineRule="atLeast"/>
      <w:outlineLvl w:val="7"/>
    </w:pPr>
    <w:rPr>
      <w:rFonts w:ascii="Times New Roman" w:eastAsia="Times New Roman" w:hAnsi="Times New Roman" w:cs="Times New Roman"/>
    </w:rPr>
  </w:style>
  <w:style w:type="paragraph" w:customStyle="1" w:styleId="106">
    <w:name w:val="Номер заголовка №10"/>
    <w:basedOn w:val="a"/>
    <w:link w:val="10Exact2"/>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Заголовок №4"/>
    <w:basedOn w:val="a"/>
    <w:link w:val="4Exact0"/>
    <w:pPr>
      <w:shd w:val="clear" w:color="auto" w:fill="FFFFFF"/>
      <w:spacing w:line="0" w:lineRule="atLeast"/>
      <w:outlineLvl w:val="3"/>
    </w:pPr>
    <w:rPr>
      <w:rFonts w:ascii="Times New Roman" w:eastAsia="Times New Roman" w:hAnsi="Times New Roman" w:cs="Times New Roman"/>
      <w:b/>
      <w:bCs/>
      <w:spacing w:val="-10"/>
      <w:sz w:val="40"/>
      <w:szCs w:val="40"/>
    </w:rPr>
  </w:style>
  <w:style w:type="paragraph" w:customStyle="1" w:styleId="240">
    <w:name w:val="Основной текст (24)"/>
    <w:basedOn w:val="a"/>
    <w:link w:val="24Exact"/>
    <w:pPr>
      <w:shd w:val="clear" w:color="auto" w:fill="FFFFFF"/>
      <w:spacing w:line="715" w:lineRule="exact"/>
    </w:pPr>
    <w:rPr>
      <w:rFonts w:ascii="Times New Roman" w:eastAsia="Times New Roman" w:hAnsi="Times New Roman" w:cs="Times New Roman"/>
      <w:b/>
      <w:bCs/>
      <w:spacing w:val="-10"/>
      <w:sz w:val="40"/>
      <w:szCs w:val="40"/>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sz w:val="23"/>
      <w:szCs w:val="23"/>
    </w:rPr>
  </w:style>
  <w:style w:type="paragraph" w:customStyle="1" w:styleId="70">
    <w:name w:val="Заголовок №7"/>
    <w:basedOn w:val="a"/>
    <w:link w:val="7Exact0"/>
    <w:pPr>
      <w:shd w:val="clear" w:color="auto" w:fill="FFFFFF"/>
      <w:spacing w:line="0" w:lineRule="atLeast"/>
      <w:outlineLvl w:val="6"/>
    </w:pPr>
    <w:rPr>
      <w:rFonts w:ascii="Times New Roman" w:eastAsia="Times New Roman" w:hAnsi="Times New Roman" w:cs="Times New Roman"/>
      <w:b/>
      <w:bCs/>
      <w:sz w:val="32"/>
      <w:szCs w:val="32"/>
      <w:lang w:val="en-US" w:eastAsia="en-US" w:bidi="en-US"/>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hyperlink" Target="https://cyberleninka.ru/article/n/psihicheskie-rasstroystva-u-bolnyh-" TargetMode="External"/><Relationship Id="rId63" Type="http://schemas.openxmlformats.org/officeDocument/2006/relationships/header" Target="header21.xml"/><Relationship Id="rId68" Type="http://schemas.openxmlformats.org/officeDocument/2006/relationships/footer" Target="footer22.xml"/><Relationship Id="rId84" Type="http://schemas.openxmlformats.org/officeDocument/2006/relationships/header" Target="header32.xml"/><Relationship Id="rId89" Type="http://schemas.openxmlformats.org/officeDocument/2006/relationships/header" Target="header35.xml"/><Relationship Id="rId16" Type="http://schemas.openxmlformats.org/officeDocument/2006/relationships/footer" Target="footer4.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yperlink" Target="https://doi.Org/10.1016/j.jmii.2017.10.002" TargetMode="External"/><Relationship Id="rId58" Type="http://schemas.openxmlformats.org/officeDocument/2006/relationships/hyperlink" Target="http://dx.doi.org/10.14412/1995-4484-2015-266-273" TargetMode="External"/><Relationship Id="rId74" Type="http://schemas.openxmlformats.org/officeDocument/2006/relationships/footer" Target="footer25.xml"/><Relationship Id="rId79" Type="http://schemas.openxmlformats.org/officeDocument/2006/relationships/header" Target="header29.xml"/><Relationship Id="rId5" Type="http://schemas.openxmlformats.org/officeDocument/2006/relationships/footnotes" Target="footnotes.xml"/><Relationship Id="rId90" Type="http://schemas.openxmlformats.org/officeDocument/2006/relationships/footer" Target="footer31.xml"/><Relationship Id="rId95" Type="http://schemas.openxmlformats.org/officeDocument/2006/relationships/footer" Target="footer34.xm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image" Target="media/image2.png"/><Relationship Id="rId48" Type="http://schemas.openxmlformats.org/officeDocument/2006/relationships/hyperlink" Target="https://doi.org/" TargetMode="External"/><Relationship Id="rId64" Type="http://schemas.openxmlformats.org/officeDocument/2006/relationships/footer" Target="footer20.xml"/><Relationship Id="rId69" Type="http://schemas.openxmlformats.org/officeDocument/2006/relationships/header" Target="header24.xml"/><Relationship Id="rId80" Type="http://schemas.openxmlformats.org/officeDocument/2006/relationships/footer" Target="footer27.xml"/><Relationship Id="rId85" Type="http://schemas.openxmlformats.org/officeDocument/2006/relationships/footer" Target="footer29.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hyperlink" Target="https://doi.org/10.14412/1995-4484-2008-848" TargetMode="External"/><Relationship Id="rId59" Type="http://schemas.openxmlformats.org/officeDocument/2006/relationships/header" Target="header19.xml"/><Relationship Id="rId67" Type="http://schemas.openxmlformats.org/officeDocument/2006/relationships/footer" Target="footer2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hyperlink" Target="https://doi.org/10.1093/rheumatology/kes051" TargetMode="Externa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header" Target="header27.xml"/><Relationship Id="rId83" Type="http://schemas.openxmlformats.org/officeDocument/2006/relationships/header" Target="header31.xml"/><Relationship Id="rId88" Type="http://schemas.openxmlformats.org/officeDocument/2006/relationships/header" Target="header34.xml"/><Relationship Id="rId91" Type="http://schemas.openxmlformats.org/officeDocument/2006/relationships/footer" Target="footer32.xml"/><Relationship Id="rId96"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yperlink" Target="http://dx.doi.org/10.3899/jrheum.090978" TargetMode="External"/><Relationship Id="rId57" Type="http://schemas.openxmlformats.org/officeDocument/2006/relationships/hyperlink" Target="https://doi.org/10.14412/1995-4484-2019-618-625" TargetMode="Externa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yperlink" Target="https://doi.Org/10.1016/j.semarthrit.2013.08.004" TargetMode="External"/><Relationship Id="rId52" Type="http://schemas.openxmlformats.org/officeDocument/2006/relationships/hyperlink" Target="https://doi.org/10.14412/1995-4484-2019-584-596" TargetMode="External"/><Relationship Id="rId60" Type="http://schemas.openxmlformats.org/officeDocument/2006/relationships/header" Target="header20.xml"/><Relationship Id="rId65" Type="http://schemas.openxmlformats.org/officeDocument/2006/relationships/header" Target="header22.xml"/><Relationship Id="rId73" Type="http://schemas.openxmlformats.org/officeDocument/2006/relationships/footer" Target="footer24.xml"/><Relationship Id="rId78" Type="http://schemas.openxmlformats.org/officeDocument/2006/relationships/header" Target="header28.xml"/><Relationship Id="rId81" Type="http://schemas.openxmlformats.org/officeDocument/2006/relationships/footer" Target="footer28.xml"/><Relationship Id="rId86" Type="http://schemas.openxmlformats.org/officeDocument/2006/relationships/footer" Target="footer30.xml"/><Relationship Id="rId94"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5.xml"/><Relationship Id="rId34" Type="http://schemas.openxmlformats.org/officeDocument/2006/relationships/footer" Target="footer13.xml"/><Relationship Id="rId50" Type="http://schemas.openxmlformats.org/officeDocument/2006/relationships/hyperlink" Target="https://doi.org/10.14412/1995-4484-2016-628-640" TargetMode="External"/><Relationship Id="rId55" Type="http://schemas.openxmlformats.org/officeDocument/2006/relationships/hyperlink" Target="https://doi.org/10.3899/jrheum.130658" TargetMode="External"/><Relationship Id="rId76" Type="http://schemas.openxmlformats.org/officeDocument/2006/relationships/footer" Target="footer26.xm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25.xml"/><Relationship Id="rId92" Type="http://schemas.openxmlformats.org/officeDocument/2006/relationships/header" Target="header36.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yperlink" Target="https://www.rosminzdrav.ru/ministry/61/22/stranitsa-979/statisticheskie-i-informatsionnye-materialy/statisticheskiy-sbomik-2017-god" TargetMode="External"/><Relationship Id="rId66" Type="http://schemas.openxmlformats.org/officeDocument/2006/relationships/header" Target="header23.xml"/><Relationship Id="rId87" Type="http://schemas.openxmlformats.org/officeDocument/2006/relationships/header" Target="header33.xml"/><Relationship Id="rId61" Type="http://schemas.openxmlformats.org/officeDocument/2006/relationships/footer" Target="footer18.xml"/><Relationship Id="rId82" Type="http://schemas.openxmlformats.org/officeDocument/2006/relationships/header" Target="header30.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hyperlink" Target="https://doi.org/10.1007/s00296-011-2060-2" TargetMode="External"/><Relationship Id="rId77" Type="http://schemas.openxmlformats.org/officeDocument/2006/relationships/image" Target="media/image3.png"/><Relationship Id="rId8" Type="http://schemas.openxmlformats.org/officeDocument/2006/relationships/header" Target="header1.xml"/><Relationship Id="rId51" Type="http://schemas.openxmlformats.org/officeDocument/2006/relationships/hyperlink" Target="https://doi.Org/l" TargetMode="External"/><Relationship Id="rId72" Type="http://schemas.openxmlformats.org/officeDocument/2006/relationships/header" Target="header26.xml"/><Relationship Id="rId93" Type="http://schemas.openxmlformats.org/officeDocument/2006/relationships/header" Target="header37.xm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29073</Words>
  <Characters>165722</Characters>
  <Application>Microsoft Office Word</Application>
  <DocSecurity>0</DocSecurity>
  <Lines>1381</Lines>
  <Paragraphs>388</Paragraphs>
  <ScaleCrop>false</ScaleCrop>
  <Company/>
  <LinksUpToDate>false</LinksUpToDate>
  <CharactersWithSpaces>194407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2023-11-10T03:26:00Z</dcterms:created>
  <dcterms:modified xsi:type="dcterms:W3CDTF">2023-11-10T03:28:00Z</dcterms:modified>
</cp:coreProperties>
</file>