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8BC14" w14:textId="23701751" w:rsidR="00180FA5" w:rsidRDefault="001D6D4B">
      <w:pPr>
        <w:framePr w:h="720" w:hSpace="3542" w:wrap="notBeside" w:vAnchor="text" w:hAnchor="text" w:x="4254" w:y="1"/>
        <w:jc w:val="center"/>
        <w:rPr>
          <w:sz w:val="2"/>
          <w:szCs w:val="2"/>
        </w:rPr>
      </w:pPr>
      <w:r>
        <w:rPr>
          <w:noProof/>
        </w:rPr>
        <w:drawing>
          <wp:inline distT="0" distB="0" distL="0" distR="0" wp14:anchorId="0DA10FBA" wp14:editId="2366379C">
            <wp:extent cx="483870" cy="461010"/>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870" cy="461010"/>
                    </a:xfrm>
                    <a:prstGeom prst="rect">
                      <a:avLst/>
                    </a:prstGeom>
                    <a:noFill/>
                    <a:ln>
                      <a:noFill/>
                    </a:ln>
                  </pic:spPr>
                </pic:pic>
              </a:graphicData>
            </a:graphic>
          </wp:inline>
        </w:drawing>
      </w:r>
    </w:p>
    <w:p w14:paraId="04440EEE" w14:textId="77777777" w:rsidR="00180FA5" w:rsidRDefault="006F3D8B">
      <w:pPr>
        <w:pStyle w:val="20"/>
        <w:framePr w:h="720" w:hSpace="3542" w:wrap="notBeside" w:vAnchor="text" w:hAnchor="text" w:x="4254" w:y="1"/>
        <w:shd w:val="clear" w:color="auto" w:fill="auto"/>
      </w:pPr>
      <w:r>
        <w:t>МИНИСТЕРСТВО</w:t>
      </w:r>
    </w:p>
    <w:p w14:paraId="41FD74C3" w14:textId="77777777" w:rsidR="00180FA5" w:rsidRDefault="006F3D8B">
      <w:pPr>
        <w:pStyle w:val="20"/>
        <w:framePr w:h="720" w:hSpace="3542" w:wrap="notBeside" w:vAnchor="text" w:hAnchor="text" w:x="4254" w:y="1"/>
        <w:shd w:val="clear" w:color="auto" w:fill="auto"/>
      </w:pPr>
      <w:r>
        <w:t>ЗДРАВООХРАНЕНИЯ</w:t>
      </w:r>
    </w:p>
    <w:p w14:paraId="33752E70" w14:textId="77777777" w:rsidR="00180FA5" w:rsidRDefault="006F3D8B">
      <w:pPr>
        <w:pStyle w:val="30"/>
        <w:framePr w:h="720" w:hSpace="3542" w:wrap="notBeside" w:vAnchor="text" w:hAnchor="text" w:x="4254" w:y="1"/>
        <w:shd w:val="clear" w:color="auto" w:fill="auto"/>
      </w:pPr>
      <w:r>
        <w:t>РОССИЙСКОЙ ФЕДЕРАЦИИ</w:t>
      </w:r>
    </w:p>
    <w:p w14:paraId="3183511C" w14:textId="77777777" w:rsidR="00180FA5" w:rsidRDefault="00180FA5">
      <w:pPr>
        <w:rPr>
          <w:sz w:val="2"/>
          <w:szCs w:val="2"/>
        </w:rPr>
      </w:pPr>
    </w:p>
    <w:p w14:paraId="15CB7185" w14:textId="77777777" w:rsidR="00180FA5" w:rsidRDefault="006F3D8B">
      <w:pPr>
        <w:pStyle w:val="22"/>
        <w:shd w:val="clear" w:color="auto" w:fill="auto"/>
        <w:spacing w:before="2246" w:after="188" w:line="240" w:lineRule="exact"/>
        <w:ind w:left="620" w:firstLine="0"/>
      </w:pPr>
      <w:r>
        <w:t>Кл инические рекомендации</w:t>
      </w:r>
    </w:p>
    <w:p w14:paraId="38CEC6B2" w14:textId="77777777" w:rsidR="00180FA5" w:rsidRDefault="006F3D8B">
      <w:pPr>
        <w:pStyle w:val="10"/>
        <w:keepNext/>
        <w:keepLines/>
        <w:shd w:val="clear" w:color="auto" w:fill="auto"/>
        <w:spacing w:before="0" w:after="569" w:line="440" w:lineRule="exact"/>
        <w:ind w:left="620"/>
      </w:pPr>
      <w:bookmarkStart w:id="0" w:name="bookmark0"/>
      <w:r>
        <w:t>Цистит у женщин</w:t>
      </w:r>
      <w:bookmarkEnd w:id="0"/>
    </w:p>
    <w:p w14:paraId="6FA96A29" w14:textId="77777777" w:rsidR="00180FA5" w:rsidRDefault="006F3D8B">
      <w:pPr>
        <w:pStyle w:val="22"/>
        <w:shd w:val="clear" w:color="auto" w:fill="auto"/>
        <w:spacing w:before="0" w:after="0" w:line="451" w:lineRule="exact"/>
        <w:ind w:left="620" w:firstLine="0"/>
      </w:pPr>
      <w:r>
        <w:t xml:space="preserve">Кодирование по </w:t>
      </w:r>
      <w:r>
        <w:t>Международной статистической классификации болезней и</w:t>
      </w:r>
    </w:p>
    <w:p w14:paraId="515A9C62" w14:textId="77777777" w:rsidR="00180FA5" w:rsidRDefault="006F3D8B">
      <w:pPr>
        <w:pStyle w:val="32"/>
        <w:shd w:val="clear" w:color="auto" w:fill="auto"/>
        <w:ind w:left="620"/>
      </w:pPr>
      <w:r>
        <w:t xml:space="preserve">проблем, связанных со здоровьем: </w:t>
      </w:r>
      <w:r>
        <w:rPr>
          <w:lang w:val="en-US" w:eastAsia="en-US" w:bidi="en-US"/>
        </w:rPr>
        <w:t>N30.0, N30.1, N30.2</w:t>
      </w:r>
    </w:p>
    <w:p w14:paraId="1C2E2E40" w14:textId="77777777" w:rsidR="00180FA5" w:rsidRDefault="006F3D8B">
      <w:pPr>
        <w:pStyle w:val="22"/>
        <w:shd w:val="clear" w:color="auto" w:fill="auto"/>
        <w:spacing w:before="0" w:after="0" w:line="451" w:lineRule="exact"/>
        <w:ind w:left="620" w:firstLine="0"/>
      </w:pPr>
      <w:r>
        <w:t>Возрастная группа; взрослые</w:t>
      </w:r>
    </w:p>
    <w:p w14:paraId="32B10E24" w14:textId="77777777" w:rsidR="00180FA5" w:rsidRDefault="006F3D8B">
      <w:pPr>
        <w:pStyle w:val="22"/>
        <w:shd w:val="clear" w:color="auto" w:fill="auto"/>
        <w:spacing w:before="0" w:after="1141" w:line="240" w:lineRule="exact"/>
        <w:ind w:left="620" w:firstLine="0"/>
      </w:pPr>
      <w:r>
        <w:t>Год утверждения (частота пересмотра):</w:t>
      </w:r>
    </w:p>
    <w:p w14:paraId="4D783A18" w14:textId="77777777" w:rsidR="00180FA5" w:rsidRDefault="006F3D8B">
      <w:pPr>
        <w:pStyle w:val="22"/>
        <w:shd w:val="clear" w:color="auto" w:fill="auto"/>
        <w:spacing w:before="0" w:after="3993" w:line="437" w:lineRule="exact"/>
        <w:ind w:left="620" w:right="3740" w:firstLine="0"/>
        <w:jc w:val="right"/>
      </w:pPr>
      <w:r>
        <w:t xml:space="preserve">Разработчик клинической рекомендаци и: </w:t>
      </w:r>
      <w:r>
        <w:rPr>
          <w:rStyle w:val="23"/>
        </w:rPr>
        <w:t>• Российское общество урологов</w:t>
      </w:r>
    </w:p>
    <w:p w14:paraId="18597B58" w14:textId="7F6BE406" w:rsidR="00180FA5" w:rsidRDefault="001D6D4B">
      <w:pPr>
        <w:framePr w:h="2150" w:wrap="notBeside" w:vAnchor="text" w:hAnchor="text" w:y="1"/>
        <w:rPr>
          <w:sz w:val="2"/>
          <w:szCs w:val="2"/>
        </w:rPr>
      </w:pPr>
      <w:r>
        <w:rPr>
          <w:noProof/>
        </w:rPr>
        <w:lastRenderedPageBreak/>
        <w:drawing>
          <wp:inline distT="0" distB="0" distL="0" distR="0" wp14:anchorId="76E50DFC" wp14:editId="3C681149">
            <wp:extent cx="2435860" cy="1375410"/>
            <wp:effectExtent l="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5860" cy="1375410"/>
                    </a:xfrm>
                    <a:prstGeom prst="rect">
                      <a:avLst/>
                    </a:prstGeom>
                    <a:noFill/>
                    <a:ln>
                      <a:noFill/>
                    </a:ln>
                  </pic:spPr>
                </pic:pic>
              </a:graphicData>
            </a:graphic>
          </wp:inline>
        </w:drawing>
      </w:r>
    </w:p>
    <w:p w14:paraId="3BDDA387" w14:textId="77777777" w:rsidR="00180FA5" w:rsidRDefault="00180FA5">
      <w:pPr>
        <w:rPr>
          <w:sz w:val="2"/>
          <w:szCs w:val="2"/>
        </w:rPr>
      </w:pPr>
    </w:p>
    <w:p w14:paraId="40D7539A" w14:textId="77777777" w:rsidR="00180FA5" w:rsidRDefault="00180FA5">
      <w:pPr>
        <w:rPr>
          <w:sz w:val="2"/>
          <w:szCs w:val="2"/>
        </w:rPr>
        <w:sectPr w:rsidR="00180FA5">
          <w:footerReference w:type="default" r:id="rId9"/>
          <w:pgSz w:w="11900" w:h="16840"/>
          <w:pgMar w:top="1227" w:right="1730" w:bottom="345" w:left="1606" w:header="0" w:footer="3" w:gutter="0"/>
          <w:cols w:space="720"/>
          <w:noEndnote/>
          <w:titlePg/>
          <w:docGrid w:linePitch="360"/>
        </w:sectPr>
      </w:pPr>
    </w:p>
    <w:p w14:paraId="1FAF0175" w14:textId="77777777" w:rsidR="00180FA5" w:rsidRDefault="006F3D8B">
      <w:pPr>
        <w:pStyle w:val="40"/>
        <w:shd w:val="clear" w:color="auto" w:fill="auto"/>
        <w:spacing w:after="108" w:line="240" w:lineRule="exact"/>
        <w:ind w:left="800" w:firstLine="0"/>
      </w:pPr>
      <w:r>
        <w:lastRenderedPageBreak/>
        <w:t>Оглавление</w:t>
      </w:r>
    </w:p>
    <w:p w14:paraId="17D7960F" w14:textId="2F6B0319" w:rsidR="00180FA5" w:rsidRDefault="001D6D4B">
      <w:pPr>
        <w:pStyle w:val="22"/>
        <w:shd w:val="clear" w:color="auto" w:fill="auto"/>
        <w:spacing w:before="0" w:after="703" w:line="240" w:lineRule="exact"/>
        <w:ind w:firstLine="0"/>
        <w:jc w:val="both"/>
      </w:pPr>
      <w:r>
        <w:rPr>
          <w:noProof/>
        </w:rPr>
        <mc:AlternateContent>
          <mc:Choice Requires="wps">
            <w:drawing>
              <wp:anchor distT="193040" distB="0" distL="63500" distR="63500" simplePos="0" relativeHeight="377487104" behindDoc="1" locked="0" layoutInCell="1" allowOverlap="1" wp14:anchorId="4C567E52" wp14:editId="689B7882">
                <wp:simplePos x="0" y="0"/>
                <wp:positionH relativeFrom="margin">
                  <wp:posOffset>5757545</wp:posOffset>
                </wp:positionH>
                <wp:positionV relativeFrom="paragraph">
                  <wp:posOffset>-21590</wp:posOffset>
                </wp:positionV>
                <wp:extent cx="286385" cy="152400"/>
                <wp:effectExtent l="4445" t="2540" r="4445" b="0"/>
                <wp:wrapSquare wrapText="left"/>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46880" w14:textId="77777777" w:rsidR="00180FA5" w:rsidRDefault="006F3D8B">
                            <w:pPr>
                              <w:pStyle w:val="22"/>
                              <w:shd w:val="clear" w:color="auto" w:fill="auto"/>
                              <w:spacing w:before="0" w:after="0" w:line="240" w:lineRule="exact"/>
                              <w:ind w:firstLine="0"/>
                            </w:pPr>
                            <w:r>
                              <w:rPr>
                                <w:rStyle w:val="2Exact"/>
                              </w:rPr>
                              <w:t>2-3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567E52" id="_x0000_t202" coordsize="21600,21600" o:spt="202" path="m,l,21600r21600,l21600,xe">
                <v:stroke joinstyle="miter"/>
                <v:path gradientshapeok="t" o:connecttype="rect"/>
              </v:shapetype>
              <v:shape id="Text Box 5" o:spid="_x0000_s1026" type="#_x0000_t202" style="position:absolute;left:0;text-align:left;margin-left:453.35pt;margin-top:-1.7pt;width:22.55pt;height:12pt;z-index:-125829376;visibility:visible;mso-wrap-style:square;mso-width-percent:0;mso-height-percent:0;mso-wrap-distance-left:5pt;mso-wrap-distance-top:15.2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" filled="f" stroked="f">
                <v:textbox style="mso-fit-shape-to-text:t" inset="0,0,0,0">
                  <w:txbxContent>
                    <w:p w14:paraId="34246880" w14:textId="77777777" w:rsidR="00180FA5" w:rsidRDefault="006F3D8B">
                      <w:pPr>
                        <w:pStyle w:val="22"/>
                        <w:shd w:val="clear" w:color="auto" w:fill="auto"/>
                        <w:spacing w:before="0" w:after="0" w:line="240" w:lineRule="exact"/>
                        <w:ind w:firstLine="0"/>
                      </w:pPr>
                      <w:r>
                        <w:rPr>
                          <w:rStyle w:val="2Exact"/>
                        </w:rPr>
                        <w:t>2-3</w:t>
                      </w:r>
                    </w:p>
                  </w:txbxContent>
                </v:textbox>
                <w10:wrap type="square" side="left" anchorx="margin"/>
              </v:shape>
            </w:pict>
          </mc:Fallback>
        </mc:AlternateContent>
      </w:r>
      <w:r w:rsidR="006F3D8B">
        <w:t>Оглавление</w:t>
      </w:r>
    </w:p>
    <w:p w14:paraId="44A48BE6" w14:textId="77777777" w:rsidR="00180FA5" w:rsidRDefault="006F3D8B">
      <w:pPr>
        <w:pStyle w:val="37"/>
        <w:shd w:val="clear" w:color="auto" w:fill="auto"/>
        <w:tabs>
          <w:tab w:val="right" w:leader="dot" w:pos="9464"/>
        </w:tabs>
        <w:spacing w:before="0" w:after="218" w:line="240" w:lineRule="exact"/>
      </w:pPr>
      <w:r>
        <w:fldChar w:fldCharType="begin"/>
      </w:r>
      <w:r>
        <w:instrText xml:space="preserve"> TOC \o "1-5" \h \z </w:instrText>
      </w:r>
      <w:r>
        <w:fldChar w:fldCharType="separate"/>
      </w:r>
      <w:hyperlink w:anchor="bookmark1" w:tooltip="Current Document">
        <w:r>
          <w:rPr>
            <w:rStyle w:val="24"/>
          </w:rPr>
          <w:t>Список сокращений</w:t>
        </w:r>
        <w:r>
          <w:rPr>
            <w:rStyle w:val="24"/>
          </w:rPr>
          <w:tab/>
          <w:t>4</w:t>
        </w:r>
      </w:hyperlink>
    </w:p>
    <w:p w14:paraId="7797D736" w14:textId="77777777" w:rsidR="00180FA5" w:rsidRDefault="006F3D8B">
      <w:pPr>
        <w:pStyle w:val="25"/>
        <w:shd w:val="clear" w:color="auto" w:fill="auto"/>
        <w:tabs>
          <w:tab w:val="right" w:leader="dot" w:pos="9464"/>
        </w:tabs>
        <w:spacing w:before="0" w:after="90" w:line="240" w:lineRule="exact"/>
      </w:pPr>
      <w:hyperlink w:anchor="bookmark4" w:tooltip="Current Document">
        <w:r>
          <w:t>Термины и определения</w:t>
        </w:r>
        <w:r>
          <w:tab/>
          <w:t>4</w:t>
        </w:r>
      </w:hyperlink>
    </w:p>
    <w:p w14:paraId="17281899" w14:textId="77777777" w:rsidR="00180FA5" w:rsidRDefault="006F3D8B">
      <w:pPr>
        <w:pStyle w:val="37"/>
        <w:numPr>
          <w:ilvl w:val="0"/>
          <w:numId w:val="1"/>
        </w:numPr>
        <w:shd w:val="clear" w:color="auto" w:fill="auto"/>
        <w:tabs>
          <w:tab w:val="left" w:pos="340"/>
          <w:tab w:val="right" w:leader="dot" w:pos="9462"/>
        </w:tabs>
        <w:spacing w:before="0" w:after="68" w:line="413" w:lineRule="exact"/>
      </w:pPr>
      <w:hyperlink w:anchor="bookmark6" w:tooltip="Current Document">
        <w:r>
          <w:rPr>
            <w:rStyle w:val="24"/>
          </w:rPr>
          <w:t>Краткая информация по заболева</w:t>
        </w:r>
        <w:r>
          <w:rPr>
            <w:rStyle w:val="24"/>
          </w:rPr>
          <w:t xml:space="preserve">нию или состоянию (группе заболеваний или состояний) </w:t>
        </w:r>
        <w:r>
          <w:rPr>
            <w:rStyle w:val="24"/>
          </w:rPr>
          <w:tab/>
          <w:t>5</w:t>
        </w:r>
      </w:hyperlink>
    </w:p>
    <w:p w14:paraId="7844614C" w14:textId="77777777" w:rsidR="00180FA5" w:rsidRDefault="006F3D8B">
      <w:pPr>
        <w:pStyle w:val="37"/>
        <w:numPr>
          <w:ilvl w:val="1"/>
          <w:numId w:val="1"/>
        </w:numPr>
        <w:shd w:val="clear" w:color="auto" w:fill="auto"/>
        <w:tabs>
          <w:tab w:val="left" w:pos="1499"/>
        </w:tabs>
        <w:spacing w:before="0" w:after="0" w:line="403" w:lineRule="exact"/>
        <w:ind w:left="1040"/>
      </w:pPr>
      <w:hyperlink w:anchor="bookmark7" w:tooltip="Current Document">
        <w:r>
          <w:rPr>
            <w:rStyle w:val="24"/>
          </w:rPr>
          <w:t>Определение заболевания или состояния (группы заболеваний или</w:t>
        </w:r>
      </w:hyperlink>
    </w:p>
    <w:p w14:paraId="725597E4" w14:textId="77777777" w:rsidR="00180FA5" w:rsidRDefault="006F3D8B">
      <w:pPr>
        <w:pStyle w:val="25"/>
        <w:shd w:val="clear" w:color="auto" w:fill="auto"/>
        <w:tabs>
          <w:tab w:val="right" w:leader="dot" w:pos="9144"/>
        </w:tabs>
        <w:spacing w:before="0" w:after="52" w:line="403" w:lineRule="exact"/>
      </w:pPr>
      <w:r>
        <w:t>состояний)</w:t>
      </w:r>
      <w:r>
        <w:tab/>
        <w:t>5</w:t>
      </w:r>
    </w:p>
    <w:p w14:paraId="58B10C9F" w14:textId="77777777" w:rsidR="00180FA5" w:rsidRDefault="006F3D8B">
      <w:pPr>
        <w:pStyle w:val="37"/>
        <w:shd w:val="clear" w:color="auto" w:fill="auto"/>
        <w:tabs>
          <w:tab w:val="right" w:leader="dot" w:pos="9464"/>
        </w:tabs>
        <w:spacing w:before="0" w:after="64" w:line="413" w:lineRule="exact"/>
        <w:ind w:left="320" w:firstLine="720"/>
        <w:jc w:val="left"/>
      </w:pPr>
      <w:hyperlink w:anchor="bookmark8" w:tooltip="Current Document">
        <w:r>
          <w:rPr>
            <w:rStyle w:val="24"/>
          </w:rPr>
          <w:t>1.2. Этиология и патогенез заболевания или состояния (группы заболеваний или состояний)</w:t>
        </w:r>
        <w:r>
          <w:rPr>
            <w:rStyle w:val="24"/>
          </w:rPr>
          <w:tab/>
          <w:t>5-6</w:t>
        </w:r>
      </w:hyperlink>
    </w:p>
    <w:p w14:paraId="1B3E2746" w14:textId="77777777" w:rsidR="00180FA5" w:rsidRDefault="006F3D8B">
      <w:pPr>
        <w:pStyle w:val="25"/>
        <w:numPr>
          <w:ilvl w:val="0"/>
          <w:numId w:val="2"/>
        </w:numPr>
        <w:shd w:val="clear" w:color="auto" w:fill="auto"/>
        <w:tabs>
          <w:tab w:val="left" w:pos="1509"/>
        </w:tabs>
        <w:spacing w:before="0" w:after="0" w:line="408" w:lineRule="exact"/>
        <w:ind w:left="1040"/>
      </w:pPr>
      <w:hyperlink w:anchor="bookmark11" w:tooltip="Current Document">
        <w:r>
          <w:t>Эпидемиология заболевания или состояния (группы заболеван</w:t>
        </w:r>
        <w:r>
          <w:t>ий или</w:t>
        </w:r>
      </w:hyperlink>
    </w:p>
    <w:p w14:paraId="3A757768" w14:textId="77777777" w:rsidR="00180FA5" w:rsidRDefault="006F3D8B">
      <w:pPr>
        <w:pStyle w:val="25"/>
        <w:shd w:val="clear" w:color="auto" w:fill="auto"/>
        <w:tabs>
          <w:tab w:val="right" w:leader="dot" w:pos="9144"/>
        </w:tabs>
        <w:spacing w:before="0" w:after="56" w:line="408" w:lineRule="exact"/>
      </w:pPr>
      <w:r>
        <w:t>состояний)</w:t>
      </w:r>
      <w:r>
        <w:tab/>
        <w:t>6</w:t>
      </w:r>
    </w:p>
    <w:p w14:paraId="4772957E" w14:textId="77777777" w:rsidR="00180FA5" w:rsidRDefault="006F3D8B">
      <w:pPr>
        <w:pStyle w:val="25"/>
        <w:numPr>
          <w:ilvl w:val="0"/>
          <w:numId w:val="2"/>
        </w:numPr>
        <w:shd w:val="clear" w:color="auto" w:fill="auto"/>
        <w:tabs>
          <w:tab w:val="left" w:pos="1509"/>
        </w:tabs>
        <w:spacing w:before="0" w:after="0" w:line="413" w:lineRule="exact"/>
        <w:ind w:left="1040"/>
      </w:pPr>
      <w:hyperlink w:anchor="bookmark13" w:tooltip="Current Document">
        <w:r>
          <w:t>Особенности кодирования заболевания или состояния (группы</w:t>
        </w:r>
      </w:hyperlink>
    </w:p>
    <w:p w14:paraId="11DDCBE8" w14:textId="77777777" w:rsidR="00180FA5" w:rsidRDefault="006F3D8B">
      <w:pPr>
        <w:pStyle w:val="25"/>
        <w:shd w:val="clear" w:color="auto" w:fill="auto"/>
        <w:tabs>
          <w:tab w:val="right" w:leader="dot" w:pos="9464"/>
        </w:tabs>
        <w:spacing w:before="0" w:after="64" w:line="413" w:lineRule="exact"/>
        <w:ind w:left="320"/>
      </w:pPr>
      <w:r>
        <w:t>заболеваний или состояний) по Международной статистической классификации болезней и проблем, связанных со здоровьем</w:t>
      </w:r>
      <w:r>
        <w:tab/>
        <w:t>7</w:t>
      </w:r>
    </w:p>
    <w:p w14:paraId="04E4418D" w14:textId="77777777" w:rsidR="00180FA5" w:rsidRDefault="006F3D8B">
      <w:pPr>
        <w:pStyle w:val="37"/>
        <w:numPr>
          <w:ilvl w:val="0"/>
          <w:numId w:val="2"/>
        </w:numPr>
        <w:shd w:val="clear" w:color="auto" w:fill="auto"/>
        <w:tabs>
          <w:tab w:val="left" w:pos="1509"/>
        </w:tabs>
        <w:spacing w:before="0" w:after="0" w:line="408" w:lineRule="exact"/>
        <w:ind w:left="1040"/>
      </w:pPr>
      <w:hyperlink w:anchor="bookmark14" w:tooltip="Current Document">
        <w:r>
          <w:rPr>
            <w:rStyle w:val="24"/>
          </w:rPr>
          <w:t>Классификация заболевания или состояния (группы заболеваний или</w:t>
        </w:r>
      </w:hyperlink>
    </w:p>
    <w:p w14:paraId="43B36F87" w14:textId="77777777" w:rsidR="00180FA5" w:rsidRDefault="006F3D8B">
      <w:pPr>
        <w:pStyle w:val="25"/>
        <w:shd w:val="clear" w:color="auto" w:fill="auto"/>
        <w:tabs>
          <w:tab w:val="right" w:leader="dot" w:pos="9144"/>
        </w:tabs>
        <w:spacing w:before="0" w:after="194" w:line="408" w:lineRule="exact"/>
      </w:pPr>
      <w:r>
        <w:t>состояний)</w:t>
      </w:r>
      <w:r>
        <w:tab/>
        <w:t>7</w:t>
      </w:r>
    </w:p>
    <w:p w14:paraId="55CA5573" w14:textId="77777777" w:rsidR="00180FA5" w:rsidRDefault="006F3D8B">
      <w:pPr>
        <w:pStyle w:val="25"/>
        <w:shd w:val="clear" w:color="auto" w:fill="auto"/>
        <w:tabs>
          <w:tab w:val="right" w:leader="dot" w:pos="9464"/>
        </w:tabs>
        <w:spacing w:before="0" w:after="90" w:line="240" w:lineRule="exact"/>
        <w:ind w:left="1040"/>
      </w:pPr>
      <w:r>
        <w:t>1.6. Клиническая картина цистита</w:t>
      </w:r>
      <w:r>
        <w:tab/>
        <w:t>7-8</w:t>
      </w:r>
    </w:p>
    <w:p w14:paraId="4E3CFA96" w14:textId="77777777" w:rsidR="00180FA5" w:rsidRDefault="006F3D8B">
      <w:pPr>
        <w:pStyle w:val="25"/>
        <w:numPr>
          <w:ilvl w:val="0"/>
          <w:numId w:val="1"/>
        </w:numPr>
        <w:shd w:val="clear" w:color="auto" w:fill="auto"/>
        <w:tabs>
          <w:tab w:val="left" w:pos="354"/>
        </w:tabs>
        <w:spacing w:before="0" w:after="0" w:line="413" w:lineRule="exact"/>
      </w:pPr>
      <w:hyperlink w:anchor="bookmark18" w:tooltip="Current Document">
        <w:r>
          <w:t>Диагностика заболевания или состоя</w:t>
        </w:r>
        <w:r>
          <w:t>ния (группы заболеваний или состояний),</w:t>
        </w:r>
      </w:hyperlink>
    </w:p>
    <w:p w14:paraId="14663638" w14:textId="77777777" w:rsidR="00180FA5" w:rsidRDefault="006F3D8B">
      <w:pPr>
        <w:pStyle w:val="25"/>
        <w:shd w:val="clear" w:color="auto" w:fill="auto"/>
        <w:tabs>
          <w:tab w:val="left" w:leader="dot" w:pos="8875"/>
        </w:tabs>
        <w:spacing w:before="0" w:after="0" w:line="413" w:lineRule="exact"/>
      </w:pPr>
      <w:r>
        <w:t>медицинские показания и противопоказания к применению методов диагностики</w:t>
      </w:r>
      <w:r>
        <w:tab/>
        <w:t>8-12</w:t>
      </w:r>
    </w:p>
    <w:p w14:paraId="303AC123" w14:textId="77777777" w:rsidR="00180FA5" w:rsidRDefault="006F3D8B">
      <w:pPr>
        <w:pStyle w:val="37"/>
        <w:numPr>
          <w:ilvl w:val="1"/>
          <w:numId w:val="1"/>
        </w:numPr>
        <w:shd w:val="clear" w:color="auto" w:fill="auto"/>
        <w:tabs>
          <w:tab w:val="left" w:pos="1514"/>
          <w:tab w:val="right" w:leader="dot" w:pos="9464"/>
        </w:tabs>
        <w:spacing w:before="0" w:after="0" w:line="509" w:lineRule="exact"/>
        <w:ind w:left="1040"/>
      </w:pPr>
      <w:hyperlink w:anchor="bookmark22" w:tooltip="Current Document">
        <w:r>
          <w:rPr>
            <w:rStyle w:val="24"/>
          </w:rPr>
          <w:t>Жалобы и анамнез</w:t>
        </w:r>
        <w:r>
          <w:rPr>
            <w:rStyle w:val="24"/>
          </w:rPr>
          <w:tab/>
          <w:t>8</w:t>
        </w:r>
      </w:hyperlink>
    </w:p>
    <w:p w14:paraId="5910176E" w14:textId="77777777" w:rsidR="00180FA5" w:rsidRDefault="006F3D8B">
      <w:pPr>
        <w:pStyle w:val="37"/>
        <w:numPr>
          <w:ilvl w:val="1"/>
          <w:numId w:val="1"/>
        </w:numPr>
        <w:shd w:val="clear" w:color="auto" w:fill="auto"/>
        <w:tabs>
          <w:tab w:val="left" w:pos="1523"/>
          <w:tab w:val="right" w:leader="dot" w:pos="9464"/>
        </w:tabs>
        <w:spacing w:before="0" w:after="0" w:line="509" w:lineRule="exact"/>
        <w:ind w:left="1040"/>
      </w:pPr>
      <w:hyperlink w:anchor="bookmark24" w:tooltip="Current Document">
        <w:r>
          <w:rPr>
            <w:rStyle w:val="24"/>
          </w:rPr>
          <w:t>Физикальное обследование</w:t>
        </w:r>
        <w:r>
          <w:rPr>
            <w:rStyle w:val="24"/>
          </w:rPr>
          <w:tab/>
          <w:t>9</w:t>
        </w:r>
      </w:hyperlink>
    </w:p>
    <w:p w14:paraId="595FCE3F" w14:textId="77777777" w:rsidR="00180FA5" w:rsidRDefault="006F3D8B">
      <w:pPr>
        <w:pStyle w:val="25"/>
        <w:numPr>
          <w:ilvl w:val="1"/>
          <w:numId w:val="1"/>
        </w:numPr>
        <w:shd w:val="clear" w:color="auto" w:fill="auto"/>
        <w:tabs>
          <w:tab w:val="left" w:pos="1523"/>
          <w:tab w:val="right" w:leader="dot" w:pos="9464"/>
        </w:tabs>
        <w:spacing w:before="0" w:after="0" w:line="509" w:lineRule="exact"/>
        <w:ind w:left="1040"/>
      </w:pPr>
      <w:r>
        <w:t>Лабораторная диагностика</w:t>
      </w:r>
      <w:r>
        <w:tab/>
        <w:t>10-11</w:t>
      </w:r>
    </w:p>
    <w:p w14:paraId="4B782752" w14:textId="77777777" w:rsidR="00180FA5" w:rsidRDefault="006F3D8B">
      <w:pPr>
        <w:pStyle w:val="25"/>
        <w:numPr>
          <w:ilvl w:val="1"/>
          <w:numId w:val="1"/>
        </w:numPr>
        <w:shd w:val="clear" w:color="auto" w:fill="auto"/>
        <w:tabs>
          <w:tab w:val="left" w:pos="1523"/>
          <w:tab w:val="right" w:leader="dot" w:pos="9464"/>
        </w:tabs>
        <w:spacing w:before="0" w:after="0" w:line="509" w:lineRule="exact"/>
        <w:ind w:left="1040"/>
      </w:pPr>
      <w:r>
        <w:t>Инструментальные методы диагностики</w:t>
      </w:r>
      <w:r>
        <w:tab/>
        <w:t>12-13</w:t>
      </w:r>
    </w:p>
    <w:p w14:paraId="5B8945DC" w14:textId="77777777" w:rsidR="00180FA5" w:rsidRDefault="006F3D8B">
      <w:pPr>
        <w:pStyle w:val="37"/>
        <w:numPr>
          <w:ilvl w:val="1"/>
          <w:numId w:val="1"/>
        </w:numPr>
        <w:shd w:val="clear" w:color="auto" w:fill="auto"/>
        <w:tabs>
          <w:tab w:val="left" w:pos="1523"/>
          <w:tab w:val="right" w:leader="dot" w:pos="9464"/>
        </w:tabs>
        <w:spacing w:before="0" w:after="0" w:line="413" w:lineRule="exact"/>
        <w:ind w:left="1040"/>
      </w:pPr>
      <w:hyperlink w:anchor="bookmark26" w:tooltip="Current Document">
        <w:r>
          <w:rPr>
            <w:rStyle w:val="24"/>
          </w:rPr>
          <w:t>Иные диагностические исследования</w:t>
        </w:r>
        <w:r>
          <w:rPr>
            <w:rStyle w:val="24"/>
          </w:rPr>
          <w:tab/>
          <w:t>13</w:t>
        </w:r>
      </w:hyperlink>
    </w:p>
    <w:p w14:paraId="3C49F74B" w14:textId="77777777" w:rsidR="00180FA5" w:rsidRDefault="006F3D8B">
      <w:pPr>
        <w:pStyle w:val="25"/>
        <w:numPr>
          <w:ilvl w:val="0"/>
          <w:numId w:val="1"/>
        </w:numPr>
        <w:shd w:val="clear" w:color="auto" w:fill="auto"/>
        <w:tabs>
          <w:tab w:val="left" w:pos="354"/>
          <w:tab w:val="right" w:leader="dot" w:pos="9462"/>
        </w:tabs>
        <w:spacing w:before="0" w:after="0" w:line="413" w:lineRule="exact"/>
      </w:pPr>
      <w:hyperlink w:anchor="bookmark33" w:tooltip="Current Document">
        <w:r>
          <w:t>Лечение, включая медикаментозную и немедикаментозную терапии, диетотерапию, обезболивание, медицинские показани</w:t>
        </w:r>
        <w:r>
          <w:t xml:space="preserve">я и противопоказания к применению методов лечения </w:t>
        </w:r>
        <w:r>
          <w:tab/>
          <w:t>13-14</w:t>
        </w:r>
      </w:hyperlink>
      <w:r>
        <w:br w:type="page"/>
      </w:r>
    </w:p>
    <w:p w14:paraId="7CA0C113" w14:textId="77777777" w:rsidR="00180FA5" w:rsidRDefault="006F3D8B">
      <w:pPr>
        <w:pStyle w:val="27"/>
        <w:numPr>
          <w:ilvl w:val="1"/>
          <w:numId w:val="1"/>
        </w:numPr>
        <w:shd w:val="clear" w:color="auto" w:fill="auto"/>
        <w:tabs>
          <w:tab w:val="left" w:pos="1494"/>
          <w:tab w:val="right" w:leader="dot" w:pos="9398"/>
        </w:tabs>
        <w:spacing w:after="223" w:line="240" w:lineRule="exact"/>
        <w:ind w:left="1020"/>
      </w:pPr>
      <w:hyperlink w:anchor="bookmark34" w:tooltip="Current Document">
        <w:r>
          <w:t>Консервативное лечение</w:t>
        </w:r>
        <w:r>
          <w:rPr>
            <w:rStyle w:val="28"/>
          </w:rPr>
          <w:tab/>
          <w:t>13-14</w:t>
        </w:r>
      </w:hyperlink>
    </w:p>
    <w:p w14:paraId="3E1BE505" w14:textId="77777777" w:rsidR="00180FA5" w:rsidRDefault="006F3D8B">
      <w:pPr>
        <w:pStyle w:val="37"/>
        <w:numPr>
          <w:ilvl w:val="1"/>
          <w:numId w:val="1"/>
        </w:numPr>
        <w:shd w:val="clear" w:color="auto" w:fill="auto"/>
        <w:tabs>
          <w:tab w:val="left" w:pos="1498"/>
          <w:tab w:val="right" w:leader="dot" w:pos="9398"/>
        </w:tabs>
        <w:spacing w:before="0" w:after="90" w:line="240" w:lineRule="exact"/>
        <w:ind w:left="1020"/>
      </w:pPr>
      <w:hyperlink w:anchor="bookmark37" w:tooltip="Current Document">
        <w:r>
          <w:rPr>
            <w:rStyle w:val="24"/>
          </w:rPr>
          <w:t>Иное лечение</w:t>
        </w:r>
        <w:r>
          <w:rPr>
            <w:rStyle w:val="24"/>
          </w:rPr>
          <w:tab/>
          <w:t>14</w:t>
        </w:r>
      </w:hyperlink>
    </w:p>
    <w:p w14:paraId="4F2DD90B" w14:textId="77777777" w:rsidR="00180FA5" w:rsidRDefault="006F3D8B">
      <w:pPr>
        <w:pStyle w:val="25"/>
        <w:numPr>
          <w:ilvl w:val="0"/>
          <w:numId w:val="1"/>
        </w:numPr>
        <w:shd w:val="clear" w:color="auto" w:fill="auto"/>
        <w:tabs>
          <w:tab w:val="left" w:pos="354"/>
        </w:tabs>
        <w:spacing w:before="0" w:after="0" w:line="413" w:lineRule="exact"/>
      </w:pPr>
      <w:hyperlink w:anchor="bookmark38" w:tooltip="Current Document">
        <w:r>
          <w:t>Медицинская реабилитация, медицинские показания и противопоказания к применению</w:t>
        </w:r>
      </w:hyperlink>
    </w:p>
    <w:p w14:paraId="2CEC47E0" w14:textId="77777777" w:rsidR="00180FA5" w:rsidRDefault="006F3D8B">
      <w:pPr>
        <w:pStyle w:val="25"/>
        <w:shd w:val="clear" w:color="auto" w:fill="auto"/>
        <w:tabs>
          <w:tab w:val="right" w:leader="dot" w:pos="9398"/>
        </w:tabs>
        <w:spacing w:before="0" w:after="56" w:line="413" w:lineRule="exact"/>
      </w:pPr>
      <w:r>
        <w:t>методов реабилитация</w:t>
      </w:r>
      <w:r>
        <w:tab/>
        <w:t>14</w:t>
      </w:r>
    </w:p>
    <w:p w14:paraId="7F8E1DC9" w14:textId="77777777" w:rsidR="00180FA5" w:rsidRDefault="006F3D8B">
      <w:pPr>
        <w:pStyle w:val="25"/>
        <w:numPr>
          <w:ilvl w:val="0"/>
          <w:numId w:val="1"/>
        </w:numPr>
        <w:shd w:val="clear" w:color="auto" w:fill="auto"/>
        <w:tabs>
          <w:tab w:val="left" w:pos="354"/>
        </w:tabs>
        <w:spacing w:before="0" w:after="0" w:line="418" w:lineRule="exact"/>
      </w:pPr>
      <w:hyperlink w:anchor="bookmark41" w:tooltip="Current Document">
        <w:r>
          <w:t xml:space="preserve">Профилактика и диспансерное наблюдение, медицинские показания и </w:t>
        </w:r>
        <w:r>
          <w:t>противопоказания</w:t>
        </w:r>
      </w:hyperlink>
    </w:p>
    <w:p w14:paraId="0A1997D1" w14:textId="77777777" w:rsidR="00180FA5" w:rsidRDefault="006F3D8B">
      <w:pPr>
        <w:pStyle w:val="25"/>
        <w:shd w:val="clear" w:color="auto" w:fill="auto"/>
        <w:tabs>
          <w:tab w:val="right" w:leader="dot" w:pos="9398"/>
        </w:tabs>
        <w:spacing w:before="0" w:after="202" w:line="418" w:lineRule="exact"/>
      </w:pPr>
      <w:r>
        <w:t>к применению методов профилактики</w:t>
      </w:r>
      <w:r>
        <w:tab/>
        <w:t>14</w:t>
      </w:r>
    </w:p>
    <w:p w14:paraId="12E1E0B4" w14:textId="77777777" w:rsidR="00180FA5" w:rsidRDefault="006F3D8B">
      <w:pPr>
        <w:pStyle w:val="27"/>
        <w:numPr>
          <w:ilvl w:val="0"/>
          <w:numId w:val="1"/>
        </w:numPr>
        <w:shd w:val="clear" w:color="auto" w:fill="auto"/>
        <w:tabs>
          <w:tab w:val="left" w:pos="358"/>
          <w:tab w:val="left" w:leader="dot" w:pos="8736"/>
        </w:tabs>
        <w:spacing w:after="90" w:line="240" w:lineRule="exact"/>
      </w:pPr>
      <w:hyperlink w:anchor="bookmark44" w:tooltip="Current Document">
        <w:r>
          <w:t>Организация оказания медицинской помощи</w:t>
        </w:r>
        <w:r>
          <w:rPr>
            <w:rStyle w:val="28"/>
          </w:rPr>
          <w:tab/>
          <w:t>15-16</w:t>
        </w:r>
      </w:hyperlink>
    </w:p>
    <w:p w14:paraId="7E762092" w14:textId="77777777" w:rsidR="00180FA5" w:rsidRDefault="006F3D8B">
      <w:pPr>
        <w:pStyle w:val="25"/>
        <w:numPr>
          <w:ilvl w:val="0"/>
          <w:numId w:val="1"/>
        </w:numPr>
        <w:shd w:val="clear" w:color="auto" w:fill="auto"/>
        <w:tabs>
          <w:tab w:val="left" w:pos="358"/>
        </w:tabs>
        <w:spacing w:before="0" w:after="0" w:line="413" w:lineRule="exact"/>
      </w:pPr>
      <w:r>
        <w:t>Дополнительная информация(в том числе факторы, влияющие на исход заболевания или</w:t>
      </w:r>
    </w:p>
    <w:p w14:paraId="14CC704F" w14:textId="77777777" w:rsidR="00180FA5" w:rsidRDefault="006F3D8B">
      <w:pPr>
        <w:pStyle w:val="25"/>
        <w:shd w:val="clear" w:color="auto" w:fill="auto"/>
        <w:tabs>
          <w:tab w:val="right" w:pos="9398"/>
        </w:tabs>
        <w:spacing w:before="0" w:after="0" w:line="413" w:lineRule="exact"/>
      </w:pPr>
      <w:r>
        <w:t>состояния</w:t>
      </w:r>
      <w:r>
        <w:tab/>
        <w:t>16</w:t>
      </w:r>
    </w:p>
    <w:p w14:paraId="01FD5681" w14:textId="77777777" w:rsidR="00180FA5" w:rsidRDefault="006F3D8B">
      <w:pPr>
        <w:pStyle w:val="37"/>
        <w:shd w:val="clear" w:color="auto" w:fill="auto"/>
        <w:tabs>
          <w:tab w:val="left" w:leader="dot" w:pos="9038"/>
        </w:tabs>
        <w:spacing w:before="0" w:after="0" w:line="413" w:lineRule="exact"/>
      </w:pPr>
      <w:hyperlink w:anchor="bookmark46" w:tooltip="Current Document">
        <w:r>
          <w:rPr>
            <w:rStyle w:val="24"/>
          </w:rPr>
          <w:t>Критерии оценки качества медицинской помощи пациента с НИМП</w:t>
        </w:r>
        <w:r>
          <w:rPr>
            <w:rStyle w:val="24"/>
          </w:rPr>
          <w:tab/>
          <w:t>16</w:t>
        </w:r>
      </w:hyperlink>
    </w:p>
    <w:p w14:paraId="6EEC3122" w14:textId="77777777" w:rsidR="00180FA5" w:rsidRDefault="006F3D8B">
      <w:pPr>
        <w:pStyle w:val="37"/>
        <w:shd w:val="clear" w:color="auto" w:fill="auto"/>
        <w:tabs>
          <w:tab w:val="right" w:leader="dot" w:pos="9398"/>
        </w:tabs>
        <w:spacing w:before="0" w:after="0" w:line="514" w:lineRule="exact"/>
      </w:pPr>
      <w:hyperlink w:anchor="bookmark48" w:tooltip="Current Document">
        <w:r>
          <w:rPr>
            <w:rStyle w:val="24"/>
          </w:rPr>
          <w:t>Список литературы</w:t>
        </w:r>
        <w:r>
          <w:rPr>
            <w:rStyle w:val="24"/>
          </w:rPr>
          <w:tab/>
          <w:t>16-23</w:t>
        </w:r>
      </w:hyperlink>
    </w:p>
    <w:p w14:paraId="7625CDE0" w14:textId="77777777" w:rsidR="00180FA5" w:rsidRDefault="006F3D8B">
      <w:pPr>
        <w:pStyle w:val="25"/>
        <w:shd w:val="clear" w:color="auto" w:fill="auto"/>
        <w:tabs>
          <w:tab w:val="right" w:leader="dot" w:pos="9398"/>
        </w:tabs>
        <w:spacing w:before="0" w:after="0" w:line="514" w:lineRule="exact"/>
      </w:pPr>
      <w:r>
        <w:t>Приложение А1. Состав рабочей группы</w:t>
      </w:r>
      <w:r>
        <w:tab/>
        <w:t>24</w:t>
      </w:r>
    </w:p>
    <w:p w14:paraId="23580A21" w14:textId="77777777" w:rsidR="00180FA5" w:rsidRDefault="006F3D8B">
      <w:pPr>
        <w:pStyle w:val="25"/>
        <w:shd w:val="clear" w:color="auto" w:fill="auto"/>
        <w:tabs>
          <w:tab w:val="left" w:leader="dot" w:pos="8736"/>
        </w:tabs>
        <w:spacing w:before="0" w:after="0" w:line="514" w:lineRule="exact"/>
      </w:pPr>
      <w:r>
        <w:t xml:space="preserve">Приложение А2. </w:t>
      </w:r>
      <w:r>
        <w:t>Методология разработки клинических рекомендаций</w:t>
      </w:r>
      <w:r>
        <w:tab/>
        <w:t>24-26</w:t>
      </w:r>
    </w:p>
    <w:p w14:paraId="0389624B" w14:textId="77777777" w:rsidR="00180FA5" w:rsidRDefault="006F3D8B">
      <w:pPr>
        <w:pStyle w:val="25"/>
        <w:shd w:val="clear" w:color="auto" w:fill="auto"/>
        <w:tabs>
          <w:tab w:val="center" w:pos="4553"/>
          <w:tab w:val="right" w:pos="6610"/>
          <w:tab w:val="center" w:pos="7174"/>
          <w:tab w:val="center" w:pos="7856"/>
        </w:tabs>
        <w:spacing w:before="0" w:after="0" w:line="394" w:lineRule="exact"/>
      </w:pPr>
      <w:r>
        <w:t>Приложение А3 Справочные материалы,</w:t>
      </w:r>
      <w:r>
        <w:tab/>
        <w:t>включая</w:t>
      </w:r>
      <w:r>
        <w:tab/>
        <w:t>соответствие</w:t>
      </w:r>
      <w:r>
        <w:tab/>
        <w:t>показаний</w:t>
      </w:r>
      <w:r>
        <w:tab/>
        <w:t>к применению и</w:t>
      </w:r>
    </w:p>
    <w:p w14:paraId="488C839A" w14:textId="77777777" w:rsidR="00180FA5" w:rsidRDefault="006F3D8B">
      <w:pPr>
        <w:pStyle w:val="25"/>
        <w:shd w:val="clear" w:color="auto" w:fill="auto"/>
        <w:tabs>
          <w:tab w:val="center" w:pos="4553"/>
          <w:tab w:val="center" w:pos="4790"/>
          <w:tab w:val="center" w:pos="5146"/>
          <w:tab w:val="center" w:pos="7174"/>
          <w:tab w:val="right" w:pos="9398"/>
        </w:tabs>
        <w:spacing w:before="0" w:after="0" w:line="394" w:lineRule="exact"/>
      </w:pPr>
      <w:r>
        <w:t>противопоказаний, способов применения</w:t>
      </w:r>
      <w:r>
        <w:tab/>
        <w:t>и</w:t>
      </w:r>
      <w:r>
        <w:tab/>
        <w:t>доз</w:t>
      </w:r>
      <w:r>
        <w:tab/>
        <w:t>лекарственных</w:t>
      </w:r>
      <w:r>
        <w:tab/>
        <w:t>препаратов</w:t>
      </w:r>
      <w:r>
        <w:tab/>
        <w:t>инструкции по</w:t>
      </w:r>
    </w:p>
    <w:p w14:paraId="51A1992A" w14:textId="77777777" w:rsidR="00180FA5" w:rsidRDefault="006F3D8B">
      <w:pPr>
        <w:pStyle w:val="25"/>
        <w:shd w:val="clear" w:color="auto" w:fill="auto"/>
        <w:tabs>
          <w:tab w:val="right" w:leader="dot" w:pos="9398"/>
        </w:tabs>
        <w:spacing w:before="0" w:after="183" w:line="394" w:lineRule="exact"/>
      </w:pPr>
      <w:r>
        <w:t>применению лекарственного препарата»</w:t>
      </w:r>
      <w:r>
        <w:tab/>
      </w:r>
      <w:r>
        <w:t>26</w:t>
      </w:r>
    </w:p>
    <w:p w14:paraId="3F7DC184" w14:textId="77777777" w:rsidR="00180FA5" w:rsidRDefault="006F3D8B">
      <w:pPr>
        <w:pStyle w:val="25"/>
        <w:shd w:val="clear" w:color="auto" w:fill="auto"/>
        <w:tabs>
          <w:tab w:val="right" w:leader="dot" w:pos="9398"/>
        </w:tabs>
        <w:spacing w:before="0" w:after="228" w:line="240" w:lineRule="exact"/>
      </w:pPr>
      <w:r>
        <w:t xml:space="preserve">Приложение Б. Алгоритмы действий врача </w:t>
      </w:r>
      <w:r>
        <w:tab/>
        <w:t>27</w:t>
      </w:r>
    </w:p>
    <w:p w14:paraId="5675B5F3" w14:textId="77777777" w:rsidR="00180FA5" w:rsidRDefault="006F3D8B">
      <w:pPr>
        <w:pStyle w:val="37"/>
        <w:shd w:val="clear" w:color="auto" w:fill="auto"/>
        <w:tabs>
          <w:tab w:val="right" w:leader="dot" w:pos="9398"/>
        </w:tabs>
        <w:spacing w:before="0" w:after="80" w:line="240" w:lineRule="exact"/>
      </w:pPr>
      <w:hyperlink w:anchor="bookmark55" w:tooltip="Current Document">
        <w:r>
          <w:rPr>
            <w:rStyle w:val="24"/>
          </w:rPr>
          <w:t>Приложение В. Информация для пациента</w:t>
        </w:r>
        <w:r>
          <w:rPr>
            <w:rStyle w:val="24"/>
          </w:rPr>
          <w:tab/>
          <w:t>27-32</w:t>
        </w:r>
      </w:hyperlink>
    </w:p>
    <w:p w14:paraId="7CD212AD" w14:textId="77777777" w:rsidR="00180FA5" w:rsidRDefault="006F3D8B">
      <w:pPr>
        <w:pStyle w:val="25"/>
        <w:shd w:val="clear" w:color="auto" w:fill="auto"/>
        <w:tabs>
          <w:tab w:val="right" w:leader="dot" w:pos="9398"/>
        </w:tabs>
        <w:spacing w:before="0" w:after="198" w:line="413" w:lineRule="exact"/>
      </w:pPr>
      <w:r>
        <w:t xml:space="preserve">Приложение Г1-Г2 «Шкалы оценки, вопросники и другие оценочные инструменты состояния пациента, </w:t>
      </w:r>
      <w:r>
        <w:t>приведенные в клинических рекомендациях»</w:t>
      </w:r>
      <w:r>
        <w:tab/>
        <w:t>32-35</w:t>
      </w:r>
    </w:p>
    <w:p w14:paraId="22236A2A" w14:textId="77777777" w:rsidR="00180FA5" w:rsidRDefault="006F3D8B">
      <w:pPr>
        <w:pStyle w:val="25"/>
        <w:shd w:val="clear" w:color="auto" w:fill="auto"/>
        <w:tabs>
          <w:tab w:val="right" w:leader="dot" w:pos="9398"/>
        </w:tabs>
        <w:spacing w:before="0" w:after="218" w:line="240" w:lineRule="exact"/>
      </w:pPr>
      <w:r>
        <w:t xml:space="preserve">Приложение Г1. Опросник симптомов острого цистита </w:t>
      </w:r>
      <w:r>
        <w:rPr>
          <w:lang w:val="en-US" w:eastAsia="en-US" w:bidi="en-US"/>
        </w:rPr>
        <w:t>(ACSS)</w:t>
      </w:r>
      <w:r>
        <w:tab/>
        <w:t>32-34</w:t>
      </w:r>
    </w:p>
    <w:p w14:paraId="43AC95B7" w14:textId="77777777" w:rsidR="00180FA5" w:rsidRDefault="006F3D8B">
      <w:pPr>
        <w:pStyle w:val="25"/>
        <w:shd w:val="clear" w:color="auto" w:fill="auto"/>
        <w:tabs>
          <w:tab w:val="right" w:leader="dot" w:pos="9398"/>
        </w:tabs>
        <w:spacing w:before="0" w:after="0" w:line="240" w:lineRule="exact"/>
        <w:sectPr w:rsidR="00180FA5">
          <w:pgSz w:w="12142" w:h="17170"/>
          <w:pgMar w:top="1445" w:right="890" w:bottom="2324" w:left="1605" w:header="0" w:footer="3" w:gutter="0"/>
          <w:cols w:space="720"/>
          <w:noEndnote/>
          <w:docGrid w:linePitch="360"/>
        </w:sectPr>
      </w:pPr>
      <w:r>
        <w:t>Приложение Г2. Дневник мочеиспускания</w:t>
      </w:r>
      <w:r>
        <w:tab/>
        <w:t>35</w:t>
      </w:r>
      <w:r>
        <w:fldChar w:fldCharType="end"/>
      </w:r>
    </w:p>
    <w:p w14:paraId="4EF859C2" w14:textId="77777777" w:rsidR="00180FA5" w:rsidRDefault="006F3D8B">
      <w:pPr>
        <w:pStyle w:val="34"/>
        <w:keepNext/>
        <w:keepLines/>
        <w:shd w:val="clear" w:color="auto" w:fill="auto"/>
        <w:ind w:firstLine="780"/>
      </w:pPr>
      <w:bookmarkStart w:id="1" w:name="bookmark1"/>
      <w:r>
        <w:lastRenderedPageBreak/>
        <w:t>Список сокращений</w:t>
      </w:r>
      <w:bookmarkEnd w:id="1"/>
    </w:p>
    <w:p w14:paraId="28983DDF" w14:textId="77777777" w:rsidR="00180FA5" w:rsidRDefault="006F3D8B">
      <w:pPr>
        <w:pStyle w:val="22"/>
        <w:shd w:val="clear" w:color="auto" w:fill="auto"/>
        <w:spacing w:before="0" w:after="0" w:line="413" w:lineRule="exact"/>
        <w:ind w:firstLine="0"/>
      </w:pPr>
      <w:bookmarkStart w:id="2" w:name="bookmark2"/>
      <w:r>
        <w:t>АБ - антибиотик</w:t>
      </w:r>
      <w:bookmarkEnd w:id="2"/>
    </w:p>
    <w:p w14:paraId="738A580B" w14:textId="77777777" w:rsidR="00180FA5" w:rsidRDefault="006F3D8B">
      <w:pPr>
        <w:pStyle w:val="22"/>
        <w:shd w:val="clear" w:color="auto" w:fill="auto"/>
        <w:spacing w:before="0" w:after="0" w:line="413" w:lineRule="exact"/>
        <w:ind w:firstLine="0"/>
      </w:pPr>
      <w:r>
        <w:t>ОНЦ - острый неосложненный цистит</w:t>
      </w:r>
    </w:p>
    <w:p w14:paraId="1D609B81" w14:textId="77777777" w:rsidR="00180FA5" w:rsidRDefault="006F3D8B">
      <w:pPr>
        <w:pStyle w:val="22"/>
        <w:shd w:val="clear" w:color="auto" w:fill="auto"/>
        <w:spacing w:before="0" w:after="0" w:line="413" w:lineRule="exact"/>
        <w:ind w:firstLine="0"/>
      </w:pPr>
      <w:r>
        <w:t xml:space="preserve">ИМП — </w:t>
      </w:r>
      <w:r>
        <w:t>инфекция мочевых путей</w:t>
      </w:r>
    </w:p>
    <w:p w14:paraId="1E3A60EF" w14:textId="77777777" w:rsidR="00180FA5" w:rsidRDefault="006F3D8B">
      <w:pPr>
        <w:pStyle w:val="22"/>
        <w:shd w:val="clear" w:color="auto" w:fill="auto"/>
        <w:spacing w:before="0" w:after="0" w:line="413" w:lineRule="exact"/>
        <w:ind w:firstLine="0"/>
      </w:pPr>
      <w:r>
        <w:t>ИНМП - инфекция нижних мочевых путей</w:t>
      </w:r>
    </w:p>
    <w:p w14:paraId="40A565B9" w14:textId="77777777" w:rsidR="00180FA5" w:rsidRDefault="006F3D8B">
      <w:pPr>
        <w:pStyle w:val="22"/>
        <w:shd w:val="clear" w:color="auto" w:fill="auto"/>
        <w:spacing w:before="0" w:after="0" w:line="413" w:lineRule="exact"/>
        <w:ind w:firstLine="0"/>
      </w:pPr>
      <w:r>
        <w:t>НИНМП - неосложненная инфекция нижних мочевых путей</w:t>
      </w:r>
    </w:p>
    <w:p w14:paraId="243C4D30" w14:textId="77777777" w:rsidR="00180FA5" w:rsidRDefault="006F3D8B">
      <w:pPr>
        <w:pStyle w:val="22"/>
        <w:shd w:val="clear" w:color="auto" w:fill="auto"/>
        <w:spacing w:before="0" w:after="0" w:line="413" w:lineRule="exact"/>
        <w:ind w:firstLine="0"/>
      </w:pPr>
      <w:r>
        <w:t>УЗИ - ультразвуковое исследование</w:t>
      </w:r>
    </w:p>
    <w:p w14:paraId="386A0241" w14:textId="77777777" w:rsidR="00180FA5" w:rsidRDefault="006F3D8B">
      <w:pPr>
        <w:pStyle w:val="22"/>
        <w:shd w:val="clear" w:color="auto" w:fill="auto"/>
        <w:spacing w:before="0" w:after="0" w:line="413" w:lineRule="exact"/>
        <w:ind w:firstLine="0"/>
      </w:pPr>
      <w:r>
        <w:t>КОЕ — колониеобразующая единица</w:t>
      </w:r>
    </w:p>
    <w:p w14:paraId="55E54CF5" w14:textId="77777777" w:rsidR="00180FA5" w:rsidRDefault="006F3D8B">
      <w:pPr>
        <w:pStyle w:val="22"/>
        <w:shd w:val="clear" w:color="auto" w:fill="auto"/>
        <w:spacing w:before="0" w:after="0" w:line="413" w:lineRule="exact"/>
        <w:ind w:firstLine="0"/>
      </w:pPr>
      <w:r>
        <w:t>МКБ-10 — Международная классификация болезней 10-го пересмотра</w:t>
      </w:r>
    </w:p>
    <w:p w14:paraId="58C62892" w14:textId="77777777" w:rsidR="00180FA5" w:rsidRDefault="006F3D8B">
      <w:pPr>
        <w:pStyle w:val="22"/>
        <w:shd w:val="clear" w:color="auto" w:fill="auto"/>
        <w:spacing w:before="0" w:after="0" w:line="413" w:lineRule="exact"/>
        <w:ind w:firstLine="0"/>
      </w:pPr>
      <w:r>
        <w:t>ПЦР — полимераз</w:t>
      </w:r>
      <w:r>
        <w:t>ная цепная реакция</w:t>
      </w:r>
    </w:p>
    <w:p w14:paraId="450F5383" w14:textId="77777777" w:rsidR="00180FA5" w:rsidRDefault="006F3D8B">
      <w:pPr>
        <w:pStyle w:val="22"/>
        <w:shd w:val="clear" w:color="auto" w:fill="auto"/>
        <w:spacing w:before="0" w:after="0" w:line="413" w:lineRule="exact"/>
        <w:ind w:firstLine="0"/>
      </w:pPr>
      <w:r>
        <w:t>СНМП — симптомы нижних мочевых путей</w:t>
      </w:r>
    </w:p>
    <w:p w14:paraId="7803A6B2" w14:textId="77777777" w:rsidR="00180FA5" w:rsidRDefault="006F3D8B">
      <w:pPr>
        <w:pStyle w:val="22"/>
        <w:shd w:val="clear" w:color="auto" w:fill="auto"/>
        <w:spacing w:before="0" w:after="108" w:line="240" w:lineRule="exact"/>
        <w:ind w:firstLine="0"/>
      </w:pPr>
      <w:r>
        <w:t>УДД — уровень достоверности доказательств</w:t>
      </w:r>
    </w:p>
    <w:p w14:paraId="3F1F0043" w14:textId="77777777" w:rsidR="00180FA5" w:rsidRDefault="006F3D8B">
      <w:pPr>
        <w:pStyle w:val="22"/>
        <w:shd w:val="clear" w:color="auto" w:fill="auto"/>
        <w:spacing w:before="0" w:after="395" w:line="240" w:lineRule="exact"/>
        <w:ind w:firstLine="0"/>
      </w:pPr>
      <w:bookmarkStart w:id="3" w:name="bookmark3"/>
      <w:r>
        <w:t>УУР - уровень убедительности рекомендаций</w:t>
      </w:r>
      <w:bookmarkEnd w:id="3"/>
    </w:p>
    <w:p w14:paraId="2359DF16" w14:textId="77777777" w:rsidR="00180FA5" w:rsidRDefault="006F3D8B">
      <w:pPr>
        <w:pStyle w:val="2a"/>
        <w:keepNext/>
        <w:keepLines/>
        <w:shd w:val="clear" w:color="auto" w:fill="auto"/>
        <w:spacing w:before="0" w:after="0" w:line="280" w:lineRule="exact"/>
        <w:ind w:firstLine="0"/>
      </w:pPr>
      <w:bookmarkStart w:id="4" w:name="bookmark4"/>
      <w:r>
        <w:t>Термины и определения</w:t>
      </w:r>
      <w:bookmarkEnd w:id="4"/>
    </w:p>
    <w:p w14:paraId="49D0132D" w14:textId="77777777" w:rsidR="00180FA5" w:rsidRDefault="006F3D8B">
      <w:pPr>
        <w:pStyle w:val="22"/>
        <w:shd w:val="clear" w:color="auto" w:fill="auto"/>
        <w:spacing w:before="0" w:after="0" w:line="413" w:lineRule="exact"/>
        <w:ind w:firstLine="780"/>
      </w:pPr>
      <w:r>
        <w:rPr>
          <w:rStyle w:val="23"/>
        </w:rPr>
        <w:t xml:space="preserve">Цистит </w:t>
      </w:r>
      <w:r>
        <w:t xml:space="preserve">— это инфекционно-воспалительный процесс в стенке мочевого пузыря, </w:t>
      </w:r>
      <w:r>
        <w:t>локализующийся преимущественно в слизистой оболочке.</w:t>
      </w:r>
    </w:p>
    <w:p w14:paraId="4E7C8A6D" w14:textId="77777777" w:rsidR="00180FA5" w:rsidRDefault="006F3D8B">
      <w:pPr>
        <w:pStyle w:val="22"/>
        <w:shd w:val="clear" w:color="auto" w:fill="auto"/>
        <w:spacing w:before="0" w:after="0" w:line="413" w:lineRule="exact"/>
        <w:ind w:firstLine="780"/>
        <w:sectPr w:rsidR="00180FA5">
          <w:pgSz w:w="12142" w:h="17170"/>
          <w:pgMar w:top="1310" w:right="906" w:bottom="1310" w:left="1607" w:header="0" w:footer="3" w:gutter="0"/>
          <w:cols w:space="720"/>
          <w:noEndnote/>
          <w:docGrid w:linePitch="360"/>
        </w:sectPr>
      </w:pPr>
      <w:r>
        <w:rPr>
          <w:rStyle w:val="23"/>
        </w:rPr>
        <w:t xml:space="preserve">Цистоскопия </w:t>
      </w:r>
      <w:r>
        <w:t>- эндоскопический метод визуализации мочевого пузыря.</w:t>
      </w:r>
    </w:p>
    <w:p w14:paraId="1AD752B7" w14:textId="77777777" w:rsidR="00180FA5" w:rsidRDefault="00180FA5">
      <w:pPr>
        <w:spacing w:line="235" w:lineRule="exact"/>
        <w:rPr>
          <w:sz w:val="19"/>
          <w:szCs w:val="19"/>
        </w:rPr>
      </w:pPr>
    </w:p>
    <w:p w14:paraId="518CE529" w14:textId="77777777" w:rsidR="00180FA5" w:rsidRDefault="00180FA5">
      <w:pPr>
        <w:rPr>
          <w:sz w:val="2"/>
          <w:szCs w:val="2"/>
        </w:rPr>
        <w:sectPr w:rsidR="00180FA5">
          <w:pgSz w:w="12142" w:h="17170"/>
          <w:pgMar w:top="1293" w:right="0" w:bottom="1789" w:left="0" w:header="0" w:footer="3" w:gutter="0"/>
          <w:cols w:space="720"/>
          <w:noEndnote/>
          <w:docGrid w:linePitch="360"/>
        </w:sectPr>
      </w:pPr>
    </w:p>
    <w:p w14:paraId="254035F4" w14:textId="77777777" w:rsidR="00180FA5" w:rsidRDefault="006F3D8B">
      <w:pPr>
        <w:pStyle w:val="34"/>
        <w:keepNext/>
        <w:keepLines/>
        <w:numPr>
          <w:ilvl w:val="0"/>
          <w:numId w:val="3"/>
        </w:numPr>
        <w:shd w:val="clear" w:color="auto" w:fill="auto"/>
        <w:tabs>
          <w:tab w:val="left" w:pos="1089"/>
        </w:tabs>
        <w:spacing w:after="163" w:line="240" w:lineRule="exact"/>
        <w:ind w:firstLine="800"/>
        <w:jc w:val="both"/>
      </w:pPr>
      <w:bookmarkStart w:id="5" w:name="bookmark5"/>
      <w:bookmarkStart w:id="6" w:name="bookmark6"/>
      <w:r>
        <w:t>Краткая информация по заболеванию или состоянию (группе заболеваний или</w:t>
      </w:r>
      <w:bookmarkEnd w:id="5"/>
      <w:bookmarkEnd w:id="6"/>
    </w:p>
    <w:p w14:paraId="2B62A63C" w14:textId="77777777" w:rsidR="00180FA5" w:rsidRDefault="006F3D8B">
      <w:pPr>
        <w:pStyle w:val="40"/>
        <w:shd w:val="clear" w:color="auto" w:fill="auto"/>
        <w:spacing w:after="27" w:line="240" w:lineRule="exact"/>
        <w:ind w:firstLine="800"/>
        <w:jc w:val="both"/>
      </w:pPr>
      <w:r>
        <w:t>состояний)</w:t>
      </w:r>
    </w:p>
    <w:p w14:paraId="0290286A" w14:textId="77777777" w:rsidR="00180FA5" w:rsidRDefault="006F3D8B">
      <w:pPr>
        <w:pStyle w:val="34"/>
        <w:keepNext/>
        <w:keepLines/>
        <w:numPr>
          <w:ilvl w:val="1"/>
          <w:numId w:val="3"/>
        </w:numPr>
        <w:shd w:val="clear" w:color="auto" w:fill="auto"/>
        <w:tabs>
          <w:tab w:val="left" w:pos="1282"/>
        </w:tabs>
        <w:spacing w:line="446" w:lineRule="exact"/>
        <w:ind w:firstLine="800"/>
        <w:jc w:val="both"/>
      </w:pPr>
      <w:bookmarkStart w:id="7" w:name="bookmark7"/>
      <w:bookmarkStart w:id="8" w:name="bookmark8"/>
      <w:r>
        <w:rPr>
          <w:rStyle w:val="35"/>
          <w:b/>
          <w:bCs/>
        </w:rPr>
        <w:t>Определени</w:t>
      </w:r>
      <w:r>
        <w:rPr>
          <w:rStyle w:val="35"/>
          <w:b/>
          <w:bCs/>
        </w:rPr>
        <w:t>е заболевания или состояния (группы заболеваний или состояний)</w:t>
      </w:r>
      <w:bookmarkEnd w:id="7"/>
      <w:bookmarkEnd w:id="8"/>
    </w:p>
    <w:p w14:paraId="6F6B0B19" w14:textId="77777777" w:rsidR="00180FA5" w:rsidRDefault="006F3D8B">
      <w:pPr>
        <w:pStyle w:val="22"/>
        <w:shd w:val="clear" w:color="auto" w:fill="auto"/>
        <w:spacing w:before="0" w:after="0" w:line="413" w:lineRule="exact"/>
        <w:ind w:firstLine="800"/>
        <w:jc w:val="both"/>
      </w:pPr>
      <w:bookmarkStart w:id="9" w:name="bookmark9"/>
      <w:r>
        <w:t>Бактериальный цистит или неосложненная инфекция нижних мочевых путей (НИНМП) — это инфекционно-воспалительный процесс в стенке мочевого пузыря, локализующийся преимущественно в слизистой оболоч</w:t>
      </w:r>
      <w:r>
        <w:t>ке [1]. Бактериальный цистит относят к неосложненным инфекциям нижних мочевых путей, т.е. у пациентов, чаще женщин, при отсутствии каких-либо нарушений оттока мочи из почек или из мочевого пузыря и без структурных изменений в почках или мочевыводящих путях</w:t>
      </w:r>
      <w:r>
        <w:t>, а также у пациентов без серьезных сопутствующих заболеваний [1, 2, 3].</w:t>
      </w:r>
      <w:bookmarkEnd w:id="9"/>
    </w:p>
    <w:p w14:paraId="7895BECF" w14:textId="77777777" w:rsidR="00180FA5" w:rsidRDefault="006F3D8B">
      <w:pPr>
        <w:pStyle w:val="34"/>
        <w:keepNext/>
        <w:keepLines/>
        <w:shd w:val="clear" w:color="auto" w:fill="auto"/>
        <w:spacing w:line="451" w:lineRule="exact"/>
        <w:ind w:firstLine="800"/>
        <w:jc w:val="both"/>
      </w:pPr>
      <w:bookmarkStart w:id="10" w:name="bookmark10"/>
      <w:r>
        <w:rPr>
          <w:rStyle w:val="314pt"/>
          <w:b/>
          <w:bCs/>
        </w:rPr>
        <w:t>1</w:t>
      </w:r>
      <w:r>
        <w:rPr>
          <w:rStyle w:val="35"/>
          <w:b/>
          <w:bCs/>
        </w:rPr>
        <w:t>.2. Этиология и патогенез заболевания или состояния (группы заболеваний или состояний)</w:t>
      </w:r>
      <w:bookmarkEnd w:id="10"/>
    </w:p>
    <w:p w14:paraId="23C5FE5E" w14:textId="77777777" w:rsidR="00180FA5" w:rsidRDefault="006F3D8B">
      <w:pPr>
        <w:pStyle w:val="22"/>
        <w:shd w:val="clear" w:color="auto" w:fill="auto"/>
        <w:spacing w:before="0" w:after="0" w:line="413" w:lineRule="exact"/>
        <w:ind w:firstLine="800"/>
        <w:jc w:val="both"/>
      </w:pPr>
      <w:r>
        <w:t xml:space="preserve">Основным возбудителем НИНМП является уропатогенная </w:t>
      </w:r>
      <w:r>
        <w:rPr>
          <w:rStyle w:val="2b"/>
        </w:rPr>
        <w:t>Esherichia coli,</w:t>
      </w:r>
      <w:r>
        <w:rPr>
          <w:lang w:val="en-US" w:eastAsia="en-US" w:bidi="en-US"/>
        </w:rPr>
        <w:t xml:space="preserve"> </w:t>
      </w:r>
      <w:r>
        <w:t xml:space="preserve">которую выявляют у 75% пациентов. Реже встречается </w:t>
      </w:r>
      <w:r>
        <w:rPr>
          <w:rStyle w:val="2b"/>
        </w:rPr>
        <w:t>Klebsiella spp.</w:t>
      </w:r>
      <w:r>
        <w:rPr>
          <w:lang w:val="en-US" w:eastAsia="en-US" w:bidi="en-US"/>
        </w:rPr>
        <w:t xml:space="preserve"> </w:t>
      </w:r>
      <w:r>
        <w:t xml:space="preserve">в 10%, а также </w:t>
      </w:r>
      <w:r>
        <w:rPr>
          <w:rStyle w:val="2b"/>
        </w:rPr>
        <w:t>Staphylococcus saprophyticus</w:t>
      </w:r>
      <w:r>
        <w:rPr>
          <w:lang w:val="en-US" w:eastAsia="en-US" w:bidi="en-US"/>
        </w:rPr>
        <w:t xml:space="preserve"> </w:t>
      </w:r>
      <w:r>
        <w:t xml:space="preserve">- в 5-10% случаев. Более редко выделяются другие энтеробактерии, например, </w:t>
      </w:r>
      <w:r>
        <w:rPr>
          <w:lang w:val="en-US" w:eastAsia="en-US" w:bidi="en-US"/>
        </w:rPr>
        <w:t xml:space="preserve">Proteus mirabilis </w:t>
      </w:r>
      <w:r>
        <w:t>[2, 4, 5].</w:t>
      </w:r>
    </w:p>
    <w:p w14:paraId="7DBC16AA" w14:textId="77777777" w:rsidR="00180FA5" w:rsidRDefault="006F3D8B">
      <w:pPr>
        <w:pStyle w:val="22"/>
        <w:shd w:val="clear" w:color="auto" w:fill="auto"/>
        <w:spacing w:before="0" w:after="0" w:line="413" w:lineRule="exact"/>
        <w:ind w:firstLine="800"/>
        <w:jc w:val="both"/>
      </w:pPr>
      <w:r>
        <w:t>Микроорганизмы попадают в мочевой пузырь в основном восходящим (уретральным) путем. Также нельзя исключить и редкий гематогенный путь в случаях бактерие</w:t>
      </w:r>
      <w:r>
        <w:t>мии, септических состояний - при осложненной ИМП. Анатомические особенности у женщин: короткая и широкая уретра, близкое ее расположение к естественным очагам инфекции (влагалище, анус) признаны одним из существенных факторов, способствующих частому развит</w:t>
      </w:r>
      <w:r>
        <w:t>ию цистита у женщин. Транспорту инфекции в мочевой пузырь способствуют и сексуальная активность у женщин, с так называемой, влагалищной эктопией наружного отверстия уретры или гипермобильностью дистального отдела уретры. При осложненной ИМП, при наличии ин</w:t>
      </w:r>
      <w:r>
        <w:t>фравезикальной обструкции у женщин, как органической, так и функциональной (на фоне детрузорно-сфинктерной диссинергии, спазма наружного сфинктера уретры), мочеиспускание происходит аномально. При повышенном внутриуретральном давлении поток мочи имеет не л</w:t>
      </w:r>
      <w:r>
        <w:t xml:space="preserve">аминарное, а турбулентное течение с изменением гидродинамических характеристик, появлением завихрений. Бактерии мобилизуются со стенок дистальной уретры и распространяются в проксимальные отделы, а также в мочевой пузырь из-за возникающего в таких случаях </w:t>
      </w:r>
      <w:r>
        <w:t>уретрально-везикального</w:t>
      </w:r>
    </w:p>
    <w:p w14:paraId="33BE72A4" w14:textId="77777777" w:rsidR="00180FA5" w:rsidRDefault="006F3D8B">
      <w:pPr>
        <w:pStyle w:val="22"/>
        <w:shd w:val="clear" w:color="auto" w:fill="auto"/>
        <w:spacing w:before="0" w:after="0" w:line="240" w:lineRule="exact"/>
        <w:ind w:firstLine="0"/>
      </w:pPr>
      <w:r>
        <w:t>рефлюкса [6].</w:t>
      </w:r>
    </w:p>
    <w:p w14:paraId="2C40D339" w14:textId="77777777" w:rsidR="00180FA5" w:rsidRDefault="006F3D8B">
      <w:pPr>
        <w:pStyle w:val="22"/>
        <w:shd w:val="clear" w:color="auto" w:fill="auto"/>
        <w:spacing w:before="0" w:after="0" w:line="413" w:lineRule="exact"/>
        <w:ind w:firstLine="780"/>
        <w:jc w:val="both"/>
      </w:pPr>
      <w:r>
        <w:lastRenderedPageBreak/>
        <w:t>Необходимым условием развития бактериального цистита является колонизация и адгезия значительного количества бактерий к поверхности уротелиальных клеток и последующая возможная инвазия их в зонтичные клетки поверхностн</w:t>
      </w:r>
      <w:r>
        <w:t>ого слоя слизистой оболочки мочевого пузыря [7]. Бактерии прикрепляются к эпителию с помошью фимбрий - нитевидных белковых структур, расположенных на их поверхности. Не у всех бактерий есть такие приспособления. Уропатогенные кишечные палочки содержат белк</w:t>
      </w:r>
      <w:r>
        <w:t xml:space="preserve">овые структуры (адгезины, пилины), ответственные за адгезивную способность бактерий. Полагают, что штаммы уропатогенной кишечной палочки различаются адгезинами, и разные типы адгезинов (1, Р, </w:t>
      </w:r>
      <w:r>
        <w:rPr>
          <w:lang w:val="en-US" w:eastAsia="en-US" w:bidi="en-US"/>
        </w:rPr>
        <w:t xml:space="preserve">S, AFA) </w:t>
      </w:r>
      <w:r>
        <w:t>имеют на уровне мочевого пузыря и почек свои места прили</w:t>
      </w:r>
      <w:r>
        <w:t>пания [8].</w:t>
      </w:r>
    </w:p>
    <w:p w14:paraId="4DF3FCC9" w14:textId="77777777" w:rsidR="00180FA5" w:rsidRDefault="006F3D8B">
      <w:pPr>
        <w:pStyle w:val="22"/>
        <w:shd w:val="clear" w:color="auto" w:fill="auto"/>
        <w:spacing w:before="0" w:after="0" w:line="413" w:lineRule="exact"/>
        <w:ind w:firstLine="780"/>
        <w:jc w:val="both"/>
      </w:pPr>
      <w:r>
        <w:t xml:space="preserve">Переходный эпителий мочевого пузыря (уротелий) вырабатывает и выделяет на поверхность мукополисахаридную субстанцию, образующую защитный слой. Последний служит антиадгезивным фактором. Адгезия микроорганизмов к уроэпителиальным клеткам возможна </w:t>
      </w:r>
      <w:r>
        <w:t>вследствие разрушения или изменения защитного мукополисахаридного слоя, что может быть обусловлено конституциональными особенностями муцина, нарушением кровообращения в стенке мочевого пузыря, повышением содержания рецепторов для бактериальной адгезии на к</w:t>
      </w:r>
      <w:r>
        <w:t>леточных мембранах, снижения выработки антимикробных пептидов [9].</w:t>
      </w:r>
    </w:p>
    <w:p w14:paraId="24358503" w14:textId="77777777" w:rsidR="00180FA5" w:rsidRDefault="006F3D8B">
      <w:pPr>
        <w:pStyle w:val="22"/>
        <w:shd w:val="clear" w:color="auto" w:fill="auto"/>
        <w:spacing w:before="0" w:after="0" w:line="413" w:lineRule="exact"/>
        <w:ind w:firstLine="0"/>
        <w:jc w:val="both"/>
      </w:pPr>
      <w:r>
        <w:t>Факторы, препятствующие развитию инфекции нижних мочевыводящих путей:</w:t>
      </w:r>
    </w:p>
    <w:p w14:paraId="343C7D56" w14:textId="77777777" w:rsidR="00180FA5" w:rsidRDefault="006F3D8B">
      <w:pPr>
        <w:pStyle w:val="22"/>
        <w:numPr>
          <w:ilvl w:val="0"/>
          <w:numId w:val="4"/>
        </w:numPr>
        <w:shd w:val="clear" w:color="auto" w:fill="auto"/>
        <w:tabs>
          <w:tab w:val="left" w:pos="202"/>
        </w:tabs>
        <w:spacing w:before="0" w:after="0" w:line="413" w:lineRule="exact"/>
        <w:ind w:firstLine="0"/>
        <w:jc w:val="both"/>
      </w:pPr>
      <w:r>
        <w:t>акт мочеиспускания, т.е. механический вымывающий эффект мочи;</w:t>
      </w:r>
    </w:p>
    <w:p w14:paraId="0FA11D65" w14:textId="77777777" w:rsidR="00180FA5" w:rsidRDefault="006F3D8B">
      <w:pPr>
        <w:pStyle w:val="22"/>
        <w:numPr>
          <w:ilvl w:val="0"/>
          <w:numId w:val="4"/>
        </w:numPr>
        <w:shd w:val="clear" w:color="auto" w:fill="auto"/>
        <w:tabs>
          <w:tab w:val="left" w:pos="202"/>
        </w:tabs>
        <w:spacing w:before="0" w:after="0" w:line="413" w:lineRule="exact"/>
        <w:ind w:firstLine="0"/>
        <w:jc w:val="both"/>
      </w:pPr>
      <w:r>
        <w:t>наличие мукополисахаридного слоя на слизистой оболочке мо</w:t>
      </w:r>
      <w:r>
        <w:t>чевого пузыря;</w:t>
      </w:r>
    </w:p>
    <w:p w14:paraId="32F1544E" w14:textId="77777777" w:rsidR="00180FA5" w:rsidRDefault="006F3D8B">
      <w:pPr>
        <w:pStyle w:val="22"/>
        <w:numPr>
          <w:ilvl w:val="0"/>
          <w:numId w:val="4"/>
        </w:numPr>
        <w:shd w:val="clear" w:color="auto" w:fill="auto"/>
        <w:tabs>
          <w:tab w:val="left" w:pos="202"/>
        </w:tabs>
        <w:spacing w:before="0" w:after="0" w:line="413" w:lineRule="exact"/>
        <w:ind w:firstLine="0"/>
        <w:jc w:val="both"/>
      </w:pPr>
      <w:r>
        <w:t>продукция антимикробных пептидов слизистой оболочки мочевого пузыря;</w:t>
      </w:r>
    </w:p>
    <w:p w14:paraId="6F3BF90B" w14:textId="77777777" w:rsidR="00180FA5" w:rsidRDefault="006F3D8B">
      <w:pPr>
        <w:pStyle w:val="22"/>
        <w:numPr>
          <w:ilvl w:val="0"/>
          <w:numId w:val="4"/>
        </w:numPr>
        <w:shd w:val="clear" w:color="auto" w:fill="auto"/>
        <w:tabs>
          <w:tab w:val="left" w:pos="202"/>
        </w:tabs>
        <w:spacing w:before="0" w:after="0" w:line="413" w:lineRule="exact"/>
        <w:ind w:firstLine="0"/>
        <w:jc w:val="both"/>
      </w:pPr>
      <w:r>
        <w:t>низкий рН мочи и высокая осмолярность;</w:t>
      </w:r>
    </w:p>
    <w:p w14:paraId="6ACE0A7D" w14:textId="77777777" w:rsidR="00180FA5" w:rsidRDefault="006F3D8B">
      <w:pPr>
        <w:pStyle w:val="22"/>
        <w:numPr>
          <w:ilvl w:val="0"/>
          <w:numId w:val="4"/>
        </w:numPr>
        <w:shd w:val="clear" w:color="auto" w:fill="auto"/>
        <w:tabs>
          <w:tab w:val="left" w:pos="202"/>
        </w:tabs>
        <w:spacing w:before="0" w:after="0" w:line="413" w:lineRule="exact"/>
        <w:ind w:firstLine="0"/>
        <w:jc w:val="both"/>
      </w:pPr>
      <w:bookmarkStart w:id="11" w:name="bookmark11"/>
      <w:r>
        <w:t xml:space="preserve">наличие </w:t>
      </w:r>
      <w:r>
        <w:rPr>
          <w:lang w:val="en-US" w:eastAsia="en-US" w:bidi="en-US"/>
        </w:rPr>
        <w:t xml:space="preserve">IgA </w:t>
      </w:r>
      <w:r>
        <w:t>в моче, препятствующие бактериальной адгезии [9].</w:t>
      </w:r>
      <w:bookmarkEnd w:id="11"/>
    </w:p>
    <w:p w14:paraId="7D754209" w14:textId="77777777" w:rsidR="00180FA5" w:rsidRDefault="006F3D8B">
      <w:pPr>
        <w:pStyle w:val="34"/>
        <w:keepNext/>
        <w:keepLines/>
        <w:numPr>
          <w:ilvl w:val="0"/>
          <w:numId w:val="5"/>
        </w:numPr>
        <w:shd w:val="clear" w:color="auto" w:fill="auto"/>
        <w:tabs>
          <w:tab w:val="left" w:pos="1181"/>
        </w:tabs>
        <w:ind w:firstLine="780"/>
        <w:jc w:val="both"/>
      </w:pPr>
      <w:bookmarkStart w:id="12" w:name="bookmark12"/>
      <w:r>
        <w:rPr>
          <w:rStyle w:val="35"/>
          <w:b/>
          <w:bCs/>
        </w:rPr>
        <w:t xml:space="preserve">Эпидемиология заболевания или состояния (группы заболеваний или </w:t>
      </w:r>
      <w:r>
        <w:rPr>
          <w:rStyle w:val="35"/>
          <w:b/>
          <w:bCs/>
        </w:rPr>
        <w:t>состояний)</w:t>
      </w:r>
      <w:bookmarkEnd w:id="12"/>
    </w:p>
    <w:p w14:paraId="16735160" w14:textId="77777777" w:rsidR="00180FA5" w:rsidRDefault="006F3D8B">
      <w:pPr>
        <w:pStyle w:val="22"/>
        <w:shd w:val="clear" w:color="auto" w:fill="auto"/>
        <w:spacing w:before="0" w:after="0" w:line="413" w:lineRule="exact"/>
        <w:ind w:firstLine="780"/>
        <w:jc w:val="both"/>
      </w:pPr>
      <w:r>
        <w:t xml:space="preserve">Циститом болеют преимущественно женщины, что связано с анатомофизиологическими и гормональными особенностями их организма. В России ежегодно регистрируют 26-36 млн случаев цистита. В течение жизни острый цистит переносят 20-25% женщин, у каждой </w:t>
      </w:r>
      <w:r>
        <w:t>третьей из них в течение года возникает рецидив заболевания, а у 10% оно переходит в хроническую рецидивирующую форму.</w:t>
      </w:r>
    </w:p>
    <w:p w14:paraId="61059E53" w14:textId="77777777" w:rsidR="00180FA5" w:rsidRDefault="006F3D8B">
      <w:pPr>
        <w:pStyle w:val="22"/>
        <w:shd w:val="clear" w:color="auto" w:fill="auto"/>
        <w:spacing w:before="0" w:after="0" w:line="413" w:lineRule="exact"/>
        <w:ind w:firstLine="780"/>
        <w:jc w:val="both"/>
      </w:pPr>
      <w:r>
        <w:t>Цистит чаще всего развивается в возрасте 25-30 лет, а также у женщин старше 55 лет, т.е. после менопаузы. До 60% обращений к урологу связ</w:t>
      </w:r>
      <w:r>
        <w:t>ано с острым или рецидивирующим циститом [1, 2, 3].</w:t>
      </w:r>
    </w:p>
    <w:p w14:paraId="2F97B6D0" w14:textId="77777777" w:rsidR="00180FA5" w:rsidRDefault="006F3D8B">
      <w:pPr>
        <w:pStyle w:val="40"/>
        <w:numPr>
          <w:ilvl w:val="0"/>
          <w:numId w:val="5"/>
        </w:numPr>
        <w:shd w:val="clear" w:color="auto" w:fill="auto"/>
        <w:tabs>
          <w:tab w:val="left" w:pos="1129"/>
        </w:tabs>
        <w:spacing w:after="0" w:line="413" w:lineRule="exact"/>
        <w:ind w:firstLine="800"/>
        <w:jc w:val="both"/>
      </w:pPr>
      <w:bookmarkStart w:id="13" w:name="bookmark13"/>
      <w:r>
        <w:rPr>
          <w:rStyle w:val="41"/>
          <w:b/>
          <w:bCs/>
        </w:rPr>
        <w:t xml:space="preserve">Особенности кодирования заболевания или состояния (группы заболеваний </w:t>
      </w:r>
      <w:r>
        <w:rPr>
          <w:rStyle w:val="41"/>
          <w:b/>
          <w:bCs/>
        </w:rPr>
        <w:lastRenderedPageBreak/>
        <w:t>или состояний) по Международной статистической классификации болезней и проблем, связанных со здоровьем</w:t>
      </w:r>
      <w:bookmarkEnd w:id="13"/>
    </w:p>
    <w:p w14:paraId="6A4D092D" w14:textId="77777777" w:rsidR="00180FA5" w:rsidRDefault="006F3D8B">
      <w:pPr>
        <w:pStyle w:val="22"/>
        <w:shd w:val="clear" w:color="auto" w:fill="auto"/>
        <w:spacing w:before="0" w:after="0" w:line="413" w:lineRule="exact"/>
        <w:ind w:firstLine="0"/>
        <w:jc w:val="both"/>
      </w:pPr>
      <w:r>
        <w:rPr>
          <w:lang w:val="en-US" w:eastAsia="en-US" w:bidi="en-US"/>
        </w:rPr>
        <w:t xml:space="preserve">N30.0 </w:t>
      </w:r>
      <w:r>
        <w:t>Острый цистит</w:t>
      </w:r>
    </w:p>
    <w:p w14:paraId="2865E55B" w14:textId="77777777" w:rsidR="00180FA5" w:rsidRDefault="006F3D8B">
      <w:pPr>
        <w:pStyle w:val="22"/>
        <w:shd w:val="clear" w:color="auto" w:fill="auto"/>
        <w:spacing w:before="0" w:after="0" w:line="413" w:lineRule="exact"/>
        <w:ind w:firstLine="0"/>
        <w:jc w:val="both"/>
      </w:pPr>
      <w:r>
        <w:rPr>
          <w:lang w:val="en-US" w:eastAsia="en-US" w:bidi="en-US"/>
        </w:rPr>
        <w:t xml:space="preserve">N30.1 </w:t>
      </w:r>
      <w:r>
        <w:t>Инте</w:t>
      </w:r>
      <w:r>
        <w:t>рстициальный цистит (хронический)</w:t>
      </w:r>
    </w:p>
    <w:p w14:paraId="681C9E03" w14:textId="77777777" w:rsidR="00180FA5" w:rsidRDefault="006F3D8B">
      <w:pPr>
        <w:pStyle w:val="22"/>
        <w:shd w:val="clear" w:color="auto" w:fill="auto"/>
        <w:spacing w:before="0" w:after="0" w:line="413" w:lineRule="exact"/>
        <w:ind w:firstLine="0"/>
        <w:jc w:val="both"/>
      </w:pPr>
      <w:r>
        <w:rPr>
          <w:lang w:val="en-US" w:eastAsia="en-US" w:bidi="en-US"/>
        </w:rPr>
        <w:t xml:space="preserve">N30.2 </w:t>
      </w:r>
      <w:r>
        <w:t>Другой хронический цистит</w:t>
      </w:r>
    </w:p>
    <w:p w14:paraId="2CE6BDA5" w14:textId="77777777" w:rsidR="00180FA5" w:rsidRDefault="006F3D8B">
      <w:pPr>
        <w:pStyle w:val="34"/>
        <w:keepNext/>
        <w:keepLines/>
        <w:numPr>
          <w:ilvl w:val="0"/>
          <w:numId w:val="5"/>
        </w:numPr>
        <w:shd w:val="clear" w:color="auto" w:fill="auto"/>
        <w:tabs>
          <w:tab w:val="left" w:pos="1129"/>
        </w:tabs>
        <w:ind w:firstLine="800"/>
        <w:jc w:val="both"/>
      </w:pPr>
      <w:bookmarkStart w:id="14" w:name="bookmark14"/>
      <w:bookmarkStart w:id="15" w:name="bookmark15"/>
      <w:r>
        <w:rPr>
          <w:rStyle w:val="35"/>
          <w:b/>
          <w:bCs/>
        </w:rPr>
        <w:t>Классификация заболевания или состояния (группы заболеваний или состояний)</w:t>
      </w:r>
      <w:bookmarkEnd w:id="14"/>
      <w:bookmarkEnd w:id="15"/>
    </w:p>
    <w:p w14:paraId="2B0633A4" w14:textId="77777777" w:rsidR="00180FA5" w:rsidRDefault="006F3D8B">
      <w:pPr>
        <w:pStyle w:val="22"/>
        <w:shd w:val="clear" w:color="auto" w:fill="auto"/>
        <w:spacing w:before="0" w:after="0" w:line="413" w:lineRule="exact"/>
        <w:ind w:firstLine="800"/>
        <w:jc w:val="both"/>
      </w:pPr>
      <w:r>
        <w:t>Цистит классифицируют по различным признакам.</w:t>
      </w:r>
    </w:p>
    <w:p w14:paraId="27F7E61C" w14:textId="77777777" w:rsidR="00180FA5" w:rsidRDefault="006F3D8B">
      <w:pPr>
        <w:pStyle w:val="22"/>
        <w:shd w:val="clear" w:color="auto" w:fill="auto"/>
        <w:spacing w:before="0" w:after="0" w:line="413" w:lineRule="exact"/>
        <w:ind w:firstLine="800"/>
        <w:jc w:val="both"/>
      </w:pPr>
      <w:r>
        <w:t>По этиологии выделяют инфекционный (бактериальный); неинфекционный (л</w:t>
      </w:r>
      <w:r>
        <w:t>екарственный, лучевой, токсический, химический, аллергический и др.).</w:t>
      </w:r>
    </w:p>
    <w:p w14:paraId="6C43773E" w14:textId="77777777" w:rsidR="00180FA5" w:rsidRDefault="006F3D8B">
      <w:pPr>
        <w:pStyle w:val="22"/>
        <w:shd w:val="clear" w:color="auto" w:fill="auto"/>
        <w:spacing w:before="0" w:after="0" w:line="413" w:lineRule="exact"/>
        <w:ind w:firstLine="800"/>
        <w:jc w:val="both"/>
      </w:pPr>
      <w:r>
        <w:t>По течению цистит делят на острый и хронический (рецидивирующий), который подразделяют на фазу обострения и фазу ремиссии.</w:t>
      </w:r>
    </w:p>
    <w:p w14:paraId="734272C4" w14:textId="77777777" w:rsidR="00180FA5" w:rsidRDefault="006F3D8B">
      <w:pPr>
        <w:pStyle w:val="22"/>
        <w:shd w:val="clear" w:color="auto" w:fill="auto"/>
        <w:spacing w:before="0" w:after="0" w:line="413" w:lineRule="exact"/>
        <w:ind w:firstLine="800"/>
        <w:jc w:val="both"/>
      </w:pPr>
      <w:r>
        <w:t xml:space="preserve">Выделяют также первичный (неосложнённый) цистит </w:t>
      </w:r>
      <w:r>
        <w:t>(самостоятельное заболевание, возникающее на фоне условно-нормального пассажа мочи у женщин 18-45 лет без сопутствующих заболеваний) и вторичный (осложнённый) у всех остальных, т.е. возникающий на фоне нарушения уродинамики и как осложнение другого заболев</w:t>
      </w:r>
      <w:r>
        <w:t>ания: туберкулёз, камень, опухоль мочевого пузыря, когда повышен риск отсутствия эффекта от эмпирически назначенной антибактериальной терапии.</w:t>
      </w:r>
    </w:p>
    <w:p w14:paraId="5739C31C" w14:textId="77777777" w:rsidR="00180FA5" w:rsidRDefault="006F3D8B">
      <w:pPr>
        <w:pStyle w:val="22"/>
        <w:shd w:val="clear" w:color="auto" w:fill="auto"/>
        <w:spacing w:before="0" w:after="0" w:line="413" w:lineRule="exact"/>
        <w:ind w:firstLine="800"/>
        <w:jc w:val="both"/>
      </w:pPr>
      <w:bookmarkStart w:id="16" w:name="bookmark16"/>
      <w:r>
        <w:t>По характеру морфологических изменений возможен катаральный, язвенно</w:t>
      </w:r>
      <w:r>
        <w:softHyphen/>
        <w:t>фибринозный, геморрагический, гангренозный и</w:t>
      </w:r>
      <w:r>
        <w:t xml:space="preserve"> интерстициальный цистит [1, 2, 3, 4]. Последний считают самостоятельным заболеванием, при котором происходит смена фаз течения воспалительного процесса, приводящая к выраженной боли в области мочевого пузыря, постепенному уменьшению его ёмкости, вплоть до</w:t>
      </w:r>
      <w:r>
        <w:t xml:space="preserve"> сморщивания, и нарастанию дизурии.</w:t>
      </w:r>
      <w:bookmarkEnd w:id="16"/>
    </w:p>
    <w:p w14:paraId="5DFEF764" w14:textId="77777777" w:rsidR="00180FA5" w:rsidRDefault="006F3D8B">
      <w:pPr>
        <w:pStyle w:val="34"/>
        <w:keepNext/>
        <w:keepLines/>
        <w:shd w:val="clear" w:color="auto" w:fill="auto"/>
        <w:ind w:firstLine="800"/>
        <w:jc w:val="both"/>
      </w:pPr>
      <w:bookmarkStart w:id="17" w:name="bookmark17"/>
      <w:r>
        <w:rPr>
          <w:rStyle w:val="35"/>
          <w:b/>
          <w:bCs/>
        </w:rPr>
        <w:t>1.6. Клиническая картина заболевания или состояния (группы заболеваний или состояний)</w:t>
      </w:r>
      <w:bookmarkEnd w:id="17"/>
    </w:p>
    <w:p w14:paraId="19659896" w14:textId="77777777" w:rsidR="00180FA5" w:rsidRDefault="006F3D8B">
      <w:pPr>
        <w:pStyle w:val="22"/>
        <w:shd w:val="clear" w:color="auto" w:fill="auto"/>
        <w:spacing w:before="0" w:after="0" w:line="413" w:lineRule="exact"/>
        <w:ind w:right="200" w:firstLine="0"/>
        <w:jc w:val="both"/>
      </w:pPr>
      <w:r>
        <w:t>Жалобы (на боли, рези во время мочеиспускания, боли над лоном, неотложные позывы к мочеиспусканию, частые позывы к мочеиспусканию днем</w:t>
      </w:r>
      <w:r>
        <w:t xml:space="preserve"> и/или ночью, терминальную гематурию, мочеиспускание малыми порциями при общем удовлетворительном состоянии, отсутствии гипертермии свыше 38° С, болей в поясничной области, наличие связи жалоб с половым актом) у женщин пременопаузального возраста. В анамне</w:t>
      </w:r>
      <w:r>
        <w:t>зе у пациентов с подозрением на цистит необходимо уточнить:</w:t>
      </w:r>
    </w:p>
    <w:p w14:paraId="699B837D" w14:textId="77777777" w:rsidR="00180FA5" w:rsidRDefault="006F3D8B">
      <w:pPr>
        <w:pStyle w:val="22"/>
        <w:shd w:val="clear" w:color="auto" w:fill="auto"/>
        <w:spacing w:before="0" w:after="0" w:line="240" w:lineRule="exact"/>
        <w:ind w:left="1560" w:firstLine="0"/>
      </w:pPr>
      <w:r>
        <w:t>— наличие у матери цистита</w:t>
      </w:r>
    </w:p>
    <w:p w14:paraId="0E1039D1" w14:textId="77777777" w:rsidR="00180FA5" w:rsidRDefault="006F3D8B">
      <w:pPr>
        <w:pStyle w:val="22"/>
        <w:numPr>
          <w:ilvl w:val="0"/>
          <w:numId w:val="6"/>
        </w:numPr>
        <w:shd w:val="clear" w:color="auto" w:fill="auto"/>
        <w:tabs>
          <w:tab w:val="left" w:pos="1925"/>
        </w:tabs>
        <w:spacing w:before="0" w:after="168" w:line="240" w:lineRule="exact"/>
        <w:ind w:left="1560" w:firstLine="0"/>
        <w:jc w:val="both"/>
      </w:pPr>
      <w:r>
        <w:t>связь обострения цистита с половым актом, с переохлаждением ног</w:t>
      </w:r>
    </w:p>
    <w:p w14:paraId="1F86AD84" w14:textId="77777777" w:rsidR="00180FA5" w:rsidRDefault="006F3D8B">
      <w:pPr>
        <w:pStyle w:val="22"/>
        <w:numPr>
          <w:ilvl w:val="0"/>
          <w:numId w:val="6"/>
        </w:numPr>
        <w:shd w:val="clear" w:color="auto" w:fill="auto"/>
        <w:tabs>
          <w:tab w:val="left" w:pos="1925"/>
        </w:tabs>
        <w:spacing w:before="0" w:after="35" w:line="240" w:lineRule="exact"/>
        <w:ind w:left="1560" w:firstLine="0"/>
        <w:jc w:val="both"/>
      </w:pPr>
      <w:r>
        <w:lastRenderedPageBreak/>
        <w:t>наличие сопутствующих заболеваний (сахарный диабет)</w:t>
      </w:r>
    </w:p>
    <w:p w14:paraId="0CBB6956" w14:textId="77777777" w:rsidR="00180FA5" w:rsidRDefault="006F3D8B">
      <w:pPr>
        <w:pStyle w:val="22"/>
        <w:numPr>
          <w:ilvl w:val="0"/>
          <w:numId w:val="6"/>
        </w:numPr>
        <w:shd w:val="clear" w:color="auto" w:fill="auto"/>
        <w:tabs>
          <w:tab w:val="left" w:pos="1925"/>
        </w:tabs>
        <w:spacing w:before="0" w:after="0" w:line="413" w:lineRule="exact"/>
        <w:ind w:left="1920" w:hanging="360"/>
      </w:pPr>
      <w:r>
        <w:t xml:space="preserve">необходимо выяснить, не было ли каких-либо </w:t>
      </w:r>
      <w:r>
        <w:t>симптомов со стороны мочеиспускания за 4 недели до обращения</w:t>
      </w:r>
    </w:p>
    <w:p w14:paraId="0CC4CD8E" w14:textId="77777777" w:rsidR="00180FA5" w:rsidRDefault="006F3D8B">
      <w:pPr>
        <w:pStyle w:val="22"/>
        <w:shd w:val="clear" w:color="auto" w:fill="auto"/>
        <w:spacing w:before="0" w:after="183" w:line="413" w:lineRule="exact"/>
        <w:ind w:firstLine="780"/>
        <w:jc w:val="both"/>
      </w:pPr>
      <w:bookmarkStart w:id="18" w:name="bookmark18"/>
      <w:r>
        <w:t>Для острого цистита характерно острое начало. При наличии двух обострений в течение полугода или трёх — в течение года говорят о хроническом или рецидивирующем цистите [1, 5, 6, 7, 8, 10, 11, 12,</w:t>
      </w:r>
      <w:r>
        <w:t xml:space="preserve"> 13, 14]. Несмотря на определённое беспокойство, причиняемое пациентам, для цистита не характерно тяжёлое течение.</w:t>
      </w:r>
      <w:bookmarkEnd w:id="18"/>
    </w:p>
    <w:p w14:paraId="750E74BC" w14:textId="77777777" w:rsidR="00180FA5" w:rsidRDefault="006F3D8B">
      <w:pPr>
        <w:pStyle w:val="2a"/>
        <w:keepNext/>
        <w:keepLines/>
        <w:numPr>
          <w:ilvl w:val="0"/>
          <w:numId w:val="3"/>
        </w:numPr>
        <w:shd w:val="clear" w:color="auto" w:fill="auto"/>
        <w:tabs>
          <w:tab w:val="left" w:pos="750"/>
        </w:tabs>
        <w:spacing w:before="0" w:after="0" w:line="485" w:lineRule="exact"/>
        <w:ind w:left="240" w:firstLine="180"/>
      </w:pPr>
      <w:bookmarkStart w:id="19" w:name="bookmark19"/>
      <w:r>
        <w:t>Диагностика заболевания или состояния (группы заболеваний или состояний), медицинские показания и противопоказания к применению</w:t>
      </w:r>
      <w:bookmarkEnd w:id="19"/>
    </w:p>
    <w:p w14:paraId="46A13A52" w14:textId="77777777" w:rsidR="00180FA5" w:rsidRDefault="006F3D8B">
      <w:pPr>
        <w:pStyle w:val="2a"/>
        <w:keepNext/>
        <w:keepLines/>
        <w:shd w:val="clear" w:color="auto" w:fill="auto"/>
        <w:spacing w:before="0" w:after="0" w:line="485" w:lineRule="exact"/>
        <w:ind w:left="20" w:firstLine="0"/>
        <w:jc w:val="center"/>
      </w:pPr>
      <w:bookmarkStart w:id="20" w:name="bookmark20"/>
      <w:r>
        <w:t>методов диагностики</w:t>
      </w:r>
      <w:bookmarkEnd w:id="20"/>
    </w:p>
    <w:p w14:paraId="32473687" w14:textId="77777777" w:rsidR="00180FA5" w:rsidRDefault="006F3D8B">
      <w:pPr>
        <w:pStyle w:val="22"/>
        <w:shd w:val="clear" w:color="auto" w:fill="auto"/>
        <w:spacing w:before="0" w:after="0" w:line="413" w:lineRule="exact"/>
        <w:ind w:firstLine="780"/>
        <w:jc w:val="both"/>
      </w:pPr>
      <w:r>
        <w:t>При физикальном обследовании пациентов с циститом выявляется болезненность при пальпации в надлобковой области в проекции мочевого пузыря. При локальном осмотре промежности отмечают наличие или отсутствие высыпаний на слизистой оболочке</w:t>
      </w:r>
      <w:r>
        <w:t>; кондилом; расположение наружного отверстия уретры по отношению к передней стенке влагалища, наличие зуда, выделений из влагалища и характер выделений (слизистые; гнойные; белые, творожистой консистенции и т.д.). Высыпания, остроконечные кондиломы на слиз</w:t>
      </w:r>
      <w:r>
        <w:t>истой оболочке промежности требуют исключения вирусной природы заболевания. Выделения, болезненность при вагинальном исследовании характерны для заболеваний женских половых органов (вагинит, аднексит, сальпингит и др.). При бимануальном влагалищном исследо</w:t>
      </w:r>
      <w:r>
        <w:t>вании обращают внимание на состояние мочеиспускательного канала (особенно у пациентов с рецидивирующей инфекцией нижних мочевых путей), болезненную пальпацию шейки мочевого пузыря [1, 3, 21, 22].</w:t>
      </w:r>
    </w:p>
    <w:p w14:paraId="7103B19B" w14:textId="77777777" w:rsidR="00180FA5" w:rsidRDefault="006F3D8B">
      <w:pPr>
        <w:pStyle w:val="50"/>
        <w:shd w:val="clear" w:color="auto" w:fill="auto"/>
        <w:ind w:firstLine="780"/>
      </w:pPr>
      <w:r>
        <w:rPr>
          <w:rStyle w:val="51"/>
          <w:i/>
          <w:iCs/>
        </w:rPr>
        <w:t xml:space="preserve">Критерии установления диагноза: </w:t>
      </w:r>
      <w:r>
        <w:t>на основании патогномоничных</w:t>
      </w:r>
      <w:r>
        <w:t xml:space="preserve"> данных:</w:t>
      </w:r>
    </w:p>
    <w:p w14:paraId="35C17BF9" w14:textId="77777777" w:rsidR="00180FA5" w:rsidRDefault="006F3D8B">
      <w:pPr>
        <w:pStyle w:val="50"/>
        <w:shd w:val="clear" w:color="auto" w:fill="auto"/>
        <w:ind w:firstLine="780"/>
      </w:pPr>
      <w:bookmarkStart w:id="21" w:name="bookmark21"/>
      <w:r>
        <w:t>Наличие жалоб на частое болезненное мочеиспускание малыми порциями мочи, рези и боли при мочеиспускании, императивные позывы к мочеиспусканию, отсутствие обильных выделений из влагалища</w:t>
      </w:r>
      <w:bookmarkEnd w:id="21"/>
    </w:p>
    <w:p w14:paraId="5ABDD240" w14:textId="77777777" w:rsidR="00180FA5" w:rsidRDefault="006F3D8B">
      <w:pPr>
        <w:pStyle w:val="34"/>
        <w:keepNext/>
        <w:keepLines/>
        <w:numPr>
          <w:ilvl w:val="1"/>
          <w:numId w:val="3"/>
        </w:numPr>
        <w:shd w:val="clear" w:color="auto" w:fill="auto"/>
        <w:tabs>
          <w:tab w:val="left" w:pos="1194"/>
        </w:tabs>
        <w:ind w:firstLine="780"/>
        <w:jc w:val="both"/>
      </w:pPr>
      <w:bookmarkStart w:id="22" w:name="bookmark22"/>
      <w:r>
        <w:rPr>
          <w:rStyle w:val="35"/>
          <w:b/>
          <w:bCs/>
        </w:rPr>
        <w:t>Жалобы и анамнез</w:t>
      </w:r>
      <w:bookmarkEnd w:id="22"/>
    </w:p>
    <w:p w14:paraId="3F37D670" w14:textId="77777777" w:rsidR="00180FA5" w:rsidRDefault="006F3D8B">
      <w:pPr>
        <w:pStyle w:val="22"/>
        <w:shd w:val="clear" w:color="auto" w:fill="auto"/>
        <w:spacing w:before="0" w:after="0" w:line="413" w:lineRule="exact"/>
        <w:ind w:left="1160" w:right="200" w:hanging="380"/>
        <w:jc w:val="both"/>
      </w:pPr>
      <w:r>
        <w:t xml:space="preserve">• При сборе анамнеза и жалоб у всех </w:t>
      </w:r>
      <w:r>
        <w:t>пациентов с подозрением на цистит рекомендуется выяснить у пациента наличие следующих симптомов острого цистита для уточнения особенностей течения и тяжести заболевания [10, 11, 12, 13, 14, 15]:</w:t>
      </w:r>
    </w:p>
    <w:p w14:paraId="5C2A63D2" w14:textId="77777777" w:rsidR="00180FA5" w:rsidRDefault="006F3D8B">
      <w:pPr>
        <w:pStyle w:val="22"/>
        <w:numPr>
          <w:ilvl w:val="0"/>
          <w:numId w:val="6"/>
        </w:numPr>
        <w:shd w:val="clear" w:color="auto" w:fill="auto"/>
        <w:tabs>
          <w:tab w:val="left" w:pos="1961"/>
        </w:tabs>
        <w:spacing w:before="0" w:after="0" w:line="470" w:lineRule="exact"/>
        <w:ind w:left="1580" w:firstLine="0"/>
        <w:jc w:val="both"/>
      </w:pPr>
      <w:r>
        <w:t>частое мочеиспускание малыми порциями мочи</w:t>
      </w:r>
    </w:p>
    <w:p w14:paraId="61446706" w14:textId="77777777" w:rsidR="00180FA5" w:rsidRDefault="006F3D8B">
      <w:pPr>
        <w:pStyle w:val="22"/>
        <w:numPr>
          <w:ilvl w:val="0"/>
          <w:numId w:val="6"/>
        </w:numPr>
        <w:shd w:val="clear" w:color="auto" w:fill="auto"/>
        <w:tabs>
          <w:tab w:val="left" w:pos="1961"/>
        </w:tabs>
        <w:spacing w:before="0" w:after="0" w:line="470" w:lineRule="exact"/>
        <w:ind w:left="1580" w:firstLine="0"/>
        <w:jc w:val="both"/>
      </w:pPr>
      <w:r>
        <w:t>рези, боли при моч</w:t>
      </w:r>
      <w:r>
        <w:t>еиспускании</w:t>
      </w:r>
    </w:p>
    <w:p w14:paraId="18313510" w14:textId="77777777" w:rsidR="00180FA5" w:rsidRDefault="006F3D8B">
      <w:pPr>
        <w:pStyle w:val="22"/>
        <w:numPr>
          <w:ilvl w:val="0"/>
          <w:numId w:val="6"/>
        </w:numPr>
        <w:shd w:val="clear" w:color="auto" w:fill="auto"/>
        <w:tabs>
          <w:tab w:val="left" w:pos="1961"/>
        </w:tabs>
        <w:spacing w:before="0" w:after="0" w:line="470" w:lineRule="exact"/>
        <w:ind w:left="1580" w:firstLine="0"/>
        <w:jc w:val="both"/>
      </w:pPr>
      <w:r>
        <w:lastRenderedPageBreak/>
        <w:t>боль над лоном</w:t>
      </w:r>
    </w:p>
    <w:p w14:paraId="32CD5F29" w14:textId="77777777" w:rsidR="00180FA5" w:rsidRDefault="006F3D8B">
      <w:pPr>
        <w:pStyle w:val="22"/>
        <w:numPr>
          <w:ilvl w:val="0"/>
          <w:numId w:val="6"/>
        </w:numPr>
        <w:shd w:val="clear" w:color="auto" w:fill="auto"/>
        <w:tabs>
          <w:tab w:val="left" w:pos="1961"/>
        </w:tabs>
        <w:spacing w:before="0" w:after="0" w:line="470" w:lineRule="exact"/>
        <w:ind w:left="1580" w:firstLine="0"/>
        <w:jc w:val="both"/>
      </w:pPr>
      <w:r>
        <w:t>императивные позывы к мочеиспусканию;</w:t>
      </w:r>
    </w:p>
    <w:p w14:paraId="0BC87227" w14:textId="77777777" w:rsidR="00180FA5" w:rsidRDefault="006F3D8B">
      <w:pPr>
        <w:pStyle w:val="22"/>
        <w:numPr>
          <w:ilvl w:val="0"/>
          <w:numId w:val="6"/>
        </w:numPr>
        <w:shd w:val="clear" w:color="auto" w:fill="auto"/>
        <w:tabs>
          <w:tab w:val="left" w:pos="1961"/>
        </w:tabs>
        <w:spacing w:before="0" w:after="0" w:line="470" w:lineRule="exact"/>
        <w:ind w:left="1580" w:firstLine="0"/>
        <w:jc w:val="both"/>
      </w:pPr>
      <w:r>
        <w:t>отсутствие гипертермии (свыше 38°С), болей в поясничной области</w:t>
      </w:r>
    </w:p>
    <w:p w14:paraId="23CFF5DF" w14:textId="77777777" w:rsidR="00180FA5" w:rsidRDefault="006F3D8B">
      <w:pPr>
        <w:pStyle w:val="22"/>
        <w:numPr>
          <w:ilvl w:val="0"/>
          <w:numId w:val="6"/>
        </w:numPr>
        <w:shd w:val="clear" w:color="auto" w:fill="auto"/>
        <w:tabs>
          <w:tab w:val="left" w:pos="1961"/>
        </w:tabs>
        <w:spacing w:before="0" w:after="0" w:line="470" w:lineRule="exact"/>
        <w:ind w:left="1580" w:firstLine="0"/>
        <w:jc w:val="both"/>
      </w:pPr>
      <w:r>
        <w:t>иногда примесь крови в моче (особенно в последней порции)</w:t>
      </w:r>
    </w:p>
    <w:p w14:paraId="7C182C39" w14:textId="77777777" w:rsidR="00180FA5" w:rsidRDefault="006F3D8B">
      <w:pPr>
        <w:pStyle w:val="22"/>
        <w:numPr>
          <w:ilvl w:val="0"/>
          <w:numId w:val="6"/>
        </w:numPr>
        <w:shd w:val="clear" w:color="auto" w:fill="auto"/>
        <w:tabs>
          <w:tab w:val="left" w:pos="1961"/>
        </w:tabs>
        <w:spacing w:before="0" w:after="0" w:line="413" w:lineRule="exact"/>
        <w:ind w:left="1580" w:firstLine="0"/>
        <w:jc w:val="both"/>
      </w:pPr>
      <w:r>
        <w:t>отсутствие зуда и обильных влагалищных выделений</w:t>
      </w:r>
    </w:p>
    <w:p w14:paraId="46657A19" w14:textId="77777777" w:rsidR="00180FA5" w:rsidRDefault="006F3D8B">
      <w:pPr>
        <w:pStyle w:val="40"/>
        <w:shd w:val="clear" w:color="auto" w:fill="auto"/>
        <w:tabs>
          <w:tab w:val="left" w:pos="2174"/>
        </w:tabs>
        <w:spacing w:after="0" w:line="413" w:lineRule="exact"/>
        <w:ind w:left="460"/>
      </w:pPr>
      <w:r>
        <w:t>Уровень убедительнос</w:t>
      </w:r>
      <w:r>
        <w:t>ти рекомендаций В (уровень достоверности доказательств - 1) Комментарии:</w:t>
      </w:r>
      <w:r>
        <w:tab/>
      </w:r>
      <w:r>
        <w:rPr>
          <w:rStyle w:val="42"/>
        </w:rPr>
        <w:t>Для обьективной оценки симптомов заболевания предложена</w:t>
      </w:r>
    </w:p>
    <w:p w14:paraId="3E09E06E" w14:textId="77777777" w:rsidR="00180FA5" w:rsidRDefault="006F3D8B">
      <w:pPr>
        <w:pStyle w:val="50"/>
        <w:shd w:val="clear" w:color="auto" w:fill="auto"/>
        <w:ind w:left="460" w:firstLine="0"/>
      </w:pPr>
      <w:r>
        <w:t xml:space="preserve">количественная оценка по шкале симптомов острого цистита </w:t>
      </w:r>
      <w:r>
        <w:rPr>
          <w:lang w:val="en-US" w:eastAsia="en-US" w:bidi="en-US"/>
        </w:rPr>
        <w:t xml:space="preserve">(ACSS). </w:t>
      </w:r>
      <w:r>
        <w:t xml:space="preserve">Шкала </w:t>
      </w:r>
      <w:r>
        <w:rPr>
          <w:lang w:val="en-US" w:eastAsia="en-US" w:bidi="en-US"/>
        </w:rPr>
        <w:t xml:space="preserve">ACSS </w:t>
      </w:r>
      <w:r>
        <w:t xml:space="preserve">состоит из 18 вопросов, на которые </w:t>
      </w:r>
      <w:r>
        <w:t>пациентка отвечает самостоятельно. Вопросы разделены на четыре категории: а) вопросы о характерных симптомах (1-5); б) вопросы для дифференциального диагноза (7-10); в) вопросы о качестве жизни (11-13); г) дополнительные вопросы об основном заболевании (14</w:t>
      </w:r>
      <w:r>
        <w:t>-18). Пороговое значение 6 баллов при оценке характерных симптомов имеет чувствительность 91,2% и специфичность 86,5% в отношении прогнозирования острого цистита [16, 17, 18]</w:t>
      </w:r>
      <w:r>
        <w:rPr>
          <w:rStyle w:val="52"/>
        </w:rPr>
        <w:t xml:space="preserve"> (Приложение Г1).</w:t>
      </w:r>
    </w:p>
    <w:p w14:paraId="1BF3C384" w14:textId="77777777" w:rsidR="00180FA5" w:rsidRDefault="006F3D8B">
      <w:pPr>
        <w:pStyle w:val="22"/>
        <w:shd w:val="clear" w:color="auto" w:fill="auto"/>
        <w:spacing w:before="0" w:after="0" w:line="413" w:lineRule="exact"/>
        <w:ind w:firstLine="0"/>
        <w:jc w:val="both"/>
      </w:pPr>
      <w:r>
        <w:t xml:space="preserve">• Всем пациентам с циститом </w:t>
      </w:r>
      <w:r>
        <w:rPr>
          <w:rStyle w:val="23"/>
        </w:rPr>
        <w:t xml:space="preserve">рекомендуется </w:t>
      </w:r>
      <w:r>
        <w:t>заполнить дневник моче</w:t>
      </w:r>
      <w:r>
        <w:t>испускания в течение 2-х суток для обьективной оценки частоты и обьема мочеиспускания [19, 20] (Приложение Г2).</w:t>
      </w:r>
    </w:p>
    <w:p w14:paraId="71A0537A" w14:textId="77777777" w:rsidR="00180FA5" w:rsidRDefault="006F3D8B">
      <w:pPr>
        <w:pStyle w:val="50"/>
        <w:shd w:val="clear" w:color="auto" w:fill="auto"/>
        <w:ind w:firstLine="0"/>
      </w:pPr>
      <w:bookmarkStart w:id="23" w:name="bookmark23"/>
      <w:r>
        <w:rPr>
          <w:rStyle w:val="53"/>
        </w:rPr>
        <w:t xml:space="preserve">Уровень убедительности рекомендаций </w:t>
      </w:r>
      <w:r>
        <w:rPr>
          <w:rStyle w:val="53"/>
          <w:lang w:val="en-US" w:eastAsia="en-US" w:bidi="en-US"/>
        </w:rPr>
        <w:t xml:space="preserve">C </w:t>
      </w:r>
      <w:r>
        <w:rPr>
          <w:rStyle w:val="52"/>
        </w:rPr>
        <w:t xml:space="preserve">(уровень достоверности доказательств - 5) </w:t>
      </w:r>
      <w:r>
        <w:rPr>
          <w:rStyle w:val="53"/>
        </w:rPr>
        <w:t xml:space="preserve">Комментарии: </w:t>
      </w:r>
      <w:r>
        <w:t>в дневнике мочеиспускания указывается время мочеисп</w:t>
      </w:r>
      <w:r>
        <w:t>ускания, измеряется количество выделенной мочи за одно мочеиспускание, количество выпитой жидкости за 1 раз и отмечается характер мочеиспускания. Заполняется самой пациенткой в течение 2-х дней. Каждое мочеиспускание пациентка осуществляет в пол-литровую б</w:t>
      </w:r>
      <w:r>
        <w:t>анку (или мерный стакан) для измерения количества выделенной мочи, которую после этого надо вылить в унитаз. Дневник ведется с утра и до утра следующего дня. В примечании необходимо отметить были ли рези, боли при мочеиспускании, характер струи мочи [19,20</w:t>
      </w:r>
      <w:r>
        <w:t>]. Заполнение дневников мочеиспускания является важным этапом обследования больных, длительное время страдающих дизурией</w:t>
      </w:r>
      <w:bookmarkEnd w:id="23"/>
    </w:p>
    <w:p w14:paraId="2EAF55D3" w14:textId="77777777" w:rsidR="00180FA5" w:rsidRDefault="006F3D8B">
      <w:pPr>
        <w:pStyle w:val="34"/>
        <w:keepNext/>
        <w:keepLines/>
        <w:numPr>
          <w:ilvl w:val="1"/>
          <w:numId w:val="3"/>
        </w:numPr>
        <w:shd w:val="clear" w:color="auto" w:fill="auto"/>
        <w:tabs>
          <w:tab w:val="left" w:pos="1268"/>
        </w:tabs>
        <w:ind w:left="840" w:firstLine="0"/>
        <w:jc w:val="both"/>
      </w:pPr>
      <w:bookmarkStart w:id="24" w:name="bookmark24"/>
      <w:r>
        <w:rPr>
          <w:rStyle w:val="35"/>
          <w:b/>
          <w:bCs/>
        </w:rPr>
        <w:t>Физикальное обследование</w:t>
      </w:r>
      <w:bookmarkEnd w:id="24"/>
    </w:p>
    <w:p w14:paraId="177C45B7" w14:textId="77777777" w:rsidR="00180FA5" w:rsidRDefault="006F3D8B">
      <w:pPr>
        <w:pStyle w:val="22"/>
        <w:shd w:val="clear" w:color="auto" w:fill="auto"/>
        <w:spacing w:before="0" w:after="0" w:line="413" w:lineRule="exact"/>
        <w:ind w:firstLine="840"/>
      </w:pPr>
      <w:bookmarkStart w:id="25" w:name="bookmark25"/>
      <w:r>
        <w:t>Характерные для пациентов с циститом данные физикального обследования приведены в подразделе 2.</w:t>
      </w:r>
      <w:bookmarkEnd w:id="25"/>
    </w:p>
    <w:p w14:paraId="158B2A97" w14:textId="77777777" w:rsidR="00180FA5" w:rsidRDefault="006F3D8B">
      <w:pPr>
        <w:pStyle w:val="321"/>
        <w:keepNext/>
        <w:keepLines/>
        <w:numPr>
          <w:ilvl w:val="1"/>
          <w:numId w:val="3"/>
        </w:numPr>
        <w:shd w:val="clear" w:color="auto" w:fill="auto"/>
        <w:tabs>
          <w:tab w:val="left" w:pos="1243"/>
        </w:tabs>
        <w:ind w:left="820"/>
      </w:pPr>
      <w:bookmarkStart w:id="26" w:name="bookmark26"/>
      <w:r>
        <w:rPr>
          <w:rStyle w:val="322"/>
        </w:rPr>
        <w:t>Лабораторные д</w:t>
      </w:r>
      <w:r>
        <w:rPr>
          <w:rStyle w:val="322"/>
        </w:rPr>
        <w:t>иагностические исследования</w:t>
      </w:r>
      <w:bookmarkEnd w:id="26"/>
    </w:p>
    <w:p w14:paraId="16EDA3AC" w14:textId="77777777" w:rsidR="00180FA5" w:rsidRDefault="006F3D8B">
      <w:pPr>
        <w:pStyle w:val="22"/>
        <w:numPr>
          <w:ilvl w:val="0"/>
          <w:numId w:val="7"/>
        </w:numPr>
        <w:shd w:val="clear" w:color="auto" w:fill="auto"/>
        <w:tabs>
          <w:tab w:val="left" w:pos="706"/>
        </w:tabs>
        <w:spacing w:before="0" w:after="0" w:line="418" w:lineRule="exact"/>
        <w:ind w:firstLine="0"/>
        <w:jc w:val="both"/>
      </w:pPr>
      <w:r>
        <w:t>Рекомендуется всем пациентам при осложнённом или рецидивирующем (хроническом) цистите выполнение общего (клинического) анализа мочи для выявления признаков воспаления мочевых путей. [1, 3, 23, 24, 25, 26, 27, 28, 29].</w:t>
      </w:r>
    </w:p>
    <w:p w14:paraId="35ACB588" w14:textId="77777777" w:rsidR="00180FA5" w:rsidRDefault="006F3D8B">
      <w:pPr>
        <w:pStyle w:val="50"/>
        <w:shd w:val="clear" w:color="auto" w:fill="auto"/>
        <w:ind w:firstLine="0"/>
      </w:pPr>
      <w:r>
        <w:rPr>
          <w:rStyle w:val="52"/>
        </w:rPr>
        <w:lastRenderedPageBreak/>
        <w:t xml:space="preserve">Уровень убедительности рекомендаций С (уровень достоверности доказательств - 5) Комментарии: </w:t>
      </w:r>
      <w:r>
        <w:t>П^'и остром неосложненном цистите общий анализ мочи не обладает выкокой диагностической ценностью. Диагностически значимыми являются &gt;10 лейкоцитов/мм</w:t>
      </w:r>
      <w:r>
        <w:rPr>
          <w:vertAlign w:val="superscript"/>
        </w:rPr>
        <w:t>3</w:t>
      </w:r>
      <w:r>
        <w:t xml:space="preserve"> при микроск</w:t>
      </w:r>
      <w:r>
        <w:t xml:space="preserve">опии осадка мочи, увеличение количества бактерий, возможна эритроцитурия. При остром неосложненном цистите и при рецидивирующем цистите анализ мочи может быть выполнен с помощью тест-полосок в качестве альтернативы общему анализу мочи - положительный тест </w:t>
      </w:r>
      <w:r>
        <w:t>на нитриты и лейкоцитарную эстеразу</w:t>
      </w:r>
      <w:r>
        <w:rPr>
          <w:rStyle w:val="52"/>
        </w:rPr>
        <w:t xml:space="preserve"> [3, 27, 28, 29].</w:t>
      </w:r>
    </w:p>
    <w:p w14:paraId="3DBCF727" w14:textId="77777777" w:rsidR="00180FA5" w:rsidRDefault="006F3D8B">
      <w:pPr>
        <w:pStyle w:val="22"/>
        <w:numPr>
          <w:ilvl w:val="0"/>
          <w:numId w:val="7"/>
        </w:numPr>
        <w:shd w:val="clear" w:color="auto" w:fill="auto"/>
        <w:tabs>
          <w:tab w:val="left" w:pos="706"/>
        </w:tabs>
        <w:spacing w:before="0" w:after="0" w:line="413" w:lineRule="exact"/>
        <w:ind w:firstLine="0"/>
        <w:jc w:val="both"/>
      </w:pPr>
      <w:r>
        <w:t xml:space="preserve">Не рекомендуется пациентам с острым неосложнённым циститом микробиологическое (культуральное) исследование мочи при первичной диагностике в связи с минимальным увеличением диагностической </w:t>
      </w:r>
      <w:r>
        <w:t>точности и длительностью исследования [2, 3, 10, 11, 13, 15, 30].</w:t>
      </w:r>
    </w:p>
    <w:p w14:paraId="1562575B" w14:textId="77777777" w:rsidR="00180FA5" w:rsidRDefault="006F3D8B">
      <w:pPr>
        <w:pStyle w:val="50"/>
        <w:shd w:val="clear" w:color="auto" w:fill="auto"/>
        <w:ind w:firstLine="0"/>
      </w:pPr>
      <w:r>
        <w:rPr>
          <w:rStyle w:val="52"/>
        </w:rPr>
        <w:t xml:space="preserve">Уровень убедительности рекомендаций В (уровень достоверности доказательств - 2) Комментарии: </w:t>
      </w:r>
      <w:r>
        <w:t>Проведение микробиологического (культурального) исследования мочи должно выполняться при подозрен</w:t>
      </w:r>
      <w:r>
        <w:t>ии на пиелонефрит, при персистирующих или рецидивирующих симптомах в пределах 4 недель после окончания антибиотикотерапии, у пациентов с атипичными симптомами и у беременных. Бактериологическое исследование мочи проводят для выявления возбудителя и его чув</w:t>
      </w:r>
      <w:r>
        <w:t xml:space="preserve">ствительности к антибактериальным лекарственным средствам. По российским и международным исследованиям в 70-80% случаев возбудителем цистита являются </w:t>
      </w:r>
      <w:r>
        <w:rPr>
          <w:lang w:val="en-US" w:eastAsia="en-US" w:bidi="en-US"/>
        </w:rPr>
        <w:t xml:space="preserve">E. coli, </w:t>
      </w:r>
      <w:r>
        <w:t>реже другие грамотрицательные бактерии, чувствительные к фосфомицину*и нитрофурантоину. Эмпиричес</w:t>
      </w:r>
      <w:r>
        <w:t>кая терапия высокоэффективна. При неэффективности эмпирической терапии бактериологический анализ мочи с определением чувствительности уропатогена к антибактериальным препаратам существенно облегчит выбор следующего препарата.</w:t>
      </w:r>
    </w:p>
    <w:p w14:paraId="78BDFCC5" w14:textId="77777777" w:rsidR="00180FA5" w:rsidRDefault="006F3D8B">
      <w:pPr>
        <w:pStyle w:val="22"/>
        <w:numPr>
          <w:ilvl w:val="0"/>
          <w:numId w:val="7"/>
        </w:numPr>
        <w:shd w:val="clear" w:color="auto" w:fill="auto"/>
        <w:tabs>
          <w:tab w:val="left" w:pos="706"/>
        </w:tabs>
        <w:spacing w:before="0" w:after="0" w:line="413" w:lineRule="exact"/>
        <w:ind w:firstLine="0"/>
        <w:jc w:val="both"/>
      </w:pPr>
      <w:r>
        <w:t>Рекомендуется выполнять микроб</w:t>
      </w:r>
      <w:r>
        <w:t>иологическое (культуральное) исследование мочи на бактериальные патогены пациентам с осложнённым или рецидивирующем (хроническом) цистите для уточнения возбудителя [5, 30-37].</w:t>
      </w:r>
    </w:p>
    <w:p w14:paraId="2B97130B" w14:textId="77777777" w:rsidR="00180FA5" w:rsidRDefault="006F3D8B">
      <w:pPr>
        <w:pStyle w:val="321"/>
        <w:keepNext/>
        <w:keepLines/>
        <w:shd w:val="clear" w:color="auto" w:fill="auto"/>
        <w:spacing w:line="240" w:lineRule="exact"/>
      </w:pPr>
      <w:bookmarkStart w:id="27" w:name="bookmark27"/>
      <w:r>
        <w:t>Уровень убедительности рекомендаций В (уровень достоверности доказательств - 2)</w:t>
      </w:r>
      <w:bookmarkEnd w:id="27"/>
    </w:p>
    <w:p w14:paraId="5DC2620A" w14:textId="77777777" w:rsidR="00180FA5" w:rsidRDefault="006F3D8B">
      <w:pPr>
        <w:pStyle w:val="50"/>
        <w:numPr>
          <w:ilvl w:val="0"/>
          <w:numId w:val="7"/>
        </w:numPr>
        <w:shd w:val="clear" w:color="auto" w:fill="auto"/>
        <w:tabs>
          <w:tab w:val="left" w:pos="715"/>
        </w:tabs>
        <w:ind w:firstLine="0"/>
      </w:pPr>
      <w:r>
        <w:rPr>
          <w:rStyle w:val="53"/>
        </w:rPr>
        <w:t xml:space="preserve">Комментарии: </w:t>
      </w:r>
      <w:r>
        <w:t>У пациентов с типичными симптомами микробное число 10</w:t>
      </w:r>
      <w:r>
        <w:rPr>
          <w:vertAlign w:val="superscript"/>
        </w:rPr>
        <w:t>2</w:t>
      </w:r>
      <w:r>
        <w:t xml:space="preserve"> - 10</w:t>
      </w:r>
      <w:r>
        <w:rPr>
          <w:vertAlign w:val="superscript"/>
        </w:rPr>
        <w:t xml:space="preserve">3 </w:t>
      </w:r>
      <w:r>
        <w:t>КОЕ/мл может быть приемлемым, если выделена монокультура. Для посева мочи анализ средней порции утренней мочи необходимо исследовать немедленно, если это невозможно, то мочу необходи</w:t>
      </w:r>
      <w:r>
        <w:t>мо хранить при температуре +2 - +8° С. Очень важно различать бессимптомную бактериурию от симптоматической инфекции нижних мочевых путей, т.е. цистита. Колонизация мочевыводящих путей и соответственно наличие бактерий в моче без клинических проявлений опре</w:t>
      </w:r>
      <w:r>
        <w:t xml:space="preserve">деляется как асимптоматическая бактериурия (АСБ). </w:t>
      </w:r>
      <w:r>
        <w:lastRenderedPageBreak/>
        <w:t xml:space="preserve">Асимптоматическая бактериурия (АСБ) диагностируется в случае выделения одного или более видов бактерий, растущих в моче с количеством &gt; 10 </w:t>
      </w:r>
      <w:r>
        <w:rPr>
          <w:vertAlign w:val="superscript"/>
        </w:rPr>
        <w:t>5</w:t>
      </w:r>
      <w:r>
        <w:t xml:space="preserve"> КОЕ/мл или &gt; 10 </w:t>
      </w:r>
      <w:r>
        <w:rPr>
          <w:vertAlign w:val="superscript"/>
        </w:rPr>
        <w:t>8</w:t>
      </w:r>
      <w:r>
        <w:t xml:space="preserve"> КОЕ/мл, независимо от наличия пиурии, в отсутст</w:t>
      </w:r>
      <w:r>
        <w:t>вии признаков и симптомов присущих инфекции мочевых путей (ИМП) Бессимптомная бактериурия (комменсальная колонизация) может защищать от суперинфекции вирулентными уропатогенами (27, 31)</w:t>
      </w:r>
    </w:p>
    <w:p w14:paraId="0537F9B2" w14:textId="77777777" w:rsidR="00180FA5" w:rsidRDefault="006F3D8B">
      <w:pPr>
        <w:pStyle w:val="22"/>
        <w:numPr>
          <w:ilvl w:val="0"/>
          <w:numId w:val="7"/>
        </w:numPr>
        <w:shd w:val="clear" w:color="auto" w:fill="auto"/>
        <w:tabs>
          <w:tab w:val="left" w:pos="715"/>
        </w:tabs>
        <w:spacing w:before="0" w:after="0" w:line="413" w:lineRule="exact"/>
        <w:ind w:firstLine="0"/>
        <w:jc w:val="both"/>
      </w:pPr>
      <w:r>
        <w:rPr>
          <w:rStyle w:val="23"/>
        </w:rPr>
        <w:t xml:space="preserve">Не рекомендуется </w:t>
      </w:r>
      <w:r>
        <w:t>лечение АСБ: женщинам без факторов риска развития инф</w:t>
      </w:r>
      <w:r>
        <w:t>екции мочевых путей; пациентам с регулируемым сахарным диабетом; женщинам в постменопаузе; пожилым людям, живущим в домах престарелых; пациентам с нарушенной функцией нижних мочевых путей и после реконструктивных операций на нижних мочевых путях; пациентам</w:t>
      </w:r>
      <w:r>
        <w:t xml:space="preserve"> с трансплантацией почки; пациентам до артропластики и пациентам с рецидивирующей инфекцией мочевых путей, чтобы избежать риска селекции резистентных микроорганизмов и эрадикации потенциально протективных АСБ штаммов микроорганизмов </w:t>
      </w:r>
      <w:r>
        <w:rPr>
          <w:rStyle w:val="2b"/>
          <w:lang w:val="ru-RU" w:eastAsia="ru-RU" w:bidi="ru-RU"/>
        </w:rPr>
        <w:t>(27,31)</w:t>
      </w:r>
    </w:p>
    <w:p w14:paraId="4F72CFE5" w14:textId="77777777" w:rsidR="00180FA5" w:rsidRDefault="006F3D8B">
      <w:pPr>
        <w:pStyle w:val="34"/>
        <w:keepNext/>
        <w:keepLines/>
        <w:shd w:val="clear" w:color="auto" w:fill="auto"/>
        <w:ind w:firstLine="0"/>
        <w:jc w:val="both"/>
      </w:pPr>
      <w:bookmarkStart w:id="28" w:name="bookmark28"/>
      <w:r>
        <w:t>Уровень убедите</w:t>
      </w:r>
      <w:r>
        <w:t xml:space="preserve">льности рекомендаций С </w:t>
      </w:r>
      <w:r>
        <w:rPr>
          <w:rStyle w:val="36"/>
        </w:rPr>
        <w:t>(</w:t>
      </w:r>
      <w:r>
        <w:t xml:space="preserve">уровень достоверности доказательств </w:t>
      </w:r>
      <w:r>
        <w:rPr>
          <w:rStyle w:val="36"/>
        </w:rPr>
        <w:t>- 5)</w:t>
      </w:r>
      <w:bookmarkEnd w:id="28"/>
    </w:p>
    <w:p w14:paraId="029E60CF" w14:textId="77777777" w:rsidR="00180FA5" w:rsidRDefault="006F3D8B">
      <w:pPr>
        <w:pStyle w:val="22"/>
        <w:numPr>
          <w:ilvl w:val="0"/>
          <w:numId w:val="7"/>
        </w:numPr>
        <w:shd w:val="clear" w:color="auto" w:fill="auto"/>
        <w:tabs>
          <w:tab w:val="left" w:pos="715"/>
        </w:tabs>
        <w:spacing w:before="0" w:after="0" w:line="413" w:lineRule="exact"/>
        <w:ind w:firstLine="0"/>
        <w:jc w:val="both"/>
      </w:pPr>
      <w:r>
        <w:rPr>
          <w:rStyle w:val="23"/>
        </w:rPr>
        <w:t xml:space="preserve">Рекомендуется </w:t>
      </w:r>
      <w:r>
        <w:t>антибактериальное лечение АСБ у беременных женщин и перед инвазивными вмешательствами на мочевых путях и половых органах при которых возможны кровотечение и повреждение слизисто</w:t>
      </w:r>
      <w:r>
        <w:t>й оболочки, с целью профилактики невынашивания беременности, преждевременных родов и инфекционно-воспалительных осложнений (27, 31).</w:t>
      </w:r>
    </w:p>
    <w:p w14:paraId="10F485CC" w14:textId="77777777" w:rsidR="00180FA5" w:rsidRDefault="006F3D8B">
      <w:pPr>
        <w:pStyle w:val="22"/>
        <w:shd w:val="clear" w:color="auto" w:fill="auto"/>
        <w:spacing w:before="0" w:after="0" w:line="413" w:lineRule="exact"/>
        <w:ind w:firstLine="0"/>
        <w:jc w:val="both"/>
      </w:pPr>
      <w:r>
        <w:rPr>
          <w:rStyle w:val="23"/>
        </w:rPr>
        <w:t xml:space="preserve">Уровень убедительности рекомендаций С </w:t>
      </w:r>
      <w:r>
        <w:t>(</w:t>
      </w:r>
      <w:r>
        <w:rPr>
          <w:rStyle w:val="23"/>
        </w:rPr>
        <w:t xml:space="preserve">уровень достоверности доказательств </w:t>
      </w:r>
      <w:r>
        <w:t xml:space="preserve">- 5) </w:t>
      </w:r>
      <w:r>
        <w:rPr>
          <w:rStyle w:val="23"/>
        </w:rPr>
        <w:t xml:space="preserve">Рекомендуется </w:t>
      </w:r>
      <w:r>
        <w:t>у женщин с рецидивирующим (хр</w:t>
      </w:r>
      <w:r>
        <w:t xml:space="preserve">оническим) циститом (при обострениях цистита после полового акта), выполнить микробиологическое (культуральное) исследование отделяемого из влагалища на аэробные и факультативно-анаэробные микроорганизмы с целью определения дисбиоза влагалища [32, 33, 37, </w:t>
      </w:r>
      <w:r>
        <w:t>38, 39, 40, 41, 42, 43, 44].</w:t>
      </w:r>
    </w:p>
    <w:p w14:paraId="0FBD971D" w14:textId="77777777" w:rsidR="00180FA5" w:rsidRDefault="006F3D8B">
      <w:pPr>
        <w:pStyle w:val="22"/>
        <w:shd w:val="clear" w:color="auto" w:fill="auto"/>
        <w:spacing w:before="0" w:after="0" w:line="240" w:lineRule="exact"/>
        <w:ind w:firstLine="0"/>
        <w:jc w:val="both"/>
      </w:pPr>
      <w:r>
        <w:rPr>
          <w:rStyle w:val="23"/>
        </w:rPr>
        <w:t xml:space="preserve">Уровень убедительности рекомендаций </w:t>
      </w:r>
      <w:r>
        <w:rPr>
          <w:rStyle w:val="23"/>
          <w:lang w:val="en-US" w:eastAsia="en-US" w:bidi="en-US"/>
        </w:rPr>
        <w:t xml:space="preserve">C </w:t>
      </w:r>
      <w:r>
        <w:t>(уровень достоверности доказательств - 4)</w:t>
      </w:r>
    </w:p>
    <w:p w14:paraId="775B0042" w14:textId="77777777" w:rsidR="00180FA5" w:rsidRDefault="006F3D8B">
      <w:pPr>
        <w:pStyle w:val="50"/>
        <w:shd w:val="clear" w:color="auto" w:fill="auto"/>
        <w:ind w:firstLine="0"/>
      </w:pPr>
      <w:bookmarkStart w:id="29" w:name="bookmark29"/>
      <w:r>
        <w:rPr>
          <w:rStyle w:val="53"/>
        </w:rPr>
        <w:t>Комментарий</w:t>
      </w:r>
      <w:r>
        <w:rPr>
          <w:rStyle w:val="52"/>
        </w:rPr>
        <w:t xml:space="preserve">: </w:t>
      </w:r>
      <w:r>
        <w:t>при рецидивирующем цистите иногда необходимо провести молекулярно</w:t>
      </w:r>
      <w:r>
        <w:softHyphen/>
        <w:t xml:space="preserve">биологическое исследование влагалищного отделяемого на </w:t>
      </w:r>
      <w:r>
        <w:t>микроорганизмы-маркеры бактериального вагиноза и аэробного вагинита, которые могут влиять на дисбиоз влагалища и тем самым снижать их защитную функцию при восходящем пути инфицирования мочевых путей.</w:t>
      </w:r>
      <w:bookmarkEnd w:id="29"/>
    </w:p>
    <w:p w14:paraId="7925E42D" w14:textId="77777777" w:rsidR="00180FA5" w:rsidRDefault="006F3D8B">
      <w:pPr>
        <w:pStyle w:val="34"/>
        <w:keepNext/>
        <w:keepLines/>
        <w:numPr>
          <w:ilvl w:val="1"/>
          <w:numId w:val="3"/>
        </w:numPr>
        <w:shd w:val="clear" w:color="auto" w:fill="auto"/>
        <w:tabs>
          <w:tab w:val="left" w:pos="1203"/>
        </w:tabs>
        <w:ind w:left="780" w:firstLine="0"/>
        <w:jc w:val="both"/>
      </w:pPr>
      <w:bookmarkStart w:id="30" w:name="bookmark30"/>
      <w:r>
        <w:rPr>
          <w:rStyle w:val="35"/>
          <w:b/>
          <w:bCs/>
        </w:rPr>
        <w:t>Инструментальные диагностические исследования</w:t>
      </w:r>
      <w:bookmarkEnd w:id="30"/>
    </w:p>
    <w:p w14:paraId="3DAF8A75" w14:textId="77777777" w:rsidR="00180FA5" w:rsidRDefault="006F3D8B">
      <w:pPr>
        <w:pStyle w:val="22"/>
        <w:numPr>
          <w:ilvl w:val="0"/>
          <w:numId w:val="7"/>
        </w:numPr>
        <w:shd w:val="clear" w:color="auto" w:fill="auto"/>
        <w:tabs>
          <w:tab w:val="left" w:pos="707"/>
        </w:tabs>
        <w:spacing w:before="0" w:after="0" w:line="413" w:lineRule="exact"/>
        <w:ind w:firstLine="0"/>
        <w:jc w:val="both"/>
      </w:pPr>
      <w:r>
        <w:rPr>
          <w:rStyle w:val="23"/>
        </w:rPr>
        <w:t xml:space="preserve">Не рекомендуется </w:t>
      </w:r>
      <w:r>
        <w:t>рутинное проведение расширенного обследования (ульразвукового исследования (УЗИ), и/или цистоскопии) при остром цистите или обострении рецидивирующего (хронического) цистита с целью подтверждения диагноза острого цистита. Пациенткам женско</w:t>
      </w:r>
      <w:r>
        <w:t xml:space="preserve">го пола с рецидивирующим (хроническим) циститом старше 40 лет с факторами риска мочекаменной болезни, интерстициального цистита или рака мочевого </w:t>
      </w:r>
      <w:r>
        <w:lastRenderedPageBreak/>
        <w:t>пузыря рекомендуется проведение УЗИ мочевого пузыря и цистоскопии. [3, 32, 45, 46].</w:t>
      </w:r>
    </w:p>
    <w:p w14:paraId="125F8AF1" w14:textId="77777777" w:rsidR="00180FA5" w:rsidRDefault="006F3D8B">
      <w:pPr>
        <w:pStyle w:val="22"/>
        <w:shd w:val="clear" w:color="auto" w:fill="auto"/>
        <w:spacing w:before="0" w:after="0" w:line="418" w:lineRule="exact"/>
        <w:ind w:firstLine="0"/>
        <w:jc w:val="both"/>
      </w:pPr>
      <w:r>
        <w:rPr>
          <w:rStyle w:val="23"/>
        </w:rPr>
        <w:t>Уровень убедительности рек</w:t>
      </w:r>
      <w:r>
        <w:rPr>
          <w:rStyle w:val="23"/>
        </w:rPr>
        <w:t xml:space="preserve">омендаций </w:t>
      </w:r>
      <w:r>
        <w:rPr>
          <w:rStyle w:val="23"/>
          <w:lang w:val="en-US" w:eastAsia="en-US" w:bidi="en-US"/>
        </w:rPr>
        <w:t xml:space="preserve">C </w:t>
      </w:r>
      <w:r>
        <w:t>(уровень достоверности доказательств - 5)</w:t>
      </w:r>
    </w:p>
    <w:p w14:paraId="7661EA42" w14:textId="77777777" w:rsidR="00180FA5" w:rsidRDefault="006F3D8B">
      <w:pPr>
        <w:pStyle w:val="22"/>
        <w:numPr>
          <w:ilvl w:val="0"/>
          <w:numId w:val="7"/>
        </w:numPr>
        <w:shd w:val="clear" w:color="auto" w:fill="auto"/>
        <w:tabs>
          <w:tab w:val="left" w:pos="707"/>
        </w:tabs>
        <w:spacing w:before="0" w:after="0" w:line="418" w:lineRule="exact"/>
        <w:ind w:firstLine="0"/>
        <w:jc w:val="both"/>
      </w:pPr>
      <w:r>
        <w:t xml:space="preserve">Для диагностики острого восходящего пиелонефрита у пациентов с циститом с подозрением на восходящую инфекцию (гипертермия свыше 38 °С, боли в поясничной области, боли при пальпации почек) рекомендуется </w:t>
      </w:r>
      <w:r>
        <w:t>ультразвуковое исследование почек и/или компьютерная томография почек [1,2, 3, 7,13,21 ,32, 46, 47].</w:t>
      </w:r>
    </w:p>
    <w:p w14:paraId="2564D459" w14:textId="77777777" w:rsidR="00180FA5" w:rsidRDefault="006F3D8B">
      <w:pPr>
        <w:pStyle w:val="50"/>
        <w:shd w:val="clear" w:color="auto" w:fill="auto"/>
        <w:ind w:firstLine="0"/>
      </w:pPr>
      <w:r>
        <w:rPr>
          <w:rStyle w:val="53"/>
        </w:rPr>
        <w:t xml:space="preserve">Уровень убедительности рекомендаций С </w:t>
      </w:r>
      <w:r>
        <w:rPr>
          <w:rStyle w:val="52"/>
        </w:rPr>
        <w:t xml:space="preserve">(уровень достоверности доказательств - 4) </w:t>
      </w:r>
      <w:r>
        <w:rPr>
          <w:rStyle w:val="53"/>
        </w:rPr>
        <w:t>Комментарии</w:t>
      </w:r>
      <w:r>
        <w:rPr>
          <w:rStyle w:val="52"/>
        </w:rPr>
        <w:t xml:space="preserve">; </w:t>
      </w:r>
      <w:r>
        <w:t>У женщин с рецидивирующим циститом после 40 лет, ультразвуково</w:t>
      </w:r>
      <w:r>
        <w:t>е исследование мочевого пузыря выполняется для исключения других заболеваний. При цистите можно увидеть утолщённую, отёчную слизистую оболочку мочевого пузыря. Однако главная задача УЗИ</w:t>
      </w:r>
      <w:r>
        <w:rPr>
          <w:rStyle w:val="52"/>
        </w:rPr>
        <w:t xml:space="preserve"> — </w:t>
      </w:r>
      <w:r>
        <w:t>исключение опухоли мочевого пузыря; камня предпузырного или интрамур</w:t>
      </w:r>
      <w:r>
        <w:t>ального отдела мочеточника, который может вызывать дизурию; остаточной мочи, что может иметь место при пролапсе тазовых органов у женщин, нейрогенных расстройствах мочевого пузыря.</w:t>
      </w:r>
    </w:p>
    <w:p w14:paraId="2833233D" w14:textId="77777777" w:rsidR="00180FA5" w:rsidRDefault="006F3D8B">
      <w:pPr>
        <w:pStyle w:val="22"/>
        <w:numPr>
          <w:ilvl w:val="0"/>
          <w:numId w:val="7"/>
        </w:numPr>
        <w:shd w:val="clear" w:color="auto" w:fill="auto"/>
        <w:tabs>
          <w:tab w:val="left" w:pos="707"/>
        </w:tabs>
        <w:spacing w:before="0" w:after="0" w:line="413" w:lineRule="exact"/>
        <w:ind w:firstLine="0"/>
        <w:jc w:val="both"/>
      </w:pPr>
      <w:r>
        <w:t>Рекомендуется цистоскопия у пациентов с макрогематурией для исключения ново</w:t>
      </w:r>
      <w:r>
        <w:t>образования или туберкулёза мочевого пузыря, а также в исследовательских целях [3, 32, 45].</w:t>
      </w:r>
    </w:p>
    <w:p w14:paraId="4CDBAAE2" w14:textId="77777777" w:rsidR="00180FA5" w:rsidRDefault="006F3D8B">
      <w:pPr>
        <w:pStyle w:val="22"/>
        <w:shd w:val="clear" w:color="auto" w:fill="auto"/>
        <w:spacing w:before="0" w:after="0" w:line="413" w:lineRule="exact"/>
        <w:ind w:firstLine="0"/>
        <w:jc w:val="both"/>
      </w:pPr>
      <w:r>
        <w:rPr>
          <w:rStyle w:val="23"/>
        </w:rPr>
        <w:t xml:space="preserve">Уровень убедительности рекомендаций С </w:t>
      </w:r>
      <w:r>
        <w:t>(уровень достоверности доказательств - 5)</w:t>
      </w:r>
    </w:p>
    <w:p w14:paraId="22378422" w14:textId="77777777" w:rsidR="00180FA5" w:rsidRDefault="006F3D8B">
      <w:pPr>
        <w:pStyle w:val="22"/>
        <w:numPr>
          <w:ilvl w:val="0"/>
          <w:numId w:val="7"/>
        </w:numPr>
        <w:shd w:val="clear" w:color="auto" w:fill="auto"/>
        <w:tabs>
          <w:tab w:val="left" w:pos="707"/>
        </w:tabs>
        <w:spacing w:before="0" w:after="0" w:line="413" w:lineRule="exact"/>
        <w:ind w:firstLine="0"/>
        <w:jc w:val="both"/>
        <w:sectPr w:rsidR="00180FA5">
          <w:type w:val="continuous"/>
          <w:pgSz w:w="12142" w:h="17170"/>
          <w:pgMar w:top="1293" w:right="873" w:bottom="1789" w:left="1582" w:header="0" w:footer="3" w:gutter="0"/>
          <w:cols w:space="720"/>
          <w:noEndnote/>
          <w:docGrid w:linePitch="360"/>
        </w:sectPr>
      </w:pPr>
      <w:r>
        <w:t xml:space="preserve">Рекомендуется пациентам при рецидивах заболевания, при </w:t>
      </w:r>
      <w:r>
        <w:t>отсутствии эффекта от проводимого лечения, проведение измерения скорости потока мочи (урофлоуметрии) с определением объема остаточной мочи для уточнения диагноза и определения дальнейшей тактики ведения пациента [3, 19, 29,30].</w:t>
      </w:r>
    </w:p>
    <w:p w14:paraId="46D4D2A2" w14:textId="77777777" w:rsidR="00180FA5" w:rsidRDefault="006F3D8B">
      <w:pPr>
        <w:pStyle w:val="22"/>
        <w:shd w:val="clear" w:color="auto" w:fill="auto"/>
        <w:spacing w:before="0" w:after="0" w:line="413" w:lineRule="exact"/>
        <w:ind w:firstLine="0"/>
        <w:jc w:val="both"/>
      </w:pPr>
      <w:r>
        <w:rPr>
          <w:rStyle w:val="23"/>
        </w:rPr>
        <w:lastRenderedPageBreak/>
        <w:t>Уровень убедительности реком</w:t>
      </w:r>
      <w:r>
        <w:rPr>
          <w:rStyle w:val="23"/>
        </w:rPr>
        <w:t xml:space="preserve">ендаций С </w:t>
      </w:r>
      <w:r>
        <w:t>(уровень достоверности доказательств - 5)</w:t>
      </w:r>
    </w:p>
    <w:p w14:paraId="6DA17939" w14:textId="77777777" w:rsidR="00180FA5" w:rsidRDefault="006F3D8B">
      <w:pPr>
        <w:pStyle w:val="34"/>
        <w:keepNext/>
        <w:keepLines/>
        <w:numPr>
          <w:ilvl w:val="1"/>
          <w:numId w:val="3"/>
        </w:numPr>
        <w:shd w:val="clear" w:color="auto" w:fill="auto"/>
        <w:tabs>
          <w:tab w:val="left" w:pos="1260"/>
        </w:tabs>
        <w:ind w:left="780" w:firstLine="0"/>
        <w:jc w:val="both"/>
      </w:pPr>
      <w:bookmarkStart w:id="31" w:name="bookmark31"/>
      <w:r>
        <w:rPr>
          <w:rStyle w:val="35"/>
          <w:b/>
          <w:bCs/>
        </w:rPr>
        <w:t>Иные диагностические исследования</w:t>
      </w:r>
      <w:bookmarkEnd w:id="31"/>
    </w:p>
    <w:p w14:paraId="66B480E2" w14:textId="77777777" w:rsidR="00180FA5" w:rsidRDefault="006F3D8B">
      <w:pPr>
        <w:pStyle w:val="22"/>
        <w:shd w:val="clear" w:color="auto" w:fill="auto"/>
        <w:spacing w:before="0" w:after="183" w:line="413" w:lineRule="exact"/>
        <w:ind w:firstLine="780"/>
      </w:pPr>
      <w:bookmarkStart w:id="32" w:name="bookmark32"/>
      <w:r>
        <w:t>Необходимость выполнения иных диагностических исследований определяется в конкретной клинической ситуации в соответствии с состоянием пациента</w:t>
      </w:r>
      <w:bookmarkEnd w:id="32"/>
    </w:p>
    <w:p w14:paraId="35C13DA3" w14:textId="77777777" w:rsidR="00180FA5" w:rsidRDefault="006F3D8B">
      <w:pPr>
        <w:pStyle w:val="2a"/>
        <w:keepNext/>
        <w:keepLines/>
        <w:numPr>
          <w:ilvl w:val="0"/>
          <w:numId w:val="3"/>
        </w:numPr>
        <w:shd w:val="clear" w:color="auto" w:fill="auto"/>
        <w:tabs>
          <w:tab w:val="left" w:pos="684"/>
        </w:tabs>
        <w:spacing w:before="0" w:after="0" w:line="485" w:lineRule="exact"/>
        <w:ind w:left="300" w:firstLine="0"/>
      </w:pPr>
      <w:bookmarkStart w:id="33" w:name="bookmark33"/>
      <w:r>
        <w:t>Лечение, включая медикамент</w:t>
      </w:r>
      <w:r>
        <w:t>озную и немедикаментозную терапии, диетотерапию, обезболивание, медицинские показания и противопоказания к применению методов лечения</w:t>
      </w:r>
      <w:bookmarkEnd w:id="33"/>
    </w:p>
    <w:p w14:paraId="51666065" w14:textId="77777777" w:rsidR="00180FA5" w:rsidRDefault="006F3D8B">
      <w:pPr>
        <w:pStyle w:val="60"/>
        <w:shd w:val="clear" w:color="auto" w:fill="auto"/>
        <w:ind w:left="780" w:firstLine="0"/>
      </w:pPr>
      <w:r>
        <w:t>Лечение при остром цистите направлено на:</w:t>
      </w:r>
    </w:p>
    <w:p w14:paraId="5F8CD5C9" w14:textId="77777777" w:rsidR="00180FA5" w:rsidRDefault="006F3D8B">
      <w:pPr>
        <w:pStyle w:val="60"/>
        <w:numPr>
          <w:ilvl w:val="0"/>
          <w:numId w:val="7"/>
        </w:numPr>
        <w:shd w:val="clear" w:color="auto" w:fill="auto"/>
        <w:tabs>
          <w:tab w:val="left" w:pos="1496"/>
        </w:tabs>
        <w:ind w:left="780" w:right="2760" w:firstLine="380"/>
        <w:jc w:val="left"/>
      </w:pPr>
      <w:r>
        <w:rPr>
          <w:rStyle w:val="62"/>
          <w:i/>
          <w:iCs/>
        </w:rPr>
        <w:t xml:space="preserve">Достижение длительного клиническогоре^^льтата </w:t>
      </w:r>
      <w:r>
        <w:t>Лечение при рецидивирующем цистите направлено на:</w:t>
      </w:r>
    </w:p>
    <w:p w14:paraId="38F26AB8" w14:textId="77777777" w:rsidR="00180FA5" w:rsidRDefault="006F3D8B">
      <w:pPr>
        <w:pStyle w:val="50"/>
        <w:numPr>
          <w:ilvl w:val="0"/>
          <w:numId w:val="7"/>
        </w:numPr>
        <w:shd w:val="clear" w:color="auto" w:fill="auto"/>
        <w:tabs>
          <w:tab w:val="left" w:pos="1496"/>
        </w:tabs>
        <w:ind w:left="1160" w:firstLine="0"/>
      </w:pPr>
      <w:r>
        <w:t>улучшение качества жизни больного</w:t>
      </w:r>
    </w:p>
    <w:p w14:paraId="46F4E17F" w14:textId="77777777" w:rsidR="00180FA5" w:rsidRDefault="006F3D8B">
      <w:pPr>
        <w:pStyle w:val="50"/>
        <w:numPr>
          <w:ilvl w:val="0"/>
          <w:numId w:val="7"/>
        </w:numPr>
        <w:shd w:val="clear" w:color="auto" w:fill="auto"/>
        <w:tabs>
          <w:tab w:val="left" w:pos="1496"/>
        </w:tabs>
        <w:ind w:left="1160" w:firstLine="0"/>
      </w:pPr>
      <w:r>
        <w:t>профилактику рецидивов;</w:t>
      </w:r>
    </w:p>
    <w:p w14:paraId="3B7B9802" w14:textId="77777777" w:rsidR="00180FA5" w:rsidRDefault="006F3D8B">
      <w:pPr>
        <w:pStyle w:val="50"/>
        <w:numPr>
          <w:ilvl w:val="0"/>
          <w:numId w:val="7"/>
        </w:numPr>
        <w:shd w:val="clear" w:color="auto" w:fill="auto"/>
        <w:tabs>
          <w:tab w:val="left" w:pos="1496"/>
        </w:tabs>
        <w:ind w:left="1160" w:firstLine="0"/>
      </w:pPr>
      <w:r>
        <w:t>профилактику и лечение осложнений;</w:t>
      </w:r>
    </w:p>
    <w:p w14:paraId="0F835A86" w14:textId="77777777" w:rsidR="00180FA5" w:rsidRDefault="006F3D8B">
      <w:pPr>
        <w:pStyle w:val="34"/>
        <w:keepNext/>
        <w:keepLines/>
        <w:shd w:val="clear" w:color="auto" w:fill="auto"/>
        <w:ind w:left="780" w:firstLine="0"/>
        <w:jc w:val="both"/>
      </w:pPr>
      <w:bookmarkStart w:id="34" w:name="bookmark34"/>
      <w:r>
        <w:rPr>
          <w:rStyle w:val="35"/>
          <w:b/>
          <w:bCs/>
        </w:rPr>
        <w:t>3.1 Консервативное лечение</w:t>
      </w:r>
      <w:bookmarkEnd w:id="34"/>
    </w:p>
    <w:p w14:paraId="3D347955" w14:textId="77777777" w:rsidR="00180FA5" w:rsidRDefault="006F3D8B">
      <w:pPr>
        <w:pStyle w:val="22"/>
        <w:numPr>
          <w:ilvl w:val="0"/>
          <w:numId w:val="7"/>
        </w:numPr>
        <w:shd w:val="clear" w:color="auto" w:fill="auto"/>
        <w:tabs>
          <w:tab w:val="left" w:pos="680"/>
        </w:tabs>
        <w:spacing w:before="0" w:after="0" w:line="413" w:lineRule="exact"/>
        <w:ind w:firstLine="0"/>
        <w:jc w:val="both"/>
      </w:pPr>
      <w:bookmarkStart w:id="35" w:name="bookmark35"/>
      <w:r>
        <w:t>Пациентам с острым неосложненным цистито</w:t>
      </w:r>
      <w:r>
        <w:t>м рекомендуется назначение эмпирической антибактериальной терапии в амбулаторных условиях для элиминации возбудителя [2, 21, 23, 40, 50-59].</w:t>
      </w:r>
      <w:bookmarkEnd w:id="35"/>
    </w:p>
    <w:p w14:paraId="211F83A1" w14:textId="77777777" w:rsidR="00180FA5" w:rsidRDefault="006F3D8B">
      <w:pPr>
        <w:pStyle w:val="22"/>
        <w:shd w:val="clear" w:color="auto" w:fill="auto"/>
        <w:spacing w:before="0" w:after="0" w:line="480" w:lineRule="exact"/>
        <w:ind w:firstLine="0"/>
      </w:pPr>
      <w:r>
        <w:rPr>
          <w:rStyle w:val="23"/>
        </w:rPr>
        <w:t xml:space="preserve">Уровень убедительности рекомендаций В </w:t>
      </w:r>
      <w:r>
        <w:t>(уровень достоверности доказательств - 2)</w:t>
      </w:r>
    </w:p>
    <w:p w14:paraId="5109717B" w14:textId="77777777" w:rsidR="00180FA5" w:rsidRDefault="006F3D8B">
      <w:pPr>
        <w:pStyle w:val="50"/>
        <w:shd w:val="clear" w:color="auto" w:fill="auto"/>
        <w:ind w:firstLine="0"/>
      </w:pPr>
      <w:r>
        <w:rPr>
          <w:rStyle w:val="53"/>
        </w:rPr>
        <w:t xml:space="preserve">Комментарии: </w:t>
      </w:r>
      <w:r>
        <w:t>продолжительность тера</w:t>
      </w:r>
      <w:r>
        <w:t>пии острого неосложнённого цистита</w:t>
      </w:r>
      <w:r>
        <w:rPr>
          <w:rStyle w:val="52"/>
        </w:rPr>
        <w:t xml:space="preserve"> — </w:t>
      </w:r>
      <w:r>
        <w:t>1-3-5</w:t>
      </w:r>
      <w:r>
        <w:softHyphen/>
        <w:t>7 сут</w:t>
      </w:r>
      <w:r>
        <w:rPr>
          <w:rStyle w:val="52"/>
        </w:rPr>
        <w:t xml:space="preserve"> — </w:t>
      </w:r>
      <w:r>
        <w:t>зависит от выбранного препарата и отсутствия или наличия факторов риска.</w:t>
      </w:r>
    </w:p>
    <w:p w14:paraId="72536C26" w14:textId="77777777" w:rsidR="00180FA5" w:rsidRDefault="006F3D8B">
      <w:pPr>
        <w:pStyle w:val="50"/>
        <w:shd w:val="clear" w:color="auto" w:fill="auto"/>
        <w:ind w:firstLine="0"/>
      </w:pPr>
      <w:r>
        <w:t>[3, 5, 21, 23, 54]</w:t>
      </w:r>
    </w:p>
    <w:p w14:paraId="0568E04D" w14:textId="77777777" w:rsidR="00180FA5" w:rsidRDefault="006F3D8B">
      <w:pPr>
        <w:pStyle w:val="22"/>
        <w:numPr>
          <w:ilvl w:val="0"/>
          <w:numId w:val="7"/>
        </w:numPr>
        <w:shd w:val="clear" w:color="auto" w:fill="auto"/>
        <w:tabs>
          <w:tab w:val="left" w:pos="680"/>
        </w:tabs>
        <w:spacing w:before="0" w:after="0" w:line="408" w:lineRule="exact"/>
        <w:ind w:firstLine="0"/>
      </w:pPr>
      <w:r>
        <w:t xml:space="preserve">Пациентам с острым неосложненным циститом рекомендуется назначение препарата первого выбора: фосфомицина** в дозе 3г однократно, курс лечения 1 день [77,78,79,80]. </w:t>
      </w:r>
      <w:r>
        <w:rPr>
          <w:rStyle w:val="23"/>
        </w:rPr>
        <w:t xml:space="preserve">Уровень убедительности рекомендаций А </w:t>
      </w:r>
      <w:r>
        <w:t>(уровень достоверности доказательств -1)</w:t>
      </w:r>
    </w:p>
    <w:p w14:paraId="23718C11" w14:textId="77777777" w:rsidR="00180FA5" w:rsidRDefault="006F3D8B">
      <w:pPr>
        <w:pStyle w:val="22"/>
        <w:numPr>
          <w:ilvl w:val="0"/>
          <w:numId w:val="7"/>
        </w:numPr>
        <w:shd w:val="clear" w:color="auto" w:fill="auto"/>
        <w:tabs>
          <w:tab w:val="left" w:pos="680"/>
        </w:tabs>
        <w:spacing w:before="0" w:after="0" w:line="413" w:lineRule="exact"/>
        <w:ind w:firstLine="0"/>
        <w:jc w:val="both"/>
      </w:pPr>
      <w:r>
        <w:t>Пациентам с о</w:t>
      </w:r>
      <w:r>
        <w:t>стрым неосложненным циститом рекомендуется назначение фуразидина или нитрофурантоина в дозах, соответствующих инструкции к препарату [23,27,32,48,49,50,59].</w:t>
      </w:r>
    </w:p>
    <w:p w14:paraId="56173474" w14:textId="77777777" w:rsidR="00180FA5" w:rsidRDefault="006F3D8B">
      <w:pPr>
        <w:pStyle w:val="22"/>
        <w:shd w:val="clear" w:color="auto" w:fill="auto"/>
        <w:spacing w:before="0" w:after="0" w:line="413" w:lineRule="exact"/>
        <w:ind w:firstLine="0"/>
        <w:jc w:val="both"/>
      </w:pPr>
      <w:r>
        <w:rPr>
          <w:rStyle w:val="23"/>
        </w:rPr>
        <w:t xml:space="preserve">Уровень убедительности рекомендаций С </w:t>
      </w:r>
      <w:r>
        <w:t>(уровень достоверности доказательств -5)</w:t>
      </w:r>
    </w:p>
    <w:p w14:paraId="53441C88" w14:textId="77777777" w:rsidR="00180FA5" w:rsidRDefault="006F3D8B">
      <w:pPr>
        <w:pStyle w:val="22"/>
        <w:numPr>
          <w:ilvl w:val="0"/>
          <w:numId w:val="7"/>
        </w:numPr>
        <w:shd w:val="clear" w:color="auto" w:fill="auto"/>
        <w:tabs>
          <w:tab w:val="left" w:pos="680"/>
        </w:tabs>
        <w:spacing w:before="0" w:after="0" w:line="413" w:lineRule="exact"/>
        <w:ind w:firstLine="0"/>
        <w:jc w:val="both"/>
      </w:pPr>
      <w:r>
        <w:t xml:space="preserve">Пациентам с неосложненным циститом при непереносимости препаратов первой линии в качестве альтернативы </w:t>
      </w:r>
      <w:r>
        <w:rPr>
          <w:rStyle w:val="23"/>
        </w:rPr>
        <w:t xml:space="preserve">рекомендуется </w:t>
      </w:r>
      <w:r>
        <w:t>назначение цефиксима в дозе 400мг в сутки в течение 5 дней [45].</w:t>
      </w:r>
    </w:p>
    <w:p w14:paraId="770777CD" w14:textId="77777777" w:rsidR="00180FA5" w:rsidRDefault="006F3D8B">
      <w:pPr>
        <w:pStyle w:val="22"/>
        <w:shd w:val="clear" w:color="auto" w:fill="auto"/>
        <w:spacing w:before="0" w:after="0" w:line="413" w:lineRule="exact"/>
        <w:ind w:firstLine="0"/>
        <w:jc w:val="both"/>
      </w:pPr>
      <w:r>
        <w:rPr>
          <w:rStyle w:val="23"/>
        </w:rPr>
        <w:t xml:space="preserve">Уровень убедительности рекомендаций С </w:t>
      </w:r>
      <w:r>
        <w:t>(уровень достоверности доказательств</w:t>
      </w:r>
      <w:r>
        <w:t xml:space="preserve"> - 5)</w:t>
      </w:r>
    </w:p>
    <w:p w14:paraId="748BF0FA" w14:textId="77777777" w:rsidR="00180FA5" w:rsidRDefault="006F3D8B">
      <w:pPr>
        <w:pStyle w:val="22"/>
        <w:shd w:val="clear" w:color="auto" w:fill="auto"/>
        <w:spacing w:before="0" w:after="0" w:line="240" w:lineRule="exact"/>
        <w:ind w:left="5080" w:firstLine="0"/>
        <w:sectPr w:rsidR="00180FA5">
          <w:footerReference w:type="default" r:id="rId10"/>
          <w:pgSz w:w="12142" w:h="17170"/>
          <w:pgMar w:top="1301" w:right="887" w:bottom="1301" w:left="1607" w:header="0" w:footer="3" w:gutter="0"/>
          <w:cols w:space="720"/>
          <w:noEndnote/>
          <w:titlePg/>
          <w:docGrid w:linePitch="360"/>
        </w:sectPr>
      </w:pPr>
      <w:r>
        <w:t>13</w:t>
      </w:r>
    </w:p>
    <w:p w14:paraId="37A88A40" w14:textId="77777777" w:rsidR="00180FA5" w:rsidRDefault="006F3D8B">
      <w:pPr>
        <w:pStyle w:val="22"/>
        <w:numPr>
          <w:ilvl w:val="0"/>
          <w:numId w:val="7"/>
        </w:numPr>
        <w:shd w:val="clear" w:color="auto" w:fill="auto"/>
        <w:tabs>
          <w:tab w:val="left" w:pos="703"/>
        </w:tabs>
        <w:spacing w:before="0" w:after="0" w:line="413" w:lineRule="exact"/>
        <w:ind w:firstLine="0"/>
        <w:jc w:val="both"/>
      </w:pPr>
      <w:r>
        <w:lastRenderedPageBreak/>
        <w:t xml:space="preserve">Пациентам с неосложненным циститом не рекомендуется назначение антибиотиков группы хинолонов (фторхинолонов) не только из-за высокого уровня резистентных штаммов микроорганизмов, селекции мультирезистентныз патогенов или повышенного риска С1о81г1б1иш </w:t>
      </w:r>
      <w:r>
        <w:rPr>
          <w:lang w:val="en-US" w:eastAsia="en-US" w:bidi="en-US"/>
        </w:rPr>
        <w:t>diffi</w:t>
      </w:r>
      <w:r>
        <w:rPr>
          <w:lang w:val="en-US" w:eastAsia="en-US" w:bidi="en-US"/>
        </w:rPr>
        <w:t xml:space="preserve">cile </w:t>
      </w:r>
      <w:r>
        <w:t xml:space="preserve">ассоциированного колита, но и из-за большого числа серьезных нежелательных побочных действий препаратов этой группы (5, 27, 48, 60, 61,62,63,64,65). </w:t>
      </w:r>
      <w:r>
        <w:rPr>
          <w:rStyle w:val="23"/>
        </w:rPr>
        <w:t xml:space="preserve">Уровень убедительности рекомендаций С </w:t>
      </w:r>
      <w:r>
        <w:t>(уровень достоверности доказательств - 4)</w:t>
      </w:r>
    </w:p>
    <w:p w14:paraId="57CC9496" w14:textId="77777777" w:rsidR="00180FA5" w:rsidRDefault="006F3D8B">
      <w:pPr>
        <w:pStyle w:val="22"/>
        <w:numPr>
          <w:ilvl w:val="0"/>
          <w:numId w:val="7"/>
        </w:numPr>
        <w:shd w:val="clear" w:color="auto" w:fill="auto"/>
        <w:tabs>
          <w:tab w:val="left" w:pos="703"/>
        </w:tabs>
        <w:spacing w:before="0" w:after="0" w:line="413" w:lineRule="exact"/>
        <w:ind w:firstLine="0"/>
        <w:jc w:val="both"/>
      </w:pPr>
      <w:r>
        <w:t>Пациентам с неосложнен</w:t>
      </w:r>
      <w:r>
        <w:t>ным циститом не рекомендуется назначение ампициллина**, амоксициллина**, ко-тримоксазола** из-за высокого уровня резистентных к ним уропатогенов, в частности кишечной палочки [5,60]</w:t>
      </w:r>
    </w:p>
    <w:p w14:paraId="5E6D2870" w14:textId="77777777" w:rsidR="00180FA5" w:rsidRDefault="006F3D8B">
      <w:pPr>
        <w:pStyle w:val="22"/>
        <w:shd w:val="clear" w:color="auto" w:fill="auto"/>
        <w:spacing w:before="0" w:after="0" w:line="413" w:lineRule="exact"/>
        <w:ind w:firstLine="0"/>
        <w:jc w:val="both"/>
      </w:pPr>
      <w:r>
        <w:rPr>
          <w:rStyle w:val="23"/>
        </w:rPr>
        <w:t xml:space="preserve">Уровень убедительности рекомендаций С </w:t>
      </w:r>
      <w:r>
        <w:t>(уровень достоверности доказательств</w:t>
      </w:r>
      <w:r>
        <w:t xml:space="preserve"> - 4)</w:t>
      </w:r>
    </w:p>
    <w:p w14:paraId="1CB54AC0" w14:textId="77777777" w:rsidR="00180FA5" w:rsidRDefault="006F3D8B">
      <w:pPr>
        <w:pStyle w:val="22"/>
        <w:numPr>
          <w:ilvl w:val="0"/>
          <w:numId w:val="7"/>
        </w:numPr>
        <w:shd w:val="clear" w:color="auto" w:fill="auto"/>
        <w:tabs>
          <w:tab w:val="left" w:pos="703"/>
        </w:tabs>
        <w:spacing w:before="0" w:after="0" w:line="413" w:lineRule="exact"/>
        <w:ind w:firstLine="0"/>
        <w:jc w:val="both"/>
      </w:pPr>
      <w:r>
        <w:t xml:space="preserve">Пациентам с рецидивирующим (хроническим) циститом у женщин в постменопаузе </w:t>
      </w:r>
      <w:r>
        <w:rPr>
          <w:rStyle w:val="23"/>
        </w:rPr>
        <w:t xml:space="preserve">рекомендуется </w:t>
      </w:r>
      <w:r>
        <w:t>назначение вагинальной эстрогензаместительной терапии для уменьшения выраженности симптомов и улучшения качества жизни в соответствие с инструкцией к препарату [</w:t>
      </w:r>
      <w:r>
        <w:t>23, 48, 75, 76,77].</w:t>
      </w:r>
    </w:p>
    <w:p w14:paraId="7201571A" w14:textId="77777777" w:rsidR="00180FA5" w:rsidRDefault="006F3D8B">
      <w:pPr>
        <w:pStyle w:val="22"/>
        <w:shd w:val="clear" w:color="auto" w:fill="auto"/>
        <w:spacing w:before="0" w:after="0" w:line="413" w:lineRule="exact"/>
        <w:ind w:firstLine="0"/>
        <w:jc w:val="both"/>
      </w:pPr>
      <w:r>
        <w:rPr>
          <w:rStyle w:val="23"/>
        </w:rPr>
        <w:t xml:space="preserve">Уровень убедительности рекомендаций В </w:t>
      </w:r>
      <w:r>
        <w:t>(уровень достоверности доказательств - 1)</w:t>
      </w:r>
    </w:p>
    <w:p w14:paraId="387778DB" w14:textId="77777777" w:rsidR="00180FA5" w:rsidRDefault="006F3D8B">
      <w:pPr>
        <w:pStyle w:val="22"/>
        <w:numPr>
          <w:ilvl w:val="0"/>
          <w:numId w:val="7"/>
        </w:numPr>
        <w:shd w:val="clear" w:color="auto" w:fill="auto"/>
        <w:tabs>
          <w:tab w:val="left" w:pos="703"/>
        </w:tabs>
        <w:spacing w:before="0" w:after="0" w:line="413" w:lineRule="exact"/>
        <w:ind w:firstLine="0"/>
        <w:jc w:val="both"/>
      </w:pPr>
      <w:r>
        <w:t xml:space="preserve">Пациентам с рецидивирующим (хроническим) циститом </w:t>
      </w:r>
      <w:r>
        <w:rPr>
          <w:rStyle w:val="23"/>
        </w:rPr>
        <w:t xml:space="preserve">рекомендуется </w:t>
      </w:r>
      <w:r>
        <w:t>назначение фосфомицина** в дозе 3 г 1 раз через 10 дней, на протяжении 3 месяцев, с целью ле</w:t>
      </w:r>
      <w:r>
        <w:t>чения и профилактики обострений [27, 23, 64].</w:t>
      </w:r>
    </w:p>
    <w:p w14:paraId="5A643F80" w14:textId="77777777" w:rsidR="00180FA5" w:rsidRDefault="006F3D8B">
      <w:pPr>
        <w:pStyle w:val="22"/>
        <w:shd w:val="clear" w:color="auto" w:fill="auto"/>
        <w:spacing w:before="0" w:after="0" w:line="413" w:lineRule="exact"/>
        <w:ind w:firstLine="0"/>
        <w:jc w:val="both"/>
      </w:pPr>
      <w:bookmarkStart w:id="36" w:name="bookmark36"/>
      <w:r>
        <w:rPr>
          <w:rStyle w:val="23"/>
        </w:rPr>
        <w:t xml:space="preserve">Уровень убедительности рекомендаций </w:t>
      </w:r>
      <w:r>
        <w:rPr>
          <w:rStyle w:val="23"/>
          <w:lang w:val="en-US" w:eastAsia="en-US" w:bidi="en-US"/>
        </w:rPr>
        <w:t xml:space="preserve">C </w:t>
      </w:r>
      <w:r>
        <w:t>(уровень достоверности доказательств - 5)</w:t>
      </w:r>
      <w:bookmarkEnd w:id="36"/>
    </w:p>
    <w:p w14:paraId="52E4F873" w14:textId="77777777" w:rsidR="00180FA5" w:rsidRDefault="006F3D8B">
      <w:pPr>
        <w:pStyle w:val="34"/>
        <w:keepNext/>
        <w:keepLines/>
        <w:shd w:val="clear" w:color="auto" w:fill="auto"/>
        <w:ind w:left="220" w:firstLine="560"/>
      </w:pPr>
      <w:bookmarkStart w:id="37" w:name="bookmark37"/>
      <w:r>
        <w:rPr>
          <w:rStyle w:val="35"/>
          <w:b/>
          <w:bCs/>
        </w:rPr>
        <w:t>3.2 Иное лечение</w:t>
      </w:r>
      <w:bookmarkEnd w:id="37"/>
    </w:p>
    <w:p w14:paraId="351C43A5" w14:textId="77777777" w:rsidR="00180FA5" w:rsidRDefault="006F3D8B">
      <w:pPr>
        <w:pStyle w:val="22"/>
        <w:shd w:val="clear" w:color="auto" w:fill="auto"/>
        <w:spacing w:before="0" w:after="0" w:line="413" w:lineRule="exact"/>
        <w:ind w:left="220" w:firstLine="560"/>
      </w:pPr>
      <w:r>
        <w:t>Диетотерапия не предусмотрена.</w:t>
      </w:r>
    </w:p>
    <w:p w14:paraId="185BF20D" w14:textId="77777777" w:rsidR="00180FA5" w:rsidRDefault="006F3D8B">
      <w:pPr>
        <w:pStyle w:val="22"/>
        <w:shd w:val="clear" w:color="auto" w:fill="auto"/>
        <w:spacing w:before="0" w:after="126" w:line="413" w:lineRule="exact"/>
        <w:ind w:left="220" w:firstLine="560"/>
      </w:pPr>
      <w:bookmarkStart w:id="38" w:name="bookmark38"/>
      <w:r>
        <w:t>Обезболивание не предусмотрено.</w:t>
      </w:r>
      <w:bookmarkEnd w:id="38"/>
    </w:p>
    <w:p w14:paraId="1A619FC9" w14:textId="77777777" w:rsidR="00180FA5" w:rsidRDefault="006F3D8B">
      <w:pPr>
        <w:pStyle w:val="2a"/>
        <w:keepNext/>
        <w:keepLines/>
        <w:numPr>
          <w:ilvl w:val="0"/>
          <w:numId w:val="3"/>
        </w:numPr>
        <w:shd w:val="clear" w:color="auto" w:fill="auto"/>
        <w:tabs>
          <w:tab w:val="left" w:pos="1125"/>
        </w:tabs>
        <w:spacing w:before="0" w:after="0" w:line="480" w:lineRule="exact"/>
        <w:ind w:left="220" w:firstLine="560"/>
      </w:pPr>
      <w:bookmarkStart w:id="39" w:name="bookmark39"/>
      <w:r>
        <w:t xml:space="preserve">Медицинская реабилитация и </w:t>
      </w:r>
      <w:r>
        <w:t>санаторно-курортное лечение, медицинские показания и противопоказания к применению методов медицинской реабилитации, в том числе основанных на использовании</w:t>
      </w:r>
      <w:bookmarkEnd w:id="39"/>
    </w:p>
    <w:p w14:paraId="2E3BAB4D" w14:textId="77777777" w:rsidR="00180FA5" w:rsidRDefault="006F3D8B">
      <w:pPr>
        <w:pStyle w:val="2a"/>
        <w:keepNext/>
        <w:keepLines/>
        <w:shd w:val="clear" w:color="auto" w:fill="auto"/>
        <w:spacing w:before="0" w:after="0" w:line="480" w:lineRule="exact"/>
        <w:ind w:firstLine="0"/>
        <w:jc w:val="center"/>
      </w:pPr>
      <w:bookmarkStart w:id="40" w:name="bookmark40"/>
      <w:r>
        <w:t>природных лечебных факторов</w:t>
      </w:r>
      <w:bookmarkEnd w:id="40"/>
    </w:p>
    <w:p w14:paraId="4227752D" w14:textId="77777777" w:rsidR="00180FA5" w:rsidRDefault="006F3D8B">
      <w:pPr>
        <w:pStyle w:val="22"/>
        <w:shd w:val="clear" w:color="auto" w:fill="auto"/>
        <w:spacing w:before="0" w:after="241" w:line="240" w:lineRule="exact"/>
        <w:ind w:left="220" w:firstLine="560"/>
      </w:pPr>
      <w:r>
        <w:t>Медицинская реабилитация не предусмотрена.</w:t>
      </w:r>
    </w:p>
    <w:p w14:paraId="7EC70EC5" w14:textId="77777777" w:rsidR="00180FA5" w:rsidRDefault="006F3D8B">
      <w:pPr>
        <w:pStyle w:val="2a"/>
        <w:keepNext/>
        <w:keepLines/>
        <w:numPr>
          <w:ilvl w:val="0"/>
          <w:numId w:val="3"/>
        </w:numPr>
        <w:shd w:val="clear" w:color="auto" w:fill="auto"/>
        <w:tabs>
          <w:tab w:val="left" w:pos="573"/>
        </w:tabs>
        <w:spacing w:before="0" w:after="376" w:line="485" w:lineRule="exact"/>
        <w:ind w:left="1160" w:hanging="940"/>
      </w:pPr>
      <w:bookmarkStart w:id="41" w:name="bookmark41"/>
      <w:bookmarkStart w:id="42" w:name="bookmark42"/>
      <w:r>
        <w:t xml:space="preserve">Профилактика и </w:t>
      </w:r>
      <w:r>
        <w:t>диспансерное наблюдение, медицинские показания и противопоказания к применению методов профилактики</w:t>
      </w:r>
      <w:bookmarkEnd w:id="41"/>
      <w:bookmarkEnd w:id="42"/>
    </w:p>
    <w:p w14:paraId="358E8A16" w14:textId="77777777" w:rsidR="00180FA5" w:rsidRDefault="006F3D8B">
      <w:pPr>
        <w:pStyle w:val="22"/>
        <w:shd w:val="clear" w:color="auto" w:fill="auto"/>
        <w:spacing w:before="0" w:after="0" w:line="240" w:lineRule="exact"/>
        <w:ind w:left="220" w:firstLine="560"/>
      </w:pPr>
      <w:r>
        <w:t>Диспансерное наблюдение не предусмотрено.</w:t>
      </w:r>
    </w:p>
    <w:p w14:paraId="385444D6" w14:textId="77777777" w:rsidR="00180FA5" w:rsidRDefault="006F3D8B">
      <w:pPr>
        <w:pStyle w:val="22"/>
        <w:numPr>
          <w:ilvl w:val="0"/>
          <w:numId w:val="7"/>
        </w:numPr>
        <w:shd w:val="clear" w:color="auto" w:fill="auto"/>
        <w:tabs>
          <w:tab w:val="left" w:pos="703"/>
        </w:tabs>
        <w:spacing w:before="0" w:after="0" w:line="413" w:lineRule="exact"/>
        <w:ind w:firstLine="0"/>
        <w:jc w:val="both"/>
      </w:pPr>
      <w:r>
        <w:t xml:space="preserve">Пациентам с рецидивирующим (хроническим) циститом </w:t>
      </w:r>
      <w:r>
        <w:rPr>
          <w:rStyle w:val="23"/>
        </w:rPr>
        <w:t xml:space="preserve">рекомендуется </w:t>
      </w:r>
      <w:r>
        <w:t xml:space="preserve">прием </w:t>
      </w:r>
      <w:r>
        <w:lastRenderedPageBreak/>
        <w:t xml:space="preserve">фитотерапевтического препарата, содержащего </w:t>
      </w:r>
      <w:r>
        <w:t>золототысячник, корень любистока, листья розмарина обыкновенного в дозе 2 т (или по 50 кап) 3 раза в день, в течение 3-х месяцев приема для профилактики рецидивов цистита [23, 55, 56, 57, 58].</w:t>
      </w:r>
    </w:p>
    <w:p w14:paraId="13E18D3A" w14:textId="77777777" w:rsidR="00180FA5" w:rsidRDefault="006F3D8B">
      <w:pPr>
        <w:pStyle w:val="22"/>
        <w:shd w:val="clear" w:color="auto" w:fill="auto"/>
        <w:spacing w:before="0" w:after="0" w:line="413" w:lineRule="exact"/>
        <w:ind w:firstLine="0"/>
        <w:jc w:val="both"/>
      </w:pPr>
      <w:r>
        <w:rPr>
          <w:rStyle w:val="23"/>
        </w:rPr>
        <w:t xml:space="preserve">Уровень убедительности рекомендаций С </w:t>
      </w:r>
      <w:r>
        <w:t>(уровень достоверности доказательств - 5)</w:t>
      </w:r>
    </w:p>
    <w:p w14:paraId="4EF3A87C" w14:textId="77777777" w:rsidR="00180FA5" w:rsidRDefault="006F3D8B">
      <w:pPr>
        <w:pStyle w:val="22"/>
        <w:numPr>
          <w:ilvl w:val="0"/>
          <w:numId w:val="7"/>
        </w:numPr>
        <w:shd w:val="clear" w:color="auto" w:fill="auto"/>
        <w:tabs>
          <w:tab w:val="left" w:pos="703"/>
        </w:tabs>
        <w:spacing w:before="0" w:after="0" w:line="413" w:lineRule="exact"/>
        <w:ind w:firstLine="0"/>
        <w:jc w:val="both"/>
      </w:pPr>
      <w:r>
        <w:t xml:space="preserve">Пациентам с частыми рецидивами бактериального цистита рекомендуется назначение иммунопрофилактики лиофилизированным лизатом бактерий </w:t>
      </w:r>
      <w:r>
        <w:rPr>
          <w:rStyle w:val="2b"/>
        </w:rPr>
        <w:t>Escherihia coli</w:t>
      </w:r>
      <w:r>
        <w:rPr>
          <w:lang w:val="en-US" w:eastAsia="en-US" w:bidi="en-US"/>
        </w:rPr>
        <w:t xml:space="preserve"> </w:t>
      </w:r>
      <w:r>
        <w:t xml:space="preserve">с целью иммунопрофилактики </w:t>
      </w:r>
      <w:r>
        <w:t>по 1 капсуле х1 раз в день - 3 мес. [23, 51, 52, 53, 54].</w:t>
      </w:r>
    </w:p>
    <w:p w14:paraId="749382A6" w14:textId="77777777" w:rsidR="00180FA5" w:rsidRDefault="006F3D8B">
      <w:pPr>
        <w:pStyle w:val="50"/>
        <w:shd w:val="clear" w:color="auto" w:fill="auto"/>
        <w:ind w:firstLine="0"/>
        <w:jc w:val="left"/>
      </w:pPr>
      <w:r>
        <w:rPr>
          <w:rStyle w:val="53"/>
        </w:rPr>
        <w:t xml:space="preserve">Уровень убедительности рекомендаций А </w:t>
      </w:r>
      <w:r>
        <w:rPr>
          <w:rStyle w:val="52"/>
        </w:rPr>
        <w:t xml:space="preserve">(уровень достоверности доказательств - 1) </w:t>
      </w:r>
      <w:r>
        <w:rPr>
          <w:rStyle w:val="53"/>
        </w:rPr>
        <w:t xml:space="preserve">Комментарии: </w:t>
      </w:r>
      <w:r>
        <w:t xml:space="preserve">лиофилизированный лизат бактерий </w:t>
      </w:r>
      <w:r>
        <w:rPr>
          <w:lang w:val="en-US" w:eastAsia="en-US" w:bidi="en-US"/>
        </w:rPr>
        <w:t xml:space="preserve">Escherichia Coli </w:t>
      </w:r>
      <w:r>
        <w:t>доказал свою эффективность в ряде клинических исследова</w:t>
      </w:r>
      <w:r>
        <w:t>ний и может быть рекомендован для иммунопрофилактики у женщин с рецидивирующими неосложнёнными ИМП.</w:t>
      </w:r>
    </w:p>
    <w:p w14:paraId="5A07FFD5" w14:textId="77777777" w:rsidR="00180FA5" w:rsidRDefault="006F3D8B">
      <w:pPr>
        <w:pStyle w:val="22"/>
        <w:numPr>
          <w:ilvl w:val="0"/>
          <w:numId w:val="7"/>
        </w:numPr>
        <w:shd w:val="clear" w:color="auto" w:fill="auto"/>
        <w:tabs>
          <w:tab w:val="left" w:pos="703"/>
        </w:tabs>
        <w:spacing w:before="0" w:after="0" w:line="413" w:lineRule="exact"/>
        <w:ind w:firstLine="0"/>
        <w:jc w:val="both"/>
      </w:pPr>
      <w:r>
        <w:t>У женщин с посткоитальным циститом, когда рецидивы цистита четко связаны с половым актом, рекомендуется с целью посткоитальной антибиотикопрофилактики до ил</w:t>
      </w:r>
      <w:r>
        <w:t>и после полового акта #нитрофурантоин 50 мг при неэффективности прочих, не</w:t>
      </w:r>
      <w:r>
        <w:softHyphen/>
        <w:t>антибактериальных методов [65, 69, 70].</w:t>
      </w:r>
    </w:p>
    <w:p w14:paraId="7FEE6D02" w14:textId="77777777" w:rsidR="00180FA5" w:rsidRDefault="006F3D8B">
      <w:pPr>
        <w:pStyle w:val="22"/>
        <w:shd w:val="clear" w:color="auto" w:fill="auto"/>
        <w:spacing w:before="0" w:after="0" w:line="413" w:lineRule="exact"/>
        <w:ind w:firstLine="0"/>
        <w:jc w:val="both"/>
      </w:pPr>
      <w:r>
        <w:rPr>
          <w:rStyle w:val="23"/>
        </w:rPr>
        <w:t xml:space="preserve">Уровень убедительности рекомендаций В </w:t>
      </w:r>
      <w:r>
        <w:t>(уровень достоверности доказательств - 1)</w:t>
      </w:r>
    </w:p>
    <w:p w14:paraId="78D8F5BC" w14:textId="77777777" w:rsidR="00180FA5" w:rsidRDefault="006F3D8B">
      <w:pPr>
        <w:pStyle w:val="22"/>
        <w:numPr>
          <w:ilvl w:val="0"/>
          <w:numId w:val="7"/>
        </w:numPr>
        <w:shd w:val="clear" w:color="auto" w:fill="auto"/>
        <w:tabs>
          <w:tab w:val="left" w:pos="703"/>
        </w:tabs>
        <w:spacing w:before="0" w:after="0" w:line="413" w:lineRule="exact"/>
        <w:ind w:firstLine="0"/>
        <w:jc w:val="both"/>
      </w:pPr>
      <w:r>
        <w:t xml:space="preserve">Пациентам с рецидивирующим (хроническим) циститом </w:t>
      </w:r>
      <w:r>
        <w:rPr>
          <w:rStyle w:val="23"/>
        </w:rPr>
        <w:t>рекомендуют</w:t>
      </w:r>
      <w:r>
        <w:rPr>
          <w:rStyle w:val="23"/>
        </w:rPr>
        <w:t xml:space="preserve">ся </w:t>
      </w:r>
      <w:r>
        <w:t>инстилляции протектора вязкоэластичного стерильного для слизистой мочевого пузыря, содержащего гиалуроновую кислоту, в мочевой пузырь, вне стадии обострения с целью профилактики рецидивов [3, 71, 72, 73, 74, 75].</w:t>
      </w:r>
    </w:p>
    <w:p w14:paraId="365831FF" w14:textId="77777777" w:rsidR="00180FA5" w:rsidRDefault="006F3D8B">
      <w:pPr>
        <w:pStyle w:val="40"/>
        <w:shd w:val="clear" w:color="auto" w:fill="auto"/>
        <w:spacing w:after="0" w:line="413" w:lineRule="exact"/>
        <w:ind w:firstLine="0"/>
      </w:pPr>
      <w:bookmarkStart w:id="43" w:name="bookmark43"/>
      <w:r>
        <w:t>Уровень убедительности рекомендаций С (у</w:t>
      </w:r>
      <w:r>
        <w:t xml:space="preserve">ровень достоверности доказательств - 4) Комментарии: </w:t>
      </w:r>
      <w:r>
        <w:rPr>
          <w:rStyle w:val="42"/>
        </w:rPr>
        <w:t>В РФ препарат зарегистрирован в качестве изделия медицинского назначения.</w:t>
      </w:r>
      <w:bookmarkEnd w:id="43"/>
    </w:p>
    <w:p w14:paraId="7082D17C" w14:textId="77777777" w:rsidR="00180FA5" w:rsidRDefault="006F3D8B">
      <w:pPr>
        <w:pStyle w:val="2a"/>
        <w:keepNext/>
        <w:keepLines/>
        <w:numPr>
          <w:ilvl w:val="0"/>
          <w:numId w:val="3"/>
        </w:numPr>
        <w:shd w:val="clear" w:color="auto" w:fill="auto"/>
        <w:tabs>
          <w:tab w:val="left" w:pos="1496"/>
        </w:tabs>
        <w:spacing w:before="0" w:after="22" w:line="280" w:lineRule="exact"/>
        <w:ind w:left="1500" w:hanging="340"/>
        <w:jc w:val="both"/>
      </w:pPr>
      <w:bookmarkStart w:id="44" w:name="bookmark44"/>
      <w:r>
        <w:t>Организация оказания медицинской помощи</w:t>
      </w:r>
      <w:bookmarkEnd w:id="44"/>
    </w:p>
    <w:p w14:paraId="65AB77AF" w14:textId="77777777" w:rsidR="00180FA5" w:rsidRDefault="006F3D8B">
      <w:pPr>
        <w:pStyle w:val="60"/>
        <w:shd w:val="clear" w:color="auto" w:fill="auto"/>
        <w:ind w:left="780" w:firstLine="0"/>
        <w:jc w:val="left"/>
      </w:pPr>
      <w:r>
        <w:t>Показания для госпитализации в медицинскую организацию:</w:t>
      </w:r>
    </w:p>
    <w:p w14:paraId="7E1B554E" w14:textId="77777777" w:rsidR="00180FA5" w:rsidRDefault="006F3D8B">
      <w:pPr>
        <w:pStyle w:val="50"/>
        <w:numPr>
          <w:ilvl w:val="0"/>
          <w:numId w:val="7"/>
        </w:numPr>
        <w:shd w:val="clear" w:color="auto" w:fill="auto"/>
        <w:tabs>
          <w:tab w:val="left" w:pos="1495"/>
        </w:tabs>
        <w:ind w:left="1500" w:hanging="340"/>
      </w:pPr>
      <w:r>
        <w:t>макрогематурия;</w:t>
      </w:r>
    </w:p>
    <w:p w14:paraId="79A47E47" w14:textId="77777777" w:rsidR="00180FA5" w:rsidRDefault="006F3D8B">
      <w:pPr>
        <w:pStyle w:val="50"/>
        <w:numPr>
          <w:ilvl w:val="0"/>
          <w:numId w:val="7"/>
        </w:numPr>
        <w:shd w:val="clear" w:color="auto" w:fill="auto"/>
        <w:tabs>
          <w:tab w:val="left" w:pos="1495"/>
        </w:tabs>
        <w:ind w:left="1500" w:hanging="340"/>
      </w:pPr>
      <w:r>
        <w:t xml:space="preserve">тяжёлое </w:t>
      </w:r>
      <w:r>
        <w:t>состояние пациента, особенно с декомпенсированным сахарным диабетом, иммунодефицитом любой этиологии, выраженной недостаточностью кровообращения и т.д.;</w:t>
      </w:r>
    </w:p>
    <w:p w14:paraId="368D6E31" w14:textId="77777777" w:rsidR="00180FA5" w:rsidRDefault="006F3D8B">
      <w:pPr>
        <w:pStyle w:val="60"/>
        <w:shd w:val="clear" w:color="auto" w:fill="auto"/>
        <w:ind w:left="1500"/>
      </w:pPr>
      <w:r>
        <w:t>Показания к выписке пациента из медицинской организации:</w:t>
      </w:r>
    </w:p>
    <w:p w14:paraId="6AC92624" w14:textId="77777777" w:rsidR="00180FA5" w:rsidRDefault="006F3D8B">
      <w:pPr>
        <w:pStyle w:val="50"/>
        <w:numPr>
          <w:ilvl w:val="0"/>
          <w:numId w:val="7"/>
        </w:numPr>
        <w:shd w:val="clear" w:color="auto" w:fill="auto"/>
        <w:tabs>
          <w:tab w:val="left" w:pos="1495"/>
        </w:tabs>
        <w:ind w:left="1500" w:hanging="340"/>
      </w:pPr>
      <w:r>
        <w:t>нормализация общего состояния пациента;</w:t>
      </w:r>
    </w:p>
    <w:p w14:paraId="41C912D6" w14:textId="77777777" w:rsidR="00180FA5" w:rsidRDefault="006F3D8B">
      <w:pPr>
        <w:pStyle w:val="50"/>
        <w:numPr>
          <w:ilvl w:val="0"/>
          <w:numId w:val="7"/>
        </w:numPr>
        <w:shd w:val="clear" w:color="auto" w:fill="auto"/>
        <w:tabs>
          <w:tab w:val="left" w:pos="1495"/>
        </w:tabs>
        <w:spacing w:line="240" w:lineRule="exact"/>
        <w:ind w:left="1500" w:hanging="340"/>
      </w:pPr>
      <w:r>
        <w:t>отсутс</w:t>
      </w:r>
      <w:r>
        <w:t>твие клинико-лабораторных признаков острого цистита</w:t>
      </w:r>
    </w:p>
    <w:p w14:paraId="59E47AFA" w14:textId="77777777" w:rsidR="00180FA5" w:rsidRDefault="006F3D8B">
      <w:pPr>
        <w:pStyle w:val="2a"/>
        <w:keepNext/>
        <w:keepLines/>
        <w:numPr>
          <w:ilvl w:val="0"/>
          <w:numId w:val="3"/>
        </w:numPr>
        <w:shd w:val="clear" w:color="auto" w:fill="auto"/>
        <w:tabs>
          <w:tab w:val="left" w:pos="1479"/>
        </w:tabs>
        <w:spacing w:before="0" w:after="0" w:line="490" w:lineRule="exact"/>
        <w:ind w:left="3000"/>
      </w:pPr>
      <w:bookmarkStart w:id="45" w:name="bookmark45"/>
      <w:r>
        <w:lastRenderedPageBreak/>
        <w:t>Дополнительная информация (в том числе факторы, влияющие на исход заболевания или состояния)</w:t>
      </w:r>
      <w:bookmarkEnd w:id="45"/>
    </w:p>
    <w:p w14:paraId="2D4E9D7E" w14:textId="77777777" w:rsidR="00180FA5" w:rsidRDefault="006F3D8B">
      <w:pPr>
        <w:pStyle w:val="50"/>
        <w:shd w:val="clear" w:color="auto" w:fill="auto"/>
        <w:spacing w:after="523" w:line="240" w:lineRule="exact"/>
        <w:ind w:left="3000"/>
        <w:jc w:val="left"/>
      </w:pPr>
      <w:r>
        <w:t>Дополнительная информация отсутствует.</w:t>
      </w:r>
    </w:p>
    <w:p w14:paraId="3BFCA7FE" w14:textId="77777777" w:rsidR="00180FA5" w:rsidRDefault="006F3D8B">
      <w:pPr>
        <w:pStyle w:val="34"/>
        <w:keepNext/>
        <w:keepLines/>
        <w:shd w:val="clear" w:color="auto" w:fill="auto"/>
        <w:spacing w:line="240" w:lineRule="exact"/>
        <w:ind w:left="780" w:firstLine="0"/>
      </w:pPr>
      <w:bookmarkStart w:id="46" w:name="bookmark46"/>
      <w:r>
        <w:t>Критерии оценки качества медицинской помощи</w:t>
      </w:r>
      <w:bookmarkEnd w:id="46"/>
    </w:p>
    <w:tbl>
      <w:tblPr>
        <w:tblOverlap w:val="never"/>
        <w:tblW w:w="0" w:type="auto"/>
        <w:jc w:val="center"/>
        <w:tblLayout w:type="fixed"/>
        <w:tblCellMar>
          <w:left w:w="10" w:type="dxa"/>
          <w:right w:w="10" w:type="dxa"/>
        </w:tblCellMar>
        <w:tblLook w:val="04A0" w:firstRow="1" w:lastRow="0" w:firstColumn="1" w:lastColumn="0" w:noHBand="0" w:noVBand="1"/>
      </w:tblPr>
      <w:tblGrid>
        <w:gridCol w:w="696"/>
        <w:gridCol w:w="4843"/>
        <w:gridCol w:w="1939"/>
        <w:gridCol w:w="2021"/>
      </w:tblGrid>
      <w:tr w:rsidR="00180FA5" w14:paraId="1C268D4C" w14:textId="77777777">
        <w:tblPrEx>
          <w:tblCellMar>
            <w:top w:w="0" w:type="dxa"/>
            <w:bottom w:w="0" w:type="dxa"/>
          </w:tblCellMar>
        </w:tblPrEx>
        <w:trPr>
          <w:trHeight w:hRule="exact" w:val="845"/>
          <w:jc w:val="center"/>
        </w:trPr>
        <w:tc>
          <w:tcPr>
            <w:tcW w:w="696" w:type="dxa"/>
            <w:tcBorders>
              <w:top w:val="single" w:sz="4" w:space="0" w:color="auto"/>
              <w:left w:val="single" w:sz="4" w:space="0" w:color="auto"/>
            </w:tcBorders>
            <w:shd w:val="clear" w:color="auto" w:fill="FFFFFF"/>
          </w:tcPr>
          <w:p w14:paraId="66C57E1C" w14:textId="77777777" w:rsidR="00180FA5" w:rsidRDefault="006F3D8B">
            <w:pPr>
              <w:pStyle w:val="22"/>
              <w:framePr w:w="9499" w:wrap="notBeside" w:vAnchor="text" w:hAnchor="text" w:xAlign="center" w:y="1"/>
              <w:shd w:val="clear" w:color="auto" w:fill="auto"/>
              <w:spacing w:before="0" w:after="0" w:line="240" w:lineRule="exact"/>
              <w:ind w:right="300" w:firstLine="0"/>
              <w:jc w:val="right"/>
            </w:pPr>
            <w:bookmarkStart w:id="47" w:name="bookmark47"/>
            <w:r>
              <w:rPr>
                <w:rStyle w:val="2c"/>
                <w:lang w:val="en-US" w:eastAsia="en-US" w:bidi="en-US"/>
              </w:rPr>
              <w:t>№</w:t>
            </w:r>
            <w:bookmarkEnd w:id="47"/>
          </w:p>
        </w:tc>
        <w:tc>
          <w:tcPr>
            <w:tcW w:w="4843" w:type="dxa"/>
            <w:tcBorders>
              <w:top w:val="single" w:sz="4" w:space="0" w:color="auto"/>
              <w:left w:val="single" w:sz="4" w:space="0" w:color="auto"/>
            </w:tcBorders>
            <w:shd w:val="clear" w:color="auto" w:fill="FFFFFF"/>
            <w:vAlign w:val="center"/>
          </w:tcPr>
          <w:p w14:paraId="4183D2E9" w14:textId="77777777" w:rsidR="00180FA5" w:rsidRDefault="006F3D8B">
            <w:pPr>
              <w:pStyle w:val="22"/>
              <w:framePr w:w="9499" w:wrap="notBeside" w:vAnchor="text" w:hAnchor="text" w:xAlign="center" w:y="1"/>
              <w:shd w:val="clear" w:color="auto" w:fill="auto"/>
              <w:spacing w:before="0" w:after="0" w:line="240" w:lineRule="exact"/>
              <w:ind w:firstLine="0"/>
              <w:jc w:val="center"/>
            </w:pPr>
            <w:r>
              <w:rPr>
                <w:rStyle w:val="2d"/>
              </w:rPr>
              <w:t>Критерии качества</w:t>
            </w:r>
          </w:p>
        </w:tc>
        <w:tc>
          <w:tcPr>
            <w:tcW w:w="1939" w:type="dxa"/>
            <w:tcBorders>
              <w:top w:val="single" w:sz="4" w:space="0" w:color="auto"/>
              <w:left w:val="single" w:sz="4" w:space="0" w:color="auto"/>
            </w:tcBorders>
            <w:shd w:val="clear" w:color="auto" w:fill="FFFFFF"/>
            <w:vAlign w:val="bottom"/>
          </w:tcPr>
          <w:p w14:paraId="793F0D35" w14:textId="77777777" w:rsidR="00180FA5" w:rsidRDefault="006F3D8B">
            <w:pPr>
              <w:pStyle w:val="22"/>
              <w:framePr w:w="9499" w:wrap="notBeside" w:vAnchor="text" w:hAnchor="text" w:xAlign="center" w:y="1"/>
              <w:shd w:val="clear" w:color="auto" w:fill="auto"/>
              <w:spacing w:before="0" w:after="0" w:line="274" w:lineRule="exact"/>
              <w:ind w:firstLine="0"/>
              <w:jc w:val="center"/>
            </w:pPr>
            <w:r>
              <w:rPr>
                <w:rStyle w:val="2d"/>
              </w:rPr>
              <w:t>Уровень</w:t>
            </w:r>
          </w:p>
          <w:p w14:paraId="02EA9EEC" w14:textId="77777777" w:rsidR="00180FA5" w:rsidRDefault="006F3D8B">
            <w:pPr>
              <w:pStyle w:val="22"/>
              <w:framePr w:w="9499" w:wrap="notBeside" w:vAnchor="text" w:hAnchor="text" w:xAlign="center" w:y="1"/>
              <w:shd w:val="clear" w:color="auto" w:fill="auto"/>
              <w:spacing w:before="0" w:after="0" w:line="274" w:lineRule="exact"/>
              <w:ind w:left="200" w:firstLine="0"/>
            </w:pPr>
            <w:r>
              <w:rPr>
                <w:rStyle w:val="2d"/>
              </w:rPr>
              <w:t>достоверности</w:t>
            </w:r>
          </w:p>
          <w:p w14:paraId="7DDF702A" w14:textId="77777777" w:rsidR="00180FA5" w:rsidRDefault="006F3D8B">
            <w:pPr>
              <w:pStyle w:val="22"/>
              <w:framePr w:w="9499" w:wrap="notBeside" w:vAnchor="text" w:hAnchor="text" w:xAlign="center" w:y="1"/>
              <w:shd w:val="clear" w:color="auto" w:fill="auto"/>
              <w:spacing w:before="0" w:after="0" w:line="274" w:lineRule="exact"/>
              <w:ind w:left="200" w:firstLine="0"/>
            </w:pPr>
            <w:r>
              <w:rPr>
                <w:rStyle w:val="2d"/>
              </w:rPr>
              <w:t>доказательств</w:t>
            </w:r>
          </w:p>
        </w:tc>
        <w:tc>
          <w:tcPr>
            <w:tcW w:w="2021" w:type="dxa"/>
            <w:tcBorders>
              <w:top w:val="single" w:sz="4" w:space="0" w:color="auto"/>
              <w:left w:val="single" w:sz="4" w:space="0" w:color="auto"/>
              <w:right w:val="single" w:sz="4" w:space="0" w:color="auto"/>
            </w:tcBorders>
            <w:shd w:val="clear" w:color="auto" w:fill="FFFFFF"/>
            <w:vAlign w:val="bottom"/>
          </w:tcPr>
          <w:p w14:paraId="7FDEF072" w14:textId="77777777" w:rsidR="00180FA5" w:rsidRDefault="006F3D8B">
            <w:pPr>
              <w:pStyle w:val="22"/>
              <w:framePr w:w="9499" w:wrap="notBeside" w:vAnchor="text" w:hAnchor="text" w:xAlign="center" w:y="1"/>
              <w:shd w:val="clear" w:color="auto" w:fill="auto"/>
              <w:spacing w:before="0" w:after="0" w:line="274" w:lineRule="exact"/>
              <w:ind w:firstLine="0"/>
              <w:jc w:val="center"/>
            </w:pPr>
            <w:r>
              <w:rPr>
                <w:rStyle w:val="2d"/>
              </w:rPr>
              <w:t>Уровень</w:t>
            </w:r>
          </w:p>
          <w:p w14:paraId="26BB39A1" w14:textId="77777777" w:rsidR="00180FA5" w:rsidRDefault="006F3D8B">
            <w:pPr>
              <w:pStyle w:val="22"/>
              <w:framePr w:w="9499" w:wrap="notBeside" w:vAnchor="text" w:hAnchor="text" w:xAlign="center" w:y="1"/>
              <w:shd w:val="clear" w:color="auto" w:fill="auto"/>
              <w:spacing w:before="0" w:after="0" w:line="274" w:lineRule="exact"/>
              <w:ind w:left="140" w:firstLine="0"/>
            </w:pPr>
            <w:r>
              <w:rPr>
                <w:rStyle w:val="2d"/>
              </w:rPr>
              <w:t>убедительности</w:t>
            </w:r>
          </w:p>
          <w:p w14:paraId="779EA4D6" w14:textId="77777777" w:rsidR="00180FA5" w:rsidRDefault="006F3D8B">
            <w:pPr>
              <w:pStyle w:val="22"/>
              <w:framePr w:w="9499" w:wrap="notBeside" w:vAnchor="text" w:hAnchor="text" w:xAlign="center" w:y="1"/>
              <w:shd w:val="clear" w:color="auto" w:fill="auto"/>
              <w:spacing w:before="0" w:after="0" w:line="274" w:lineRule="exact"/>
              <w:ind w:left="240" w:firstLine="0"/>
            </w:pPr>
            <w:r>
              <w:rPr>
                <w:rStyle w:val="2d"/>
              </w:rPr>
              <w:t>рекомендаций</w:t>
            </w:r>
          </w:p>
        </w:tc>
      </w:tr>
      <w:tr w:rsidR="00180FA5" w14:paraId="0D530091" w14:textId="77777777">
        <w:tblPrEx>
          <w:tblCellMar>
            <w:top w:w="0" w:type="dxa"/>
            <w:bottom w:w="0" w:type="dxa"/>
          </w:tblCellMar>
        </w:tblPrEx>
        <w:trPr>
          <w:trHeight w:hRule="exact" w:val="562"/>
          <w:jc w:val="center"/>
        </w:trPr>
        <w:tc>
          <w:tcPr>
            <w:tcW w:w="696" w:type="dxa"/>
            <w:tcBorders>
              <w:top w:val="single" w:sz="4" w:space="0" w:color="auto"/>
              <w:left w:val="single" w:sz="4" w:space="0" w:color="auto"/>
            </w:tcBorders>
            <w:shd w:val="clear" w:color="auto" w:fill="FFFFFF"/>
            <w:vAlign w:val="center"/>
          </w:tcPr>
          <w:p w14:paraId="0E07514A" w14:textId="77777777" w:rsidR="00180FA5" w:rsidRDefault="006F3D8B">
            <w:pPr>
              <w:pStyle w:val="22"/>
              <w:framePr w:w="9499" w:wrap="notBeside" w:vAnchor="text" w:hAnchor="text" w:xAlign="center" w:y="1"/>
              <w:shd w:val="clear" w:color="auto" w:fill="auto"/>
              <w:spacing w:before="0" w:after="0" w:line="240" w:lineRule="exact"/>
              <w:ind w:right="300" w:firstLine="0"/>
              <w:jc w:val="right"/>
            </w:pPr>
            <w:r>
              <w:rPr>
                <w:rStyle w:val="2c"/>
                <w:lang w:val="en-US" w:eastAsia="en-US" w:bidi="en-US"/>
              </w:rPr>
              <w:t>1</w:t>
            </w:r>
          </w:p>
        </w:tc>
        <w:tc>
          <w:tcPr>
            <w:tcW w:w="4843" w:type="dxa"/>
            <w:tcBorders>
              <w:top w:val="single" w:sz="4" w:space="0" w:color="auto"/>
              <w:left w:val="single" w:sz="4" w:space="0" w:color="auto"/>
            </w:tcBorders>
            <w:shd w:val="clear" w:color="auto" w:fill="FFFFFF"/>
            <w:vAlign w:val="bottom"/>
          </w:tcPr>
          <w:p w14:paraId="49C62B98" w14:textId="77777777" w:rsidR="00180FA5" w:rsidRDefault="006F3D8B">
            <w:pPr>
              <w:pStyle w:val="22"/>
              <w:framePr w:w="9499" w:wrap="notBeside" w:vAnchor="text" w:hAnchor="text" w:xAlign="center" w:y="1"/>
              <w:shd w:val="clear" w:color="auto" w:fill="auto"/>
              <w:spacing w:before="0" w:after="0" w:line="274" w:lineRule="exact"/>
              <w:ind w:firstLine="0"/>
            </w:pPr>
            <w:r>
              <w:rPr>
                <w:rStyle w:val="2c"/>
              </w:rPr>
              <w:t>Выполнен сбор жалоб и анамнеза у всех пациентов</w:t>
            </w:r>
          </w:p>
        </w:tc>
        <w:tc>
          <w:tcPr>
            <w:tcW w:w="1939" w:type="dxa"/>
            <w:tcBorders>
              <w:top w:val="single" w:sz="4" w:space="0" w:color="auto"/>
              <w:left w:val="single" w:sz="4" w:space="0" w:color="auto"/>
            </w:tcBorders>
            <w:shd w:val="clear" w:color="auto" w:fill="FFFFFF"/>
          </w:tcPr>
          <w:p w14:paraId="52834A66" w14:textId="77777777" w:rsidR="00180FA5" w:rsidRDefault="006F3D8B">
            <w:pPr>
              <w:pStyle w:val="22"/>
              <w:framePr w:w="9499" w:wrap="notBeside" w:vAnchor="text" w:hAnchor="text" w:xAlign="center" w:y="1"/>
              <w:shd w:val="clear" w:color="auto" w:fill="auto"/>
              <w:spacing w:before="0" w:after="0" w:line="240" w:lineRule="exact"/>
              <w:ind w:firstLine="0"/>
              <w:jc w:val="center"/>
            </w:pPr>
            <w:r>
              <w:rPr>
                <w:rStyle w:val="2c"/>
              </w:rPr>
              <w:t>5</w:t>
            </w:r>
          </w:p>
        </w:tc>
        <w:tc>
          <w:tcPr>
            <w:tcW w:w="2021" w:type="dxa"/>
            <w:tcBorders>
              <w:top w:val="single" w:sz="4" w:space="0" w:color="auto"/>
              <w:left w:val="single" w:sz="4" w:space="0" w:color="auto"/>
              <w:right w:val="single" w:sz="4" w:space="0" w:color="auto"/>
            </w:tcBorders>
            <w:shd w:val="clear" w:color="auto" w:fill="FFFFFF"/>
          </w:tcPr>
          <w:p w14:paraId="11C9FF47" w14:textId="77777777" w:rsidR="00180FA5" w:rsidRDefault="006F3D8B">
            <w:pPr>
              <w:pStyle w:val="22"/>
              <w:framePr w:w="9499" w:wrap="notBeside" w:vAnchor="text" w:hAnchor="text" w:xAlign="center" w:y="1"/>
              <w:shd w:val="clear" w:color="auto" w:fill="auto"/>
              <w:spacing w:before="0" w:after="0" w:line="240" w:lineRule="exact"/>
              <w:ind w:firstLine="0"/>
              <w:jc w:val="center"/>
            </w:pPr>
            <w:r>
              <w:rPr>
                <w:rStyle w:val="2c"/>
                <w:lang w:val="en-US" w:eastAsia="en-US" w:bidi="en-US"/>
              </w:rPr>
              <w:t>C</w:t>
            </w:r>
          </w:p>
        </w:tc>
      </w:tr>
      <w:tr w:rsidR="00180FA5" w14:paraId="046C4707" w14:textId="77777777">
        <w:tblPrEx>
          <w:tblCellMar>
            <w:top w:w="0" w:type="dxa"/>
            <w:bottom w:w="0" w:type="dxa"/>
          </w:tblCellMar>
        </w:tblPrEx>
        <w:trPr>
          <w:trHeight w:hRule="exact" w:val="562"/>
          <w:jc w:val="center"/>
        </w:trPr>
        <w:tc>
          <w:tcPr>
            <w:tcW w:w="696" w:type="dxa"/>
            <w:tcBorders>
              <w:top w:val="single" w:sz="4" w:space="0" w:color="auto"/>
              <w:left w:val="single" w:sz="4" w:space="0" w:color="auto"/>
            </w:tcBorders>
            <w:shd w:val="clear" w:color="auto" w:fill="FFFFFF"/>
            <w:vAlign w:val="center"/>
          </w:tcPr>
          <w:p w14:paraId="44496FE0" w14:textId="77777777" w:rsidR="00180FA5" w:rsidRDefault="006F3D8B">
            <w:pPr>
              <w:pStyle w:val="22"/>
              <w:framePr w:w="9499" w:wrap="notBeside" w:vAnchor="text" w:hAnchor="text" w:xAlign="center" w:y="1"/>
              <w:shd w:val="clear" w:color="auto" w:fill="auto"/>
              <w:spacing w:before="0" w:after="0" w:line="240" w:lineRule="exact"/>
              <w:ind w:right="300" w:firstLine="0"/>
              <w:jc w:val="right"/>
            </w:pPr>
            <w:r>
              <w:rPr>
                <w:rStyle w:val="2c"/>
                <w:lang w:val="en-US" w:eastAsia="en-US" w:bidi="en-US"/>
              </w:rPr>
              <w:t>2</w:t>
            </w:r>
          </w:p>
        </w:tc>
        <w:tc>
          <w:tcPr>
            <w:tcW w:w="4843" w:type="dxa"/>
            <w:tcBorders>
              <w:top w:val="single" w:sz="4" w:space="0" w:color="auto"/>
              <w:left w:val="single" w:sz="4" w:space="0" w:color="auto"/>
            </w:tcBorders>
            <w:shd w:val="clear" w:color="auto" w:fill="FFFFFF"/>
            <w:vAlign w:val="bottom"/>
          </w:tcPr>
          <w:p w14:paraId="5055BCDD" w14:textId="77777777" w:rsidR="00180FA5" w:rsidRDefault="006F3D8B">
            <w:pPr>
              <w:pStyle w:val="22"/>
              <w:framePr w:w="9499" w:wrap="notBeside" w:vAnchor="text" w:hAnchor="text" w:xAlign="center" w:y="1"/>
              <w:shd w:val="clear" w:color="auto" w:fill="auto"/>
              <w:spacing w:before="0" w:after="0" w:line="278" w:lineRule="exact"/>
              <w:ind w:firstLine="0"/>
            </w:pPr>
            <w:r>
              <w:rPr>
                <w:rStyle w:val="2c"/>
              </w:rPr>
              <w:t>Выполнен анализ мочи общий при осложненном и рецидивирующем цистите</w:t>
            </w:r>
          </w:p>
        </w:tc>
        <w:tc>
          <w:tcPr>
            <w:tcW w:w="1939" w:type="dxa"/>
            <w:tcBorders>
              <w:top w:val="single" w:sz="4" w:space="0" w:color="auto"/>
              <w:left w:val="single" w:sz="4" w:space="0" w:color="auto"/>
            </w:tcBorders>
            <w:shd w:val="clear" w:color="auto" w:fill="FFFFFF"/>
            <w:vAlign w:val="center"/>
          </w:tcPr>
          <w:p w14:paraId="043B57FC" w14:textId="77777777" w:rsidR="00180FA5" w:rsidRDefault="006F3D8B">
            <w:pPr>
              <w:pStyle w:val="22"/>
              <w:framePr w:w="9499" w:wrap="notBeside" w:vAnchor="text" w:hAnchor="text" w:xAlign="center" w:y="1"/>
              <w:shd w:val="clear" w:color="auto" w:fill="auto"/>
              <w:spacing w:before="0" w:after="0" w:line="240" w:lineRule="exact"/>
              <w:ind w:firstLine="0"/>
              <w:jc w:val="center"/>
            </w:pPr>
            <w:r>
              <w:rPr>
                <w:rStyle w:val="2c"/>
              </w:rPr>
              <w:t>1</w:t>
            </w:r>
          </w:p>
        </w:tc>
        <w:tc>
          <w:tcPr>
            <w:tcW w:w="2021" w:type="dxa"/>
            <w:tcBorders>
              <w:top w:val="single" w:sz="4" w:space="0" w:color="auto"/>
              <w:left w:val="single" w:sz="4" w:space="0" w:color="auto"/>
              <w:right w:val="single" w:sz="4" w:space="0" w:color="auto"/>
            </w:tcBorders>
            <w:shd w:val="clear" w:color="auto" w:fill="FFFFFF"/>
          </w:tcPr>
          <w:p w14:paraId="73AB0F06" w14:textId="77777777" w:rsidR="00180FA5" w:rsidRDefault="006F3D8B">
            <w:pPr>
              <w:pStyle w:val="22"/>
              <w:framePr w:w="9499" w:wrap="notBeside" w:vAnchor="text" w:hAnchor="text" w:xAlign="center" w:y="1"/>
              <w:shd w:val="clear" w:color="auto" w:fill="auto"/>
              <w:spacing w:before="0" w:after="0" w:line="240" w:lineRule="exact"/>
              <w:ind w:firstLine="0"/>
              <w:jc w:val="center"/>
            </w:pPr>
            <w:r>
              <w:rPr>
                <w:rStyle w:val="2c"/>
              </w:rPr>
              <w:t>А</w:t>
            </w:r>
          </w:p>
        </w:tc>
      </w:tr>
      <w:tr w:rsidR="00180FA5" w14:paraId="6D4E5364" w14:textId="77777777">
        <w:tblPrEx>
          <w:tblCellMar>
            <w:top w:w="0" w:type="dxa"/>
            <w:bottom w:w="0" w:type="dxa"/>
          </w:tblCellMar>
        </w:tblPrEx>
        <w:trPr>
          <w:trHeight w:hRule="exact" w:val="1387"/>
          <w:jc w:val="center"/>
        </w:trPr>
        <w:tc>
          <w:tcPr>
            <w:tcW w:w="696" w:type="dxa"/>
            <w:tcBorders>
              <w:top w:val="single" w:sz="4" w:space="0" w:color="auto"/>
              <w:left w:val="single" w:sz="4" w:space="0" w:color="auto"/>
            </w:tcBorders>
            <w:shd w:val="clear" w:color="auto" w:fill="FFFFFF"/>
          </w:tcPr>
          <w:p w14:paraId="48ED961C" w14:textId="77777777" w:rsidR="00180FA5" w:rsidRDefault="006F3D8B">
            <w:pPr>
              <w:pStyle w:val="22"/>
              <w:framePr w:w="9499" w:wrap="notBeside" w:vAnchor="text" w:hAnchor="text" w:xAlign="center" w:y="1"/>
              <w:shd w:val="clear" w:color="auto" w:fill="auto"/>
              <w:spacing w:before="0" w:after="0" w:line="240" w:lineRule="exact"/>
              <w:ind w:right="300" w:firstLine="0"/>
              <w:jc w:val="right"/>
            </w:pPr>
            <w:r>
              <w:rPr>
                <w:rStyle w:val="2c"/>
                <w:lang w:val="en-US" w:eastAsia="en-US" w:bidi="en-US"/>
              </w:rPr>
              <w:t>3</w:t>
            </w:r>
          </w:p>
        </w:tc>
        <w:tc>
          <w:tcPr>
            <w:tcW w:w="4843" w:type="dxa"/>
            <w:tcBorders>
              <w:top w:val="single" w:sz="4" w:space="0" w:color="auto"/>
              <w:left w:val="single" w:sz="4" w:space="0" w:color="auto"/>
            </w:tcBorders>
            <w:shd w:val="clear" w:color="auto" w:fill="FFFFFF"/>
            <w:vAlign w:val="bottom"/>
          </w:tcPr>
          <w:p w14:paraId="5DA47D59" w14:textId="77777777" w:rsidR="00180FA5" w:rsidRDefault="006F3D8B">
            <w:pPr>
              <w:pStyle w:val="22"/>
              <w:framePr w:w="9499" w:wrap="notBeside" w:vAnchor="text" w:hAnchor="text" w:xAlign="center" w:y="1"/>
              <w:shd w:val="clear" w:color="auto" w:fill="auto"/>
              <w:spacing w:before="0" w:after="0" w:line="274" w:lineRule="exact"/>
              <w:ind w:firstLine="0"/>
            </w:pPr>
            <w:r>
              <w:rPr>
                <w:rStyle w:val="2c"/>
              </w:rPr>
              <w:t xml:space="preserve">Выполнено микробиологическое </w:t>
            </w:r>
            <w:r>
              <w:rPr>
                <w:rStyle w:val="2c"/>
              </w:rPr>
              <w:t>исследование мочи с определением чувствительности к антибактериальным препаратам при рецидивирующем (хроническом) цистите</w:t>
            </w:r>
          </w:p>
        </w:tc>
        <w:tc>
          <w:tcPr>
            <w:tcW w:w="1939" w:type="dxa"/>
            <w:tcBorders>
              <w:top w:val="single" w:sz="4" w:space="0" w:color="auto"/>
              <w:left w:val="single" w:sz="4" w:space="0" w:color="auto"/>
            </w:tcBorders>
            <w:shd w:val="clear" w:color="auto" w:fill="FFFFFF"/>
            <w:vAlign w:val="center"/>
          </w:tcPr>
          <w:p w14:paraId="0A699C9F" w14:textId="77777777" w:rsidR="00180FA5" w:rsidRDefault="006F3D8B">
            <w:pPr>
              <w:pStyle w:val="22"/>
              <w:framePr w:w="9499" w:wrap="notBeside" w:vAnchor="text" w:hAnchor="text" w:xAlign="center" w:y="1"/>
              <w:shd w:val="clear" w:color="auto" w:fill="auto"/>
              <w:spacing w:before="0" w:after="0" w:line="240" w:lineRule="exact"/>
              <w:ind w:firstLine="0"/>
              <w:jc w:val="center"/>
            </w:pPr>
            <w:r>
              <w:rPr>
                <w:rStyle w:val="2c"/>
              </w:rPr>
              <w:t>5</w:t>
            </w:r>
          </w:p>
        </w:tc>
        <w:tc>
          <w:tcPr>
            <w:tcW w:w="2021" w:type="dxa"/>
            <w:tcBorders>
              <w:top w:val="single" w:sz="4" w:space="0" w:color="auto"/>
              <w:left w:val="single" w:sz="4" w:space="0" w:color="auto"/>
              <w:right w:val="single" w:sz="4" w:space="0" w:color="auto"/>
            </w:tcBorders>
            <w:shd w:val="clear" w:color="auto" w:fill="FFFFFF"/>
            <w:vAlign w:val="center"/>
          </w:tcPr>
          <w:p w14:paraId="10AA38B6" w14:textId="77777777" w:rsidR="00180FA5" w:rsidRDefault="006F3D8B">
            <w:pPr>
              <w:pStyle w:val="22"/>
              <w:framePr w:w="9499" w:wrap="notBeside" w:vAnchor="text" w:hAnchor="text" w:xAlign="center" w:y="1"/>
              <w:shd w:val="clear" w:color="auto" w:fill="auto"/>
              <w:spacing w:before="0" w:after="0" w:line="240" w:lineRule="exact"/>
              <w:ind w:firstLine="0"/>
              <w:jc w:val="center"/>
            </w:pPr>
            <w:r>
              <w:rPr>
                <w:rStyle w:val="2c"/>
              </w:rPr>
              <w:t>С</w:t>
            </w:r>
          </w:p>
        </w:tc>
      </w:tr>
      <w:tr w:rsidR="00180FA5" w14:paraId="5E8E6EC6" w14:textId="77777777">
        <w:tblPrEx>
          <w:tblCellMar>
            <w:top w:w="0" w:type="dxa"/>
            <w:bottom w:w="0" w:type="dxa"/>
          </w:tblCellMar>
        </w:tblPrEx>
        <w:trPr>
          <w:trHeight w:hRule="exact" w:val="1666"/>
          <w:jc w:val="center"/>
        </w:trPr>
        <w:tc>
          <w:tcPr>
            <w:tcW w:w="696" w:type="dxa"/>
            <w:tcBorders>
              <w:top w:val="single" w:sz="4" w:space="0" w:color="auto"/>
              <w:left w:val="single" w:sz="4" w:space="0" w:color="auto"/>
            </w:tcBorders>
            <w:shd w:val="clear" w:color="auto" w:fill="FFFFFF"/>
          </w:tcPr>
          <w:p w14:paraId="70E202C9" w14:textId="77777777" w:rsidR="00180FA5" w:rsidRDefault="006F3D8B">
            <w:pPr>
              <w:pStyle w:val="22"/>
              <w:framePr w:w="9499" w:wrap="notBeside" w:vAnchor="text" w:hAnchor="text" w:xAlign="center" w:y="1"/>
              <w:shd w:val="clear" w:color="auto" w:fill="auto"/>
              <w:spacing w:before="0" w:after="0" w:line="240" w:lineRule="exact"/>
              <w:ind w:right="300" w:firstLine="0"/>
              <w:jc w:val="right"/>
            </w:pPr>
            <w:r>
              <w:rPr>
                <w:rStyle w:val="2c"/>
                <w:lang w:val="en-US" w:eastAsia="en-US" w:bidi="en-US"/>
              </w:rPr>
              <w:t>4</w:t>
            </w:r>
          </w:p>
        </w:tc>
        <w:tc>
          <w:tcPr>
            <w:tcW w:w="4843" w:type="dxa"/>
            <w:tcBorders>
              <w:top w:val="single" w:sz="4" w:space="0" w:color="auto"/>
              <w:left w:val="single" w:sz="4" w:space="0" w:color="auto"/>
            </w:tcBorders>
            <w:shd w:val="clear" w:color="auto" w:fill="FFFFFF"/>
            <w:vAlign w:val="bottom"/>
          </w:tcPr>
          <w:p w14:paraId="2991C2BF" w14:textId="77777777" w:rsidR="00180FA5" w:rsidRDefault="006F3D8B">
            <w:pPr>
              <w:pStyle w:val="22"/>
              <w:framePr w:w="9499" w:wrap="notBeside" w:vAnchor="text" w:hAnchor="text" w:xAlign="center" w:y="1"/>
              <w:shd w:val="clear" w:color="auto" w:fill="auto"/>
              <w:spacing w:before="0" w:after="0" w:line="274" w:lineRule="exact"/>
              <w:ind w:firstLine="0"/>
              <w:jc w:val="both"/>
            </w:pPr>
            <w:r>
              <w:rPr>
                <w:rStyle w:val="2c"/>
              </w:rPr>
              <w:t xml:space="preserve">Выполнено ультразвуковое исследование почек и цистоскопия при рецидивирующем (хроническом) цистите по показаниям: </w:t>
            </w:r>
            <w:r>
              <w:rPr>
                <w:rStyle w:val="2c"/>
              </w:rPr>
              <w:t>возраст старше 40 лет, с факторами риска мочекаменной болезни, интерстициального цистита или рака мочевого пузыря</w:t>
            </w:r>
          </w:p>
        </w:tc>
        <w:tc>
          <w:tcPr>
            <w:tcW w:w="1939" w:type="dxa"/>
            <w:tcBorders>
              <w:top w:val="single" w:sz="4" w:space="0" w:color="auto"/>
              <w:left w:val="single" w:sz="4" w:space="0" w:color="auto"/>
            </w:tcBorders>
            <w:shd w:val="clear" w:color="auto" w:fill="FFFFFF"/>
          </w:tcPr>
          <w:p w14:paraId="57E8D840" w14:textId="77777777" w:rsidR="00180FA5" w:rsidRDefault="006F3D8B">
            <w:pPr>
              <w:pStyle w:val="22"/>
              <w:framePr w:w="9499" w:wrap="notBeside" w:vAnchor="text" w:hAnchor="text" w:xAlign="center" w:y="1"/>
              <w:shd w:val="clear" w:color="auto" w:fill="auto"/>
              <w:spacing w:before="0" w:after="0" w:line="240" w:lineRule="exact"/>
              <w:ind w:firstLine="0"/>
              <w:jc w:val="center"/>
            </w:pPr>
            <w:r>
              <w:rPr>
                <w:rStyle w:val="2c"/>
              </w:rPr>
              <w:t>3</w:t>
            </w:r>
          </w:p>
        </w:tc>
        <w:tc>
          <w:tcPr>
            <w:tcW w:w="2021" w:type="dxa"/>
            <w:tcBorders>
              <w:top w:val="single" w:sz="4" w:space="0" w:color="auto"/>
              <w:left w:val="single" w:sz="4" w:space="0" w:color="auto"/>
              <w:right w:val="single" w:sz="4" w:space="0" w:color="auto"/>
            </w:tcBorders>
            <w:shd w:val="clear" w:color="auto" w:fill="FFFFFF"/>
          </w:tcPr>
          <w:p w14:paraId="1ABCF84D" w14:textId="77777777" w:rsidR="00180FA5" w:rsidRDefault="006F3D8B">
            <w:pPr>
              <w:pStyle w:val="22"/>
              <w:framePr w:w="9499" w:wrap="notBeside" w:vAnchor="text" w:hAnchor="text" w:xAlign="center" w:y="1"/>
              <w:shd w:val="clear" w:color="auto" w:fill="auto"/>
              <w:spacing w:before="0" w:after="0" w:line="240" w:lineRule="exact"/>
              <w:ind w:firstLine="0"/>
              <w:jc w:val="center"/>
            </w:pPr>
            <w:r>
              <w:rPr>
                <w:rStyle w:val="2c"/>
              </w:rPr>
              <w:t>В</w:t>
            </w:r>
          </w:p>
        </w:tc>
      </w:tr>
      <w:tr w:rsidR="00180FA5" w14:paraId="4C0FDAD9" w14:textId="77777777">
        <w:tblPrEx>
          <w:tblCellMar>
            <w:top w:w="0" w:type="dxa"/>
            <w:bottom w:w="0" w:type="dxa"/>
          </w:tblCellMar>
        </w:tblPrEx>
        <w:trPr>
          <w:trHeight w:hRule="exact" w:val="850"/>
          <w:jc w:val="center"/>
        </w:trPr>
        <w:tc>
          <w:tcPr>
            <w:tcW w:w="696" w:type="dxa"/>
            <w:tcBorders>
              <w:top w:val="single" w:sz="4" w:space="0" w:color="auto"/>
              <w:left w:val="single" w:sz="4" w:space="0" w:color="auto"/>
              <w:bottom w:val="single" w:sz="4" w:space="0" w:color="auto"/>
            </w:tcBorders>
            <w:shd w:val="clear" w:color="auto" w:fill="FFFFFF"/>
          </w:tcPr>
          <w:p w14:paraId="193C82BD" w14:textId="77777777" w:rsidR="00180FA5" w:rsidRDefault="006F3D8B">
            <w:pPr>
              <w:pStyle w:val="22"/>
              <w:framePr w:w="9499" w:wrap="notBeside" w:vAnchor="text" w:hAnchor="text" w:xAlign="center" w:y="1"/>
              <w:shd w:val="clear" w:color="auto" w:fill="auto"/>
              <w:spacing w:before="0" w:after="0" w:line="240" w:lineRule="exact"/>
              <w:ind w:right="300" w:firstLine="0"/>
              <w:jc w:val="right"/>
            </w:pPr>
            <w:r>
              <w:rPr>
                <w:rStyle w:val="2c"/>
                <w:lang w:val="en-US" w:eastAsia="en-US" w:bidi="en-US"/>
              </w:rPr>
              <w:t>5</w:t>
            </w:r>
          </w:p>
        </w:tc>
        <w:tc>
          <w:tcPr>
            <w:tcW w:w="4843" w:type="dxa"/>
            <w:tcBorders>
              <w:top w:val="single" w:sz="4" w:space="0" w:color="auto"/>
              <w:left w:val="single" w:sz="4" w:space="0" w:color="auto"/>
              <w:bottom w:val="single" w:sz="4" w:space="0" w:color="auto"/>
            </w:tcBorders>
            <w:shd w:val="clear" w:color="auto" w:fill="FFFFFF"/>
            <w:vAlign w:val="bottom"/>
          </w:tcPr>
          <w:p w14:paraId="41705A36" w14:textId="77777777" w:rsidR="00180FA5" w:rsidRDefault="006F3D8B">
            <w:pPr>
              <w:pStyle w:val="22"/>
              <w:framePr w:w="9499" w:wrap="notBeside" w:vAnchor="text" w:hAnchor="text" w:xAlign="center" w:y="1"/>
              <w:shd w:val="clear" w:color="auto" w:fill="auto"/>
              <w:spacing w:before="0" w:after="0" w:line="274" w:lineRule="exact"/>
              <w:ind w:firstLine="0"/>
            </w:pPr>
            <w:r>
              <w:rPr>
                <w:rStyle w:val="2c"/>
              </w:rPr>
              <w:t>Проведена терапия антибактериальными лекарственными препаратами при остром и рецидивирующем (хроническом) цистите</w:t>
            </w:r>
          </w:p>
        </w:tc>
        <w:tc>
          <w:tcPr>
            <w:tcW w:w="1939" w:type="dxa"/>
            <w:tcBorders>
              <w:top w:val="single" w:sz="4" w:space="0" w:color="auto"/>
              <w:left w:val="single" w:sz="4" w:space="0" w:color="auto"/>
              <w:bottom w:val="single" w:sz="4" w:space="0" w:color="auto"/>
            </w:tcBorders>
            <w:shd w:val="clear" w:color="auto" w:fill="FFFFFF"/>
          </w:tcPr>
          <w:p w14:paraId="0E41A362" w14:textId="77777777" w:rsidR="00180FA5" w:rsidRDefault="006F3D8B">
            <w:pPr>
              <w:pStyle w:val="22"/>
              <w:framePr w:w="9499" w:wrap="notBeside" w:vAnchor="text" w:hAnchor="text" w:xAlign="center" w:y="1"/>
              <w:shd w:val="clear" w:color="auto" w:fill="auto"/>
              <w:spacing w:before="0" w:after="0" w:line="240" w:lineRule="exact"/>
              <w:ind w:firstLine="0"/>
              <w:jc w:val="center"/>
            </w:pPr>
            <w:r>
              <w:rPr>
                <w:rStyle w:val="2c"/>
              </w:rPr>
              <w:t>1</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14:paraId="0725B14F" w14:textId="77777777" w:rsidR="00180FA5" w:rsidRDefault="006F3D8B">
            <w:pPr>
              <w:pStyle w:val="22"/>
              <w:framePr w:w="9499" w:wrap="notBeside" w:vAnchor="text" w:hAnchor="text" w:xAlign="center" w:y="1"/>
              <w:shd w:val="clear" w:color="auto" w:fill="auto"/>
              <w:spacing w:before="0" w:after="0" w:line="240" w:lineRule="exact"/>
              <w:ind w:left="1440" w:firstLine="0"/>
            </w:pPr>
            <w:r>
              <w:rPr>
                <w:rStyle w:val="2c"/>
                <w:lang w:val="en-US" w:eastAsia="en-US" w:bidi="en-US"/>
              </w:rPr>
              <w:t>A</w:t>
            </w:r>
          </w:p>
        </w:tc>
      </w:tr>
    </w:tbl>
    <w:p w14:paraId="174B84AF" w14:textId="77777777" w:rsidR="00180FA5" w:rsidRDefault="00180FA5">
      <w:pPr>
        <w:framePr w:w="9499" w:wrap="notBeside" w:vAnchor="text" w:hAnchor="text" w:xAlign="center" w:y="1"/>
        <w:rPr>
          <w:sz w:val="2"/>
          <w:szCs w:val="2"/>
        </w:rPr>
      </w:pPr>
    </w:p>
    <w:p w14:paraId="472DFCD9" w14:textId="77777777" w:rsidR="00180FA5" w:rsidRDefault="00180FA5">
      <w:pPr>
        <w:rPr>
          <w:sz w:val="2"/>
          <w:szCs w:val="2"/>
        </w:rPr>
      </w:pPr>
    </w:p>
    <w:p w14:paraId="4A49F16A" w14:textId="77777777" w:rsidR="00180FA5" w:rsidRDefault="006F3D8B">
      <w:pPr>
        <w:pStyle w:val="34"/>
        <w:keepNext/>
        <w:keepLines/>
        <w:shd w:val="clear" w:color="auto" w:fill="auto"/>
        <w:spacing w:before="133"/>
        <w:ind w:left="780" w:firstLine="0"/>
      </w:pPr>
      <w:bookmarkStart w:id="48" w:name="bookmark48"/>
      <w:r>
        <w:t xml:space="preserve">Список </w:t>
      </w:r>
      <w:r>
        <w:t>литературы</w:t>
      </w:r>
      <w:bookmarkEnd w:id="48"/>
    </w:p>
    <w:p w14:paraId="11BF4E85" w14:textId="77777777" w:rsidR="00180FA5" w:rsidRDefault="006F3D8B">
      <w:pPr>
        <w:pStyle w:val="22"/>
        <w:numPr>
          <w:ilvl w:val="0"/>
          <w:numId w:val="8"/>
        </w:numPr>
        <w:shd w:val="clear" w:color="auto" w:fill="auto"/>
        <w:tabs>
          <w:tab w:val="left" w:pos="695"/>
        </w:tabs>
        <w:spacing w:before="0" w:after="0" w:line="413" w:lineRule="exact"/>
        <w:ind w:firstLine="0"/>
        <w:jc w:val="both"/>
      </w:pPr>
      <w:bookmarkStart w:id="49" w:name="bookmark49"/>
      <w:r>
        <w:rPr>
          <w:lang w:val="en-US" w:eastAsia="en-US" w:bidi="en-US"/>
        </w:rPr>
        <w:t>Kunin C.M. Urinary Tract Infections: Detection, Prevention and Manage- ment. — 5th ed. — Baltimore: Williams &amp; Wilkins, 1997.</w:t>
      </w:r>
      <w:bookmarkEnd w:id="49"/>
    </w:p>
    <w:p w14:paraId="73340414" w14:textId="77777777" w:rsidR="00180FA5" w:rsidRDefault="006F3D8B">
      <w:pPr>
        <w:pStyle w:val="22"/>
        <w:numPr>
          <w:ilvl w:val="0"/>
          <w:numId w:val="8"/>
        </w:numPr>
        <w:shd w:val="clear" w:color="auto" w:fill="auto"/>
        <w:tabs>
          <w:tab w:val="left" w:pos="695"/>
        </w:tabs>
        <w:spacing w:before="0" w:after="0" w:line="413" w:lineRule="exact"/>
        <w:ind w:firstLine="0"/>
        <w:jc w:val="both"/>
      </w:pPr>
      <w:r>
        <w:rPr>
          <w:lang w:val="en-US" w:eastAsia="en-US" w:bidi="en-US"/>
        </w:rPr>
        <w:t>Hooton T.M. Uncomplicated urinary tract infections. New England Journal of Medicine.2012; 366:1028-37;</w:t>
      </w:r>
    </w:p>
    <w:p w14:paraId="2D8D6336" w14:textId="77777777" w:rsidR="00180FA5" w:rsidRDefault="006F3D8B">
      <w:pPr>
        <w:pStyle w:val="22"/>
        <w:numPr>
          <w:ilvl w:val="0"/>
          <w:numId w:val="8"/>
        </w:numPr>
        <w:shd w:val="clear" w:color="auto" w:fill="auto"/>
        <w:tabs>
          <w:tab w:val="left" w:pos="695"/>
        </w:tabs>
        <w:spacing w:before="0" w:after="0" w:line="413" w:lineRule="exact"/>
        <w:ind w:firstLine="0"/>
        <w:jc w:val="both"/>
      </w:pPr>
      <w:r>
        <w:t xml:space="preserve">Перепанова Т.С. </w:t>
      </w:r>
      <w:r>
        <w:t>Неосложненная инфекция мочевых путей. В кн: «Рациональная фармакотерапия в урологии: Руководство для практикующих врачей-2 изд. исп, и доп/ под общ.ред. Н.А.Лопаткина, Т. С. Перепановой.-М.:Литтерра-2012.стр.303-318</w:t>
      </w:r>
    </w:p>
    <w:p w14:paraId="2423D07B" w14:textId="77777777" w:rsidR="00180FA5" w:rsidRDefault="006F3D8B">
      <w:pPr>
        <w:pStyle w:val="22"/>
        <w:numPr>
          <w:ilvl w:val="0"/>
          <w:numId w:val="8"/>
        </w:numPr>
        <w:shd w:val="clear" w:color="auto" w:fill="auto"/>
        <w:tabs>
          <w:tab w:val="left" w:pos="695"/>
        </w:tabs>
        <w:spacing w:before="0" w:after="0" w:line="413" w:lineRule="exact"/>
        <w:ind w:firstLine="0"/>
        <w:jc w:val="both"/>
      </w:pPr>
      <w:r>
        <w:rPr>
          <w:lang w:val="en-US" w:eastAsia="en-US" w:bidi="en-US"/>
        </w:rPr>
        <w:t>Nicolle LE. A Practical Guide to the Man</w:t>
      </w:r>
      <w:r>
        <w:rPr>
          <w:lang w:val="en-US" w:eastAsia="en-US" w:bidi="en-US"/>
        </w:rPr>
        <w:t>agement of Complicated Urinary Tract Infection. Drugs. 1997;53:583-92.;</w:t>
      </w:r>
    </w:p>
    <w:p w14:paraId="0D01CB90" w14:textId="77777777" w:rsidR="00180FA5" w:rsidRDefault="006F3D8B">
      <w:pPr>
        <w:pStyle w:val="22"/>
        <w:numPr>
          <w:ilvl w:val="0"/>
          <w:numId w:val="8"/>
        </w:numPr>
        <w:shd w:val="clear" w:color="auto" w:fill="auto"/>
        <w:tabs>
          <w:tab w:val="left" w:pos="695"/>
        </w:tabs>
        <w:spacing w:before="0" w:after="0" w:line="413" w:lineRule="exact"/>
        <w:ind w:firstLine="0"/>
        <w:jc w:val="both"/>
      </w:pPr>
      <w:r>
        <w:rPr>
          <w:lang w:val="en-US" w:eastAsia="en-US" w:bidi="en-US"/>
        </w:rPr>
        <w:t>Sofia Ny, Petra Edquist, Uga Dumpis, Kirsi Gr"ondahl-Yli- Hannuksela, Julia Hermes, Anna-Maria Kling, Anja Klingeberg, Roman Kozlov, Owe K"allman, Danuta O.Lis, Monika Pomorska-Wesolow</w:t>
      </w:r>
      <w:r>
        <w:rPr>
          <w:lang w:val="en-US" w:eastAsia="en-US" w:bidi="en-US"/>
        </w:rPr>
        <w:t>ska, M ara Saule, Karin Tegmark Wisell, Jaana Vuopio, Ivan Palagin,</w:t>
      </w:r>
    </w:p>
    <w:p w14:paraId="18EB14BA" w14:textId="77777777" w:rsidR="00180FA5" w:rsidRDefault="006F3D8B">
      <w:pPr>
        <w:pStyle w:val="22"/>
        <w:shd w:val="clear" w:color="auto" w:fill="auto"/>
        <w:spacing w:before="0" w:after="0" w:line="413" w:lineRule="exact"/>
        <w:ind w:firstLine="0"/>
        <w:jc w:val="both"/>
      </w:pPr>
      <w:r>
        <w:rPr>
          <w:lang w:val="en-US" w:eastAsia="en-US" w:bidi="en-US"/>
        </w:rPr>
        <w:t xml:space="preserve">Antibiotic resistance of Escherichia coli from outpatient urinary tract infection in women in six </w:t>
      </w:r>
      <w:r>
        <w:rPr>
          <w:lang w:val="en-US" w:eastAsia="en-US" w:bidi="en-US"/>
        </w:rPr>
        <w:lastRenderedPageBreak/>
        <w:t>European countries including Russia (2018),</w:t>
      </w:r>
      <w:hyperlink r:id="rId11" w:history="1">
        <w:r>
          <w:rPr>
            <w:rStyle w:val="a3"/>
            <w:lang w:val="en-US" w:eastAsia="en-US" w:bidi="en-US"/>
          </w:rPr>
          <w:t xml:space="preserve"> </w:t>
        </w:r>
        <w:r>
          <w:rPr>
            <w:rStyle w:val="a3"/>
          </w:rPr>
          <w:t>https://doi.org/10.1016/j.jgar.2018.11.004</w:t>
        </w:r>
      </w:hyperlink>
    </w:p>
    <w:p w14:paraId="0D86ED01" w14:textId="77777777" w:rsidR="00180FA5" w:rsidRDefault="006F3D8B">
      <w:pPr>
        <w:pStyle w:val="22"/>
        <w:numPr>
          <w:ilvl w:val="0"/>
          <w:numId w:val="8"/>
        </w:numPr>
        <w:shd w:val="clear" w:color="auto" w:fill="auto"/>
        <w:tabs>
          <w:tab w:val="left" w:pos="711"/>
        </w:tabs>
        <w:spacing w:before="0" w:after="0" w:line="413" w:lineRule="exact"/>
        <w:ind w:firstLine="0"/>
        <w:jc w:val="both"/>
      </w:pPr>
      <w:r>
        <w:rPr>
          <w:lang w:val="en-US" w:eastAsia="en-US" w:bidi="en-US"/>
        </w:rPr>
        <w:t xml:space="preserve">Shang YJ, Wang QQ, Zhang JR, Xu YL, Zhang WW, Chen Y, Gu ML, Hu ZD, Deng AM: Systematic review and meta-analysis of flow cytometry in urinary tract infection screening. Clin Chim Acta 2013; 424: </w:t>
      </w:r>
      <w:r>
        <w:rPr>
          <w:lang w:val="en-US" w:eastAsia="en-US" w:bidi="en-US"/>
        </w:rPr>
        <w:t>90-95</w:t>
      </w:r>
    </w:p>
    <w:p w14:paraId="0C3EF324" w14:textId="77777777" w:rsidR="00180FA5" w:rsidRDefault="006F3D8B">
      <w:pPr>
        <w:pStyle w:val="22"/>
        <w:numPr>
          <w:ilvl w:val="0"/>
          <w:numId w:val="8"/>
        </w:numPr>
        <w:shd w:val="clear" w:color="auto" w:fill="auto"/>
        <w:tabs>
          <w:tab w:val="left" w:pos="711"/>
        </w:tabs>
        <w:spacing w:before="0" w:after="0" w:line="413" w:lineRule="exact"/>
        <w:ind w:firstLine="0"/>
        <w:jc w:val="both"/>
      </w:pPr>
      <w:r>
        <w:rPr>
          <w:lang w:val="en-US" w:eastAsia="en-US" w:bidi="en-US"/>
        </w:rPr>
        <w:t xml:space="preserve">Ana L. Flores-Mireles, Jennifer N. Walker, Michael Caparon, and Scott J. Hultgren. Urinary tract infections: epidemiology, mechanisms of infection and treatment options. </w:t>
      </w:r>
      <w:r>
        <w:rPr>
          <w:rStyle w:val="2b"/>
        </w:rPr>
        <w:t xml:space="preserve">Nat Rev Microbiol. </w:t>
      </w:r>
      <w:r>
        <w:rPr>
          <w:lang w:val="en-US" w:eastAsia="en-US" w:bidi="en-US"/>
        </w:rPr>
        <w:t>2015 May ; 13(5): 269-284. doi:10.1038/nrmicro3432</w:t>
      </w:r>
    </w:p>
    <w:p w14:paraId="66027342" w14:textId="77777777" w:rsidR="00180FA5" w:rsidRDefault="006F3D8B">
      <w:pPr>
        <w:pStyle w:val="22"/>
        <w:numPr>
          <w:ilvl w:val="0"/>
          <w:numId w:val="8"/>
        </w:numPr>
        <w:shd w:val="clear" w:color="auto" w:fill="auto"/>
        <w:tabs>
          <w:tab w:val="left" w:pos="711"/>
        </w:tabs>
        <w:spacing w:before="0" w:after="0" w:line="413" w:lineRule="exact"/>
        <w:ind w:firstLine="0"/>
        <w:jc w:val="both"/>
      </w:pPr>
      <w:hyperlink r:id="rId12" w:history="1">
        <w:r>
          <w:rPr>
            <w:rStyle w:val="a3"/>
            <w:lang w:val="en-US" w:eastAsia="en-US" w:bidi="en-US"/>
          </w:rPr>
          <w:t xml:space="preserve">Takashi Hato </w:t>
        </w:r>
      </w:hyperlink>
      <w:r>
        <w:rPr>
          <w:lang w:val="en-US" w:eastAsia="en-US" w:bidi="en-US"/>
        </w:rPr>
        <w:t>and</w:t>
      </w:r>
      <w:hyperlink r:id="rId13" w:history="1">
        <w:r>
          <w:rPr>
            <w:rStyle w:val="a3"/>
            <w:lang w:val="en-US" w:eastAsia="en-US" w:bidi="en-US"/>
          </w:rPr>
          <w:t xml:space="preserve"> Pierre C. Dagher.</w:t>
        </w:r>
      </w:hyperlink>
      <w:r>
        <w:rPr>
          <w:lang w:val="en-US" w:eastAsia="en-US" w:bidi="en-US"/>
        </w:rPr>
        <w:t xml:space="preserve"> How th</w:t>
      </w:r>
      <w:r>
        <w:rPr>
          <w:lang w:val="en-US" w:eastAsia="en-US" w:bidi="en-US"/>
        </w:rPr>
        <w:t>e Innate Immune System Senses Trouble and Causes Trouble. Clin J Am Soc Nephrol. 2015 Aug 7; 10(8): 1459-1469. Published online 2014 Nov 20. doi:</w:t>
      </w:r>
      <w:hyperlink r:id="rId14" w:history="1">
        <w:r>
          <w:rPr>
            <w:rStyle w:val="a3"/>
            <w:lang w:val="en-US" w:eastAsia="en-US" w:bidi="en-US"/>
          </w:rPr>
          <w:t xml:space="preserve"> 10.2215/CJN.04680514</w:t>
        </w:r>
      </w:hyperlink>
    </w:p>
    <w:p w14:paraId="070C9A40" w14:textId="77777777" w:rsidR="00180FA5" w:rsidRDefault="006F3D8B">
      <w:pPr>
        <w:pStyle w:val="22"/>
        <w:numPr>
          <w:ilvl w:val="0"/>
          <w:numId w:val="8"/>
        </w:numPr>
        <w:shd w:val="clear" w:color="auto" w:fill="auto"/>
        <w:tabs>
          <w:tab w:val="left" w:pos="711"/>
        </w:tabs>
        <w:spacing w:before="0" w:after="0" w:line="413" w:lineRule="exact"/>
        <w:ind w:firstLine="0"/>
        <w:jc w:val="both"/>
      </w:pPr>
      <w:r>
        <w:rPr>
          <w:lang w:val="en-US" w:eastAsia="en-US" w:bidi="en-US"/>
        </w:rPr>
        <w:t>Gerard Apodaca. The Uroepithelium</w:t>
      </w:r>
      <w:r>
        <w:rPr>
          <w:lang w:val="en-US" w:eastAsia="en-US" w:bidi="en-US"/>
        </w:rPr>
        <w:t>: Not Just a Passive Barrier. Traffic 2004; 5: 117-128. doi: 10.1046/j.1600-0854.2003.00156.x</w:t>
      </w:r>
    </w:p>
    <w:p w14:paraId="0986329D" w14:textId="77777777" w:rsidR="00180FA5" w:rsidRDefault="006F3D8B">
      <w:pPr>
        <w:pStyle w:val="22"/>
        <w:numPr>
          <w:ilvl w:val="0"/>
          <w:numId w:val="8"/>
        </w:numPr>
        <w:shd w:val="clear" w:color="auto" w:fill="auto"/>
        <w:tabs>
          <w:tab w:val="left" w:pos="711"/>
        </w:tabs>
        <w:spacing w:before="0" w:after="0" w:line="413" w:lineRule="exact"/>
        <w:ind w:firstLine="0"/>
        <w:jc w:val="both"/>
      </w:pPr>
      <w:r>
        <w:rPr>
          <w:lang w:val="en-US" w:eastAsia="en-US" w:bidi="en-US"/>
        </w:rPr>
        <w:t>Wagenlehner, F.M., et al. Uncomplicated urinary tract infections. Dtsch Arztebl Int, 2011. 108: 415.</w:t>
      </w:r>
      <w:hyperlink r:id="rId15" w:history="1">
        <w:r>
          <w:rPr>
            <w:rStyle w:val="a3"/>
            <w:lang w:val="en-US" w:eastAsia="en-US" w:bidi="en-US"/>
          </w:rPr>
          <w:t xml:space="preserve"> </w:t>
        </w:r>
        <w:r>
          <w:rPr>
            <w:rStyle w:val="a3"/>
          </w:rPr>
          <w:t>https</w:t>
        </w:r>
        <w:r>
          <w:rPr>
            <w:rStyle w:val="a3"/>
          </w:rPr>
          <w:t>://www.ncbi.nlm.nih.gov/pubmed/21776311</w:t>
        </w:r>
      </w:hyperlink>
    </w:p>
    <w:p w14:paraId="7C506EB3" w14:textId="77777777" w:rsidR="00180FA5" w:rsidRDefault="006F3D8B">
      <w:pPr>
        <w:pStyle w:val="22"/>
        <w:numPr>
          <w:ilvl w:val="0"/>
          <w:numId w:val="8"/>
        </w:numPr>
        <w:shd w:val="clear" w:color="auto" w:fill="auto"/>
        <w:tabs>
          <w:tab w:val="left" w:pos="711"/>
        </w:tabs>
        <w:spacing w:before="0" w:after="0" w:line="413" w:lineRule="exact"/>
        <w:ind w:firstLine="0"/>
        <w:jc w:val="both"/>
      </w:pPr>
      <w:r>
        <w:rPr>
          <w:lang w:val="en-US" w:eastAsia="en-US" w:bidi="en-US"/>
        </w:rPr>
        <w:t>Stamm, W.E., et al. Management of urinary tract infections in adults. N Engl J Med, 1993. 329: 1328.</w:t>
      </w:r>
      <w:hyperlink r:id="rId16" w:history="1">
        <w:r>
          <w:rPr>
            <w:rStyle w:val="a3"/>
            <w:lang w:val="en-US" w:eastAsia="en-US" w:bidi="en-US"/>
          </w:rPr>
          <w:t xml:space="preserve"> </w:t>
        </w:r>
        <w:r>
          <w:rPr>
            <w:rStyle w:val="a3"/>
          </w:rPr>
          <w:t>https://www.ncbi.nlm.nih.gov/pubmed/8413414</w:t>
        </w:r>
      </w:hyperlink>
    </w:p>
    <w:p w14:paraId="34B3B5AD" w14:textId="77777777" w:rsidR="00180FA5" w:rsidRDefault="006F3D8B">
      <w:pPr>
        <w:pStyle w:val="22"/>
        <w:numPr>
          <w:ilvl w:val="0"/>
          <w:numId w:val="8"/>
        </w:numPr>
        <w:shd w:val="clear" w:color="auto" w:fill="auto"/>
        <w:tabs>
          <w:tab w:val="left" w:pos="711"/>
        </w:tabs>
        <w:spacing w:before="0" w:after="0" w:line="413" w:lineRule="exact"/>
        <w:ind w:firstLine="0"/>
        <w:jc w:val="both"/>
      </w:pPr>
      <w:r>
        <w:rPr>
          <w:lang w:val="en-US" w:eastAsia="en-US" w:bidi="en-US"/>
        </w:rPr>
        <w:t>Foxman, B.</w:t>
      </w:r>
      <w:r>
        <w:rPr>
          <w:lang w:val="en-US" w:eastAsia="en-US" w:bidi="en-US"/>
        </w:rPr>
        <w:t>, et al. Urinary tract infection among women aged 40 to 65: behavioral and sexual risk factors. J Clin Epidemiol, 2001. 54: 710.</w:t>
      </w:r>
      <w:hyperlink r:id="rId17" w:history="1">
        <w:r>
          <w:rPr>
            <w:rStyle w:val="a3"/>
            <w:lang w:val="en-US" w:eastAsia="en-US" w:bidi="en-US"/>
          </w:rPr>
          <w:t xml:space="preserve"> </w:t>
        </w:r>
        <w:r>
          <w:rPr>
            <w:rStyle w:val="a3"/>
          </w:rPr>
          <w:t>https://www.ncbi.nlm.nih.gov/pubmed/11438412</w:t>
        </w:r>
      </w:hyperlink>
    </w:p>
    <w:p w14:paraId="6D4D7002" w14:textId="77777777" w:rsidR="00180FA5" w:rsidRDefault="006F3D8B">
      <w:pPr>
        <w:pStyle w:val="22"/>
        <w:numPr>
          <w:ilvl w:val="0"/>
          <w:numId w:val="8"/>
        </w:numPr>
        <w:shd w:val="clear" w:color="auto" w:fill="auto"/>
        <w:tabs>
          <w:tab w:val="left" w:pos="711"/>
        </w:tabs>
        <w:spacing w:before="0" w:after="0" w:line="413" w:lineRule="exact"/>
        <w:ind w:firstLine="0"/>
        <w:jc w:val="both"/>
      </w:pPr>
      <w:r>
        <w:rPr>
          <w:lang w:val="en-US" w:eastAsia="en-US" w:bidi="en-US"/>
        </w:rPr>
        <w:t>Bent, S., et al. Does t</w:t>
      </w:r>
      <w:r>
        <w:rPr>
          <w:lang w:val="en-US" w:eastAsia="en-US" w:bidi="en-US"/>
        </w:rPr>
        <w:t>his woman have an acute uncomplicated urinary tract infection? JAMA, 2002. 287: 2701.</w:t>
      </w:r>
      <w:hyperlink r:id="rId18" w:history="1">
        <w:r>
          <w:rPr>
            <w:rStyle w:val="a3"/>
            <w:lang w:val="en-US" w:eastAsia="en-US" w:bidi="en-US"/>
          </w:rPr>
          <w:t xml:space="preserve"> </w:t>
        </w:r>
        <w:r>
          <w:rPr>
            <w:rStyle w:val="a3"/>
          </w:rPr>
          <w:t>https://www.ncbi.nlm.nih.gov/pubmed/12020306</w:t>
        </w:r>
      </w:hyperlink>
    </w:p>
    <w:p w14:paraId="4ECEE57A" w14:textId="77777777" w:rsidR="00180FA5" w:rsidRDefault="006F3D8B">
      <w:pPr>
        <w:pStyle w:val="22"/>
        <w:numPr>
          <w:ilvl w:val="0"/>
          <w:numId w:val="8"/>
        </w:numPr>
        <w:shd w:val="clear" w:color="auto" w:fill="auto"/>
        <w:tabs>
          <w:tab w:val="left" w:pos="711"/>
        </w:tabs>
        <w:spacing w:before="0" w:after="0" w:line="413" w:lineRule="exact"/>
        <w:ind w:firstLine="0"/>
      </w:pPr>
      <w:r>
        <w:rPr>
          <w:lang w:val="en-US" w:eastAsia="en-US" w:bidi="en-US"/>
        </w:rPr>
        <w:t xml:space="preserve">Foxman, B., et al. Epidemiology of urinary tract infections: transmission and risk factors, incidence, and costs. Infect Dis Clin North Am, 2003. 17: 227. </w:t>
      </w:r>
      <w:hyperlink r:id="rId19" w:history="1">
        <w:r>
          <w:rPr>
            <w:rStyle w:val="a3"/>
          </w:rPr>
          <w:t>https://www.ncbi.nlm.nih.gov/pubmed/12601337</w:t>
        </w:r>
      </w:hyperlink>
    </w:p>
    <w:p w14:paraId="724650C2" w14:textId="77777777" w:rsidR="00180FA5" w:rsidRDefault="006F3D8B">
      <w:pPr>
        <w:pStyle w:val="22"/>
        <w:numPr>
          <w:ilvl w:val="0"/>
          <w:numId w:val="8"/>
        </w:numPr>
        <w:shd w:val="clear" w:color="auto" w:fill="auto"/>
        <w:tabs>
          <w:tab w:val="left" w:pos="711"/>
        </w:tabs>
        <w:spacing w:before="0" w:after="0" w:line="413" w:lineRule="exact"/>
        <w:ind w:firstLine="0"/>
        <w:jc w:val="both"/>
      </w:pPr>
      <w:r>
        <w:rPr>
          <w:lang w:val="en-US" w:eastAsia="en-US" w:bidi="en-US"/>
        </w:rPr>
        <w:t xml:space="preserve">Warren J.W., Abrutyn E., Hebel J.R., Johnson J.R., Schaeffer A.J., Stamm W.E. Guidelines for antimicrobial treatment of uncomplicated acute bacterial cystitis and acute pyelonephritis in women. Infectious Diseases Society of America (IDSA). Clin Infect </w:t>
      </w:r>
      <w:r>
        <w:rPr>
          <w:lang w:val="en-US" w:eastAsia="en-US" w:bidi="en-US"/>
        </w:rPr>
        <w:t>Dis 1999;29:745-758.</w:t>
      </w:r>
    </w:p>
    <w:p w14:paraId="0E9521B5" w14:textId="77777777" w:rsidR="00180FA5" w:rsidRDefault="006F3D8B">
      <w:pPr>
        <w:pStyle w:val="22"/>
        <w:numPr>
          <w:ilvl w:val="0"/>
          <w:numId w:val="8"/>
        </w:numPr>
        <w:shd w:val="clear" w:color="auto" w:fill="auto"/>
        <w:tabs>
          <w:tab w:val="left" w:pos="711"/>
        </w:tabs>
        <w:spacing w:before="0" w:after="0" w:line="413" w:lineRule="exact"/>
        <w:ind w:firstLine="0"/>
        <w:jc w:val="both"/>
      </w:pPr>
      <w:r>
        <w:rPr>
          <w:lang w:val="en-US" w:eastAsia="en-US" w:bidi="en-US"/>
        </w:rPr>
        <w:t>Alidjanov JF, Abdufattaev UA, Makhsudov SA, Pilatz A, Akilov FA, Naber KG, Wagenlehner FM: New self-reporting questionnaire to assess urinary tract infections and differential diagnosis: acute cystitis symptom score. Urol Int 2014; 92:</w:t>
      </w:r>
      <w:r>
        <w:rPr>
          <w:lang w:val="en-US" w:eastAsia="en-US" w:bidi="en-US"/>
        </w:rPr>
        <w:t xml:space="preserve"> 230-236. Urol Int 2016; 96: 369.</w:t>
      </w:r>
    </w:p>
    <w:p w14:paraId="0A3AE0B8" w14:textId="77777777" w:rsidR="00180FA5" w:rsidRDefault="006F3D8B">
      <w:pPr>
        <w:pStyle w:val="22"/>
        <w:numPr>
          <w:ilvl w:val="0"/>
          <w:numId w:val="8"/>
        </w:numPr>
        <w:shd w:val="clear" w:color="auto" w:fill="auto"/>
        <w:tabs>
          <w:tab w:val="left" w:pos="711"/>
        </w:tabs>
        <w:spacing w:before="0" w:after="0" w:line="413" w:lineRule="exact"/>
        <w:ind w:firstLine="0"/>
        <w:jc w:val="both"/>
      </w:pPr>
      <w:r>
        <w:rPr>
          <w:lang w:val="en-US" w:eastAsia="en-US" w:bidi="en-US"/>
        </w:rPr>
        <w:t>Alidjanov JF, Abdufattaev UA, Makhsudov SA, Pilatz A, Akilov FA, Naber KG, Wagenlehner FM: The acute cystitis symptom score for patient-reported outcome assessment. Urol Int 2016; 97: 402-409.</w:t>
      </w:r>
    </w:p>
    <w:p w14:paraId="0FCB9CA8" w14:textId="77777777" w:rsidR="00180FA5" w:rsidRDefault="006F3D8B">
      <w:pPr>
        <w:pStyle w:val="22"/>
        <w:numPr>
          <w:ilvl w:val="0"/>
          <w:numId w:val="8"/>
        </w:numPr>
        <w:shd w:val="clear" w:color="auto" w:fill="auto"/>
        <w:tabs>
          <w:tab w:val="left" w:pos="718"/>
        </w:tabs>
        <w:spacing w:before="0" w:after="0" w:line="413" w:lineRule="exact"/>
        <w:ind w:firstLine="0"/>
        <w:jc w:val="both"/>
      </w:pPr>
      <w:r>
        <w:rPr>
          <w:lang w:val="en-US" w:eastAsia="en-US" w:bidi="en-US"/>
        </w:rPr>
        <w:t xml:space="preserve">K. G. Naber, </w:t>
      </w:r>
      <w:r>
        <w:t>Ж. Ф. Алиджанов.</w:t>
      </w:r>
      <w:r>
        <w:t xml:space="preserve"> Существуют ли альтернативные методы </w:t>
      </w:r>
      <w:r>
        <w:lastRenderedPageBreak/>
        <w:t>антибактериальной терапии и профилактики неосложненных инфекций мочевыводящих путей? Урология, 2014, №6,с.5-13</w:t>
      </w:r>
    </w:p>
    <w:p w14:paraId="11459A26" w14:textId="77777777" w:rsidR="00180FA5" w:rsidRDefault="006F3D8B">
      <w:pPr>
        <w:pStyle w:val="22"/>
        <w:numPr>
          <w:ilvl w:val="0"/>
          <w:numId w:val="8"/>
        </w:numPr>
        <w:shd w:val="clear" w:color="auto" w:fill="auto"/>
        <w:tabs>
          <w:tab w:val="left" w:pos="718"/>
        </w:tabs>
        <w:spacing w:before="0" w:after="0" w:line="413" w:lineRule="exact"/>
        <w:ind w:firstLine="0"/>
        <w:jc w:val="both"/>
      </w:pPr>
      <w:hyperlink r:id="rId20" w:history="1">
        <w:r>
          <w:rPr>
            <w:rStyle w:val="a3"/>
            <w:lang w:val="en-US" w:eastAsia="en-US" w:bidi="en-US"/>
          </w:rPr>
          <w:t xml:space="preserve">Chapple CR. </w:t>
        </w:r>
      </w:hyperlink>
      <w:r>
        <w:rPr>
          <w:lang w:val="en-US" w:eastAsia="en-US" w:bidi="en-US"/>
        </w:rPr>
        <w:t>Is a voiding diary really necessary in 2014?</w:t>
      </w:r>
      <w:hyperlink r:id="rId21" w:history="1">
        <w:r>
          <w:rPr>
            <w:rStyle w:val="a3"/>
            <w:lang w:val="en-US" w:eastAsia="en-US" w:bidi="en-US"/>
          </w:rPr>
          <w:t xml:space="preserve"> </w:t>
        </w:r>
        <w:r>
          <w:rPr>
            <w:rStyle w:val="a3"/>
          </w:rPr>
          <w:t>Eur Urol.</w:t>
        </w:r>
        <w:r>
          <w:rPr>
            <w:rStyle w:val="a3"/>
            <w:lang w:val="en-US" w:eastAsia="en-US" w:bidi="en-US"/>
          </w:rPr>
          <w:t xml:space="preserve"> </w:t>
        </w:r>
      </w:hyperlink>
      <w:r>
        <w:rPr>
          <w:lang w:val="en-US" w:eastAsia="en-US" w:bidi="en-US"/>
        </w:rPr>
        <w:t>2014 Aug;66 (2):301-2. doi: 10.1016/j.eururo.2014.05.001. Epub 2014 May 15.;</w:t>
      </w:r>
    </w:p>
    <w:p w14:paraId="3637515D" w14:textId="77777777" w:rsidR="00180FA5" w:rsidRDefault="006F3D8B">
      <w:pPr>
        <w:pStyle w:val="22"/>
        <w:numPr>
          <w:ilvl w:val="0"/>
          <w:numId w:val="8"/>
        </w:numPr>
        <w:shd w:val="clear" w:color="auto" w:fill="auto"/>
        <w:tabs>
          <w:tab w:val="left" w:pos="718"/>
        </w:tabs>
        <w:spacing w:before="0" w:after="0" w:line="413" w:lineRule="exact"/>
        <w:ind w:firstLine="0"/>
        <w:jc w:val="both"/>
      </w:pPr>
      <w:hyperlink r:id="rId22" w:history="1">
        <w:r>
          <w:rPr>
            <w:rStyle w:val="a3"/>
            <w:lang w:val="en-US" w:eastAsia="en-US" w:bidi="en-US"/>
          </w:rPr>
          <w:t>Bright E, Drake MJ, Abrams P. Urinary diaries: evidence for the development and validation</w:t>
        </w:r>
      </w:hyperlink>
      <w:r>
        <w:rPr>
          <w:lang w:val="en-US" w:eastAsia="en-US" w:bidi="en-US"/>
        </w:rPr>
        <w:t xml:space="preserve"> </w:t>
      </w:r>
      <w:hyperlink r:id="rId23" w:history="1">
        <w:r>
          <w:rPr>
            <w:rStyle w:val="a3"/>
            <w:lang w:val="en-US" w:eastAsia="en-US" w:bidi="en-US"/>
          </w:rPr>
          <w:t xml:space="preserve">of diary content, format, and duration. </w:t>
        </w:r>
      </w:hyperlink>
      <w:r>
        <w:rPr>
          <w:lang w:val="en-US" w:eastAsia="en-US" w:bidi="en-US"/>
        </w:rPr>
        <w:t>Neurourol Urodyn.</w:t>
      </w:r>
      <w:r>
        <w:rPr>
          <w:lang w:val="en-US" w:eastAsia="en-US" w:bidi="en-US"/>
        </w:rPr>
        <w:t xml:space="preserve"> 2011 Mar;30(3):348-52. doi: 10.1002/nau.20994. Epub 2011 Jan 31. Review.]</w:t>
      </w:r>
    </w:p>
    <w:p w14:paraId="0339210D" w14:textId="77777777" w:rsidR="00180FA5" w:rsidRDefault="006F3D8B">
      <w:pPr>
        <w:pStyle w:val="22"/>
        <w:numPr>
          <w:ilvl w:val="0"/>
          <w:numId w:val="8"/>
        </w:numPr>
        <w:shd w:val="clear" w:color="auto" w:fill="auto"/>
        <w:tabs>
          <w:tab w:val="left" w:pos="718"/>
        </w:tabs>
        <w:spacing w:before="0" w:after="0" w:line="413" w:lineRule="exact"/>
        <w:ind w:firstLine="0"/>
        <w:jc w:val="both"/>
      </w:pPr>
      <w:r>
        <w:t xml:space="preserve">Урология: национальное руководство/ под ред. Н. А. Лопаткина. -М.: ГЭОТАР- Медиа, 2009.- с. 484-490 -(Серия «Национальные руководства») </w:t>
      </w:r>
      <w:r>
        <w:rPr>
          <w:lang w:val="en-US" w:eastAsia="en-US" w:bidi="en-US"/>
        </w:rPr>
        <w:t xml:space="preserve">ISBN </w:t>
      </w:r>
      <w:r>
        <w:t>978-5-9704-0983-1</w:t>
      </w:r>
    </w:p>
    <w:p w14:paraId="41B58F0B" w14:textId="77777777" w:rsidR="00180FA5" w:rsidRDefault="006F3D8B">
      <w:pPr>
        <w:pStyle w:val="22"/>
        <w:numPr>
          <w:ilvl w:val="0"/>
          <w:numId w:val="8"/>
        </w:numPr>
        <w:shd w:val="clear" w:color="auto" w:fill="auto"/>
        <w:tabs>
          <w:tab w:val="left" w:pos="718"/>
        </w:tabs>
        <w:spacing w:before="0" w:after="0" w:line="413" w:lineRule="exact"/>
        <w:ind w:firstLine="0"/>
        <w:jc w:val="both"/>
      </w:pPr>
      <w:r>
        <w:rPr>
          <w:lang w:val="en-US" w:eastAsia="en-US" w:bidi="en-US"/>
        </w:rPr>
        <w:t>Nicolle L.E. Asymptoma</w:t>
      </w:r>
      <w:r>
        <w:rPr>
          <w:lang w:val="en-US" w:eastAsia="en-US" w:bidi="en-US"/>
        </w:rPr>
        <w:t>tic bacteriuria - to treat or not to treat. In: Naber K.G., Schaeffer A.J., Heyns C., Matsumoto T., Shoskes D., Bjerklund-Johansen T.E., eds. Urogenital infections. Arnhem, Netherlands: European Association of Urology-International Consultation on Urologic</w:t>
      </w:r>
      <w:r>
        <w:rPr>
          <w:lang w:val="en-US" w:eastAsia="en-US" w:bidi="en-US"/>
        </w:rPr>
        <w:t>al Diseases, 2010: 303-313</w:t>
      </w:r>
    </w:p>
    <w:p w14:paraId="6D3D6FFD" w14:textId="77777777" w:rsidR="00180FA5" w:rsidRDefault="006F3D8B">
      <w:pPr>
        <w:pStyle w:val="22"/>
        <w:numPr>
          <w:ilvl w:val="0"/>
          <w:numId w:val="8"/>
        </w:numPr>
        <w:shd w:val="clear" w:color="auto" w:fill="auto"/>
        <w:tabs>
          <w:tab w:val="left" w:pos="718"/>
        </w:tabs>
        <w:spacing w:before="0" w:after="0" w:line="413" w:lineRule="exact"/>
        <w:ind w:firstLine="0"/>
        <w:jc w:val="both"/>
      </w:pPr>
      <w:r>
        <w:t>Перепанова Т.С., Козлов Р.С., Руднов В.А., Синякова Л.А. «Антимикробная терапия и профилактика инфекций почек, мочевыводящих путей и мужских половых органов» Федеральные клинические рекомендации 2017г,70с.</w:t>
      </w:r>
    </w:p>
    <w:p w14:paraId="68FE2954" w14:textId="77777777" w:rsidR="00180FA5" w:rsidRDefault="006F3D8B">
      <w:pPr>
        <w:pStyle w:val="22"/>
        <w:numPr>
          <w:ilvl w:val="0"/>
          <w:numId w:val="8"/>
        </w:numPr>
        <w:shd w:val="clear" w:color="auto" w:fill="auto"/>
        <w:tabs>
          <w:tab w:val="left" w:pos="718"/>
        </w:tabs>
        <w:spacing w:before="0" w:after="0" w:line="413" w:lineRule="exact"/>
        <w:ind w:firstLine="0"/>
        <w:jc w:val="both"/>
      </w:pPr>
      <w:r>
        <w:rPr>
          <w:lang w:val="en-US" w:eastAsia="en-US" w:bidi="en-US"/>
        </w:rPr>
        <w:t>Colgan R, Williams M</w:t>
      </w:r>
      <w:hyperlink r:id="rId24" w:history="1">
        <w:r>
          <w:rPr>
            <w:rStyle w:val="a3"/>
            <w:lang w:val="en-US" w:eastAsia="en-US" w:bidi="en-US"/>
          </w:rPr>
          <w:t>.</w:t>
        </w:r>
        <w:r>
          <w:rPr>
            <w:rStyle w:val="a3"/>
          </w:rPr>
          <w:t>Diagnosis and treatment of acute uncomplicated cystitis.</w:t>
        </w:r>
        <w:r>
          <w:rPr>
            <w:rStyle w:val="a3"/>
            <w:lang w:val="en-US" w:eastAsia="en-US" w:bidi="en-US"/>
          </w:rPr>
          <w:t xml:space="preserve"> </w:t>
        </w:r>
      </w:hyperlink>
      <w:r>
        <w:rPr>
          <w:lang w:val="en-US" w:eastAsia="en-US" w:bidi="en-US"/>
        </w:rPr>
        <w:t>Am Fam Physician. 2011 Oct 1;84(7):771-6. Review;</w:t>
      </w:r>
    </w:p>
    <w:p w14:paraId="7984756C" w14:textId="77777777" w:rsidR="00180FA5" w:rsidRDefault="006F3D8B">
      <w:pPr>
        <w:pStyle w:val="22"/>
        <w:numPr>
          <w:ilvl w:val="0"/>
          <w:numId w:val="8"/>
        </w:numPr>
        <w:shd w:val="clear" w:color="auto" w:fill="auto"/>
        <w:tabs>
          <w:tab w:val="left" w:pos="718"/>
        </w:tabs>
        <w:spacing w:before="0" w:after="0" w:line="413" w:lineRule="exact"/>
        <w:ind w:firstLine="0"/>
        <w:jc w:val="both"/>
      </w:pPr>
      <w:r>
        <w:rPr>
          <w:lang w:val="en-US" w:eastAsia="en-US" w:bidi="en-US"/>
        </w:rPr>
        <w:t>Guglietta A. Recurrent urinary tract infections in women: risk factors, etiology, pathogenes</w:t>
      </w:r>
      <w:r>
        <w:rPr>
          <w:lang w:val="en-US" w:eastAsia="en-US" w:bidi="en-US"/>
        </w:rPr>
        <w:t>is and prophylaxis. Future Microbiol. 2017 Mar;12:239-246.</w:t>
      </w:r>
    </w:p>
    <w:p w14:paraId="69999E60" w14:textId="77777777" w:rsidR="00180FA5" w:rsidRDefault="006F3D8B">
      <w:pPr>
        <w:pStyle w:val="22"/>
        <w:numPr>
          <w:ilvl w:val="0"/>
          <w:numId w:val="8"/>
        </w:numPr>
        <w:shd w:val="clear" w:color="auto" w:fill="auto"/>
        <w:tabs>
          <w:tab w:val="left" w:pos="718"/>
        </w:tabs>
        <w:spacing w:before="0" w:after="0" w:line="413" w:lineRule="exact"/>
        <w:ind w:firstLine="0"/>
        <w:jc w:val="both"/>
      </w:pPr>
      <w:r>
        <w:rPr>
          <w:lang w:val="en-US" w:eastAsia="en-US" w:bidi="en-US"/>
        </w:rPr>
        <w:t>McLellan LK, Hunstad DA. Urinary Tract Infection: Pathogenesis and Outlook. Trends Mol Med.2016 Nov;22(11):946-957.</w:t>
      </w:r>
    </w:p>
    <w:p w14:paraId="455DC9AD" w14:textId="77777777" w:rsidR="00180FA5" w:rsidRDefault="006F3D8B">
      <w:pPr>
        <w:pStyle w:val="22"/>
        <w:numPr>
          <w:ilvl w:val="0"/>
          <w:numId w:val="8"/>
        </w:numPr>
        <w:shd w:val="clear" w:color="auto" w:fill="auto"/>
        <w:tabs>
          <w:tab w:val="left" w:pos="718"/>
        </w:tabs>
        <w:spacing w:before="0" w:after="0" w:line="413" w:lineRule="exact"/>
        <w:ind w:firstLine="0"/>
        <w:jc w:val="both"/>
      </w:pPr>
      <w:r>
        <w:rPr>
          <w:lang w:val="en-US" w:eastAsia="en-US" w:bidi="en-US"/>
        </w:rPr>
        <w:t xml:space="preserve">G.Bonkat, R.R.Bartoletti, F.Bruyere, T.Cai, S.E.Geerlings, B.Koves, S. Schubert, </w:t>
      </w:r>
      <w:r>
        <w:rPr>
          <w:lang w:val="en-US" w:eastAsia="en-US" w:bidi="en-US"/>
        </w:rPr>
        <w:t>F.Wagenlehner. EAU Guidelines on Urological Infections European Association of Urology 2019, 52 p. .</w:t>
      </w:r>
    </w:p>
    <w:p w14:paraId="3A0ED4E7" w14:textId="77777777" w:rsidR="00180FA5" w:rsidRDefault="006F3D8B">
      <w:pPr>
        <w:pStyle w:val="22"/>
        <w:numPr>
          <w:ilvl w:val="0"/>
          <w:numId w:val="8"/>
        </w:numPr>
        <w:shd w:val="clear" w:color="auto" w:fill="auto"/>
        <w:tabs>
          <w:tab w:val="left" w:pos="718"/>
        </w:tabs>
        <w:spacing w:before="0" w:after="0" w:line="413" w:lineRule="exact"/>
        <w:ind w:firstLine="0"/>
        <w:jc w:val="both"/>
      </w:pPr>
      <w:hyperlink r:id="rId25" w:history="1">
        <w:r>
          <w:rPr>
            <w:rStyle w:val="a3"/>
          </w:rPr>
          <w:t>Kaltenis P,</w:t>
        </w:r>
      </w:hyperlink>
      <w:hyperlink r:id="rId26" w:history="1">
        <w:r>
          <w:rPr>
            <w:rStyle w:val="a3"/>
          </w:rPr>
          <w:t xml:space="preserve"> Baciulis V,</w:t>
        </w:r>
      </w:hyperlink>
      <w:hyperlink r:id="rId27" w:history="1">
        <w:r>
          <w:rPr>
            <w:rStyle w:val="a3"/>
          </w:rPr>
          <w:t xml:space="preserve"> Liubsis A</w:t>
        </w:r>
        <w:r>
          <w:rPr>
            <w:rStyle w:val="a3"/>
            <w:lang w:val="en-US" w:eastAsia="en-US" w:bidi="en-US"/>
          </w:rPr>
          <w:t xml:space="preserve">. </w:t>
        </w:r>
      </w:hyperlink>
      <w:r>
        <w:rPr>
          <w:lang w:val="en-US" w:eastAsia="en-US" w:bidi="en-US"/>
        </w:rPr>
        <w:t>Reliability of detection of leucocy</w:t>
      </w:r>
      <w:r>
        <w:rPr>
          <w:lang w:val="en-US" w:eastAsia="en-US" w:bidi="en-US"/>
        </w:rPr>
        <w:t>turia by means of the dip-stick Cytur-Test.</w:t>
      </w:r>
      <w:hyperlink r:id="rId28" w:history="1">
        <w:r>
          <w:rPr>
            <w:rStyle w:val="a3"/>
            <w:lang w:val="en-US" w:eastAsia="en-US" w:bidi="en-US"/>
          </w:rPr>
          <w:t xml:space="preserve"> </w:t>
        </w:r>
        <w:r>
          <w:rPr>
            <w:rStyle w:val="a3"/>
          </w:rPr>
          <w:t>Int Urol Nephrol.</w:t>
        </w:r>
        <w:r>
          <w:rPr>
            <w:rStyle w:val="a3"/>
            <w:lang w:val="en-US" w:eastAsia="en-US" w:bidi="en-US"/>
          </w:rPr>
          <w:t xml:space="preserve"> </w:t>
        </w:r>
      </w:hyperlink>
      <w:r>
        <w:rPr>
          <w:lang w:val="en-US" w:eastAsia="en-US" w:bidi="en-US"/>
        </w:rPr>
        <w:t>1984;16 (3):233-5.</w:t>
      </w:r>
    </w:p>
    <w:p w14:paraId="660A80B3" w14:textId="77777777" w:rsidR="00180FA5" w:rsidRDefault="006F3D8B">
      <w:pPr>
        <w:pStyle w:val="22"/>
        <w:numPr>
          <w:ilvl w:val="0"/>
          <w:numId w:val="8"/>
        </w:numPr>
        <w:shd w:val="clear" w:color="auto" w:fill="auto"/>
        <w:tabs>
          <w:tab w:val="left" w:pos="718"/>
        </w:tabs>
        <w:spacing w:before="0" w:after="0" w:line="413" w:lineRule="exact"/>
        <w:ind w:firstLine="0"/>
        <w:jc w:val="both"/>
      </w:pPr>
      <w:r>
        <w:rPr>
          <w:lang w:val="en-US" w:eastAsia="en-US" w:bidi="en-US"/>
        </w:rPr>
        <w:t xml:space="preserve">Foxman B. Urinary tract infection syndromes: occurrence, recurrence, bacteriology, risk factors, and disease burden. </w:t>
      </w:r>
      <w:r>
        <w:rPr>
          <w:lang w:val="en-US" w:eastAsia="en-US" w:bidi="en-US"/>
        </w:rPr>
        <w:t>Infect Dis Clin North Am. 2014; 28:1-13.</w:t>
      </w:r>
    </w:p>
    <w:p w14:paraId="3BF84A9D" w14:textId="77777777" w:rsidR="00180FA5" w:rsidRDefault="006F3D8B">
      <w:pPr>
        <w:pStyle w:val="22"/>
        <w:numPr>
          <w:ilvl w:val="0"/>
          <w:numId w:val="8"/>
        </w:numPr>
        <w:shd w:val="clear" w:color="auto" w:fill="auto"/>
        <w:tabs>
          <w:tab w:val="left" w:pos="718"/>
        </w:tabs>
        <w:spacing w:before="0" w:after="0" w:line="413" w:lineRule="exact"/>
        <w:ind w:firstLine="0"/>
        <w:jc w:val="both"/>
      </w:pPr>
      <w:r>
        <w:rPr>
          <w:lang w:val="en-US" w:eastAsia="en-US" w:bidi="en-US"/>
        </w:rPr>
        <w:t>Hooton TM, Roberts PL, Cox ME, Stapleton AE</w:t>
      </w:r>
    </w:p>
    <w:p w14:paraId="3F533EFA" w14:textId="77777777" w:rsidR="00180FA5" w:rsidRDefault="006F3D8B">
      <w:pPr>
        <w:pStyle w:val="22"/>
        <w:shd w:val="clear" w:color="auto" w:fill="auto"/>
        <w:spacing w:before="0" w:after="0" w:line="413" w:lineRule="exact"/>
        <w:ind w:firstLine="0"/>
        <w:jc w:val="both"/>
      </w:pPr>
      <w:hyperlink r:id="rId29" w:history="1">
        <w:r>
          <w:rPr>
            <w:rStyle w:val="a3"/>
            <w:lang w:val="en-US" w:eastAsia="en-US" w:bidi="en-US"/>
          </w:rPr>
          <w:t xml:space="preserve">Voided midstream urine culture and acute cystitis in premenopausal women. </w:t>
        </w:r>
      </w:hyperlink>
      <w:r>
        <w:rPr>
          <w:lang w:val="en-US" w:eastAsia="en-US" w:bidi="en-US"/>
        </w:rPr>
        <w:t>N Engl J Med. 2013 Nov 14;369(20):1883-91. doi: 10.1056/NEJMoa1302186;</w:t>
      </w:r>
    </w:p>
    <w:p w14:paraId="77A3E3C5" w14:textId="77777777" w:rsidR="00180FA5" w:rsidRDefault="006F3D8B">
      <w:pPr>
        <w:pStyle w:val="22"/>
        <w:numPr>
          <w:ilvl w:val="0"/>
          <w:numId w:val="8"/>
        </w:numPr>
        <w:shd w:val="clear" w:color="auto" w:fill="auto"/>
        <w:tabs>
          <w:tab w:val="left" w:pos="710"/>
        </w:tabs>
        <w:spacing w:before="0" w:after="0" w:line="413" w:lineRule="exact"/>
        <w:ind w:firstLine="0"/>
        <w:jc w:val="both"/>
      </w:pPr>
      <w:r>
        <w:rPr>
          <w:lang w:val="en-US" w:eastAsia="en-US" w:bidi="en-US"/>
        </w:rPr>
        <w:t xml:space="preserve">Lindsay E. Nicolle, Kalpana Gupta, Suzanne F. Bradley, Richard Colgan, Gregory P. DeMuri, </w:t>
      </w:r>
      <w:r>
        <w:rPr>
          <w:lang w:val="en-US" w:eastAsia="en-US" w:bidi="en-US"/>
        </w:rPr>
        <w:lastRenderedPageBreak/>
        <w:t xml:space="preserve">Dimitri Drekonja, </w:t>
      </w:r>
      <w:r>
        <w:rPr>
          <w:lang w:val="en-US" w:eastAsia="en-US" w:bidi="en-US"/>
        </w:rPr>
        <w:t>Linda O. Eckert, Suzanne E. Geerlings, Bela Koves, Thomas M. Hooton, Manisha Juthani-Mehta, Shandra L. Knight, Sanjay Saint, Anthony J. Schaeffer, Barbara Trautner, Bjorn Wullt, Reed Siemieniuk. IDSA 2019 Clinical Practice Guideline for the Management of A</w:t>
      </w:r>
      <w:r>
        <w:rPr>
          <w:lang w:val="en-US" w:eastAsia="en-US" w:bidi="en-US"/>
        </w:rPr>
        <w:t xml:space="preserve">symptomatic Bacteriuria • </w:t>
      </w:r>
      <w:r>
        <w:rPr>
          <w:rStyle w:val="23"/>
          <w:lang w:val="en-US" w:eastAsia="en-US" w:bidi="en-US"/>
        </w:rPr>
        <w:t xml:space="preserve">Clinical Infectious Diseases 2019: </w:t>
      </w:r>
      <w:r>
        <w:t>3/21/2019.</w:t>
      </w:r>
      <w:hyperlink r:id="rId30" w:history="1">
        <w:r>
          <w:rPr>
            <w:rStyle w:val="a3"/>
          </w:rPr>
          <w:t xml:space="preserve"> </w:t>
        </w:r>
        <w:r>
          <w:rPr>
            <w:rStyle w:val="a3"/>
            <w:lang w:val="en-US" w:eastAsia="en-US" w:bidi="en-US"/>
          </w:rPr>
          <w:t>https://doi.org/10.1093/cid/ciy1121)</w:t>
        </w:r>
      </w:hyperlink>
    </w:p>
    <w:p w14:paraId="6565EC6F" w14:textId="77777777" w:rsidR="00180FA5" w:rsidRDefault="006F3D8B">
      <w:pPr>
        <w:pStyle w:val="22"/>
        <w:numPr>
          <w:ilvl w:val="0"/>
          <w:numId w:val="8"/>
        </w:numPr>
        <w:shd w:val="clear" w:color="auto" w:fill="auto"/>
        <w:tabs>
          <w:tab w:val="left" w:pos="710"/>
        </w:tabs>
        <w:spacing w:before="0" w:after="0" w:line="413" w:lineRule="exact"/>
        <w:ind w:firstLine="0"/>
        <w:jc w:val="both"/>
      </w:pPr>
      <w:r>
        <w:rPr>
          <w:lang w:val="en-US" w:eastAsia="en-US" w:bidi="en-US"/>
        </w:rPr>
        <w:t xml:space="preserve">Kranz J, Schmidt S, Lebert C, Schneidewind L, Mandraka F, Kunze M, Helbig S, </w:t>
      </w:r>
      <w:r>
        <w:rPr>
          <w:lang w:val="en-US" w:eastAsia="en-US" w:bidi="en-US"/>
        </w:rPr>
        <w:t>Vahlensieck W, Naber K, Schmiemann G, Wagenlehner FM: The 2017 update of the German clinical guideline on epidemiology, diagnostics, therapy, prevention, and management of uncomplicated urinary tract infections in adult patients: Part I., Urol Int 2018</w:t>
      </w:r>
    </w:p>
    <w:p w14:paraId="122C3F82" w14:textId="77777777" w:rsidR="00180FA5" w:rsidRDefault="006F3D8B">
      <w:pPr>
        <w:pStyle w:val="22"/>
        <w:numPr>
          <w:ilvl w:val="0"/>
          <w:numId w:val="8"/>
        </w:numPr>
        <w:shd w:val="clear" w:color="auto" w:fill="auto"/>
        <w:tabs>
          <w:tab w:val="left" w:pos="710"/>
        </w:tabs>
        <w:spacing w:before="0" w:after="0" w:line="413" w:lineRule="exact"/>
        <w:ind w:firstLine="0"/>
        <w:jc w:val="both"/>
      </w:pPr>
      <w:r>
        <w:rPr>
          <w:lang w:val="en-US" w:eastAsia="en-US" w:bidi="en-US"/>
        </w:rPr>
        <w:t>Eur</w:t>
      </w:r>
      <w:r>
        <w:rPr>
          <w:lang w:val="en-US" w:eastAsia="en-US" w:bidi="en-US"/>
        </w:rPr>
        <w:t>opean Committee for Antimicrobial Susceptibility Testing (EUCAST) of the European Society of Clinical Microbiology and Infectious Diseases (ESCMID). EUCAST Definitive Document E.Def 1.2, May 2000: Terminology relating to methods for the determination of su</w:t>
      </w:r>
      <w:r>
        <w:rPr>
          <w:lang w:val="en-US" w:eastAsia="en-US" w:bidi="en-US"/>
        </w:rPr>
        <w:t>sceptibility of bacteria to antimicrobial agents. Clin Microbiol Infect, 2000. 6 (9):p.503-8</w:t>
      </w:r>
    </w:p>
    <w:p w14:paraId="468D2841" w14:textId="77777777" w:rsidR="00180FA5" w:rsidRDefault="006F3D8B">
      <w:pPr>
        <w:pStyle w:val="22"/>
        <w:numPr>
          <w:ilvl w:val="0"/>
          <w:numId w:val="8"/>
        </w:numPr>
        <w:shd w:val="clear" w:color="auto" w:fill="auto"/>
        <w:tabs>
          <w:tab w:val="left" w:pos="710"/>
        </w:tabs>
        <w:spacing w:before="0" w:after="0" w:line="413" w:lineRule="exact"/>
        <w:ind w:firstLine="0"/>
        <w:jc w:val="both"/>
      </w:pPr>
      <w:r>
        <w:rPr>
          <w:lang w:val="en-US" w:eastAsia="en-US" w:bidi="en-US"/>
        </w:rPr>
        <w:t>Kass E.H. Bacteriuria and pyelonephritis of pregnancy. Arch Intern Med 1960; 44:194-198.</w:t>
      </w:r>
    </w:p>
    <w:p w14:paraId="304E3123" w14:textId="77777777" w:rsidR="00180FA5" w:rsidRDefault="006F3D8B">
      <w:pPr>
        <w:pStyle w:val="22"/>
        <w:numPr>
          <w:ilvl w:val="0"/>
          <w:numId w:val="8"/>
        </w:numPr>
        <w:shd w:val="clear" w:color="auto" w:fill="auto"/>
        <w:tabs>
          <w:tab w:val="left" w:pos="710"/>
        </w:tabs>
        <w:spacing w:before="0" w:after="0" w:line="413" w:lineRule="exact"/>
        <w:ind w:firstLine="0"/>
        <w:jc w:val="both"/>
      </w:pPr>
      <w:r>
        <w:rPr>
          <w:lang w:val="en-US" w:eastAsia="en-US" w:bidi="en-US"/>
        </w:rPr>
        <w:t>Wagenlehner F.M.E., Naber K.G. Asymptomatic bacteriuria - shift of paradig</w:t>
      </w:r>
      <w:r>
        <w:rPr>
          <w:lang w:val="en-US" w:eastAsia="en-US" w:bidi="en-US"/>
        </w:rPr>
        <w:t>m. Clin Infect Dis 2012;55:778-779;</w:t>
      </w:r>
    </w:p>
    <w:p w14:paraId="42BFD84B" w14:textId="77777777" w:rsidR="00180FA5" w:rsidRDefault="006F3D8B">
      <w:pPr>
        <w:pStyle w:val="22"/>
        <w:numPr>
          <w:ilvl w:val="0"/>
          <w:numId w:val="8"/>
        </w:numPr>
        <w:shd w:val="clear" w:color="auto" w:fill="auto"/>
        <w:tabs>
          <w:tab w:val="left" w:pos="710"/>
        </w:tabs>
        <w:spacing w:before="0" w:after="0" w:line="413" w:lineRule="exact"/>
        <w:ind w:firstLine="0"/>
        <w:jc w:val="both"/>
      </w:pPr>
      <w:r>
        <w:rPr>
          <w:lang w:val="en-US" w:eastAsia="en-US" w:bidi="en-US"/>
        </w:rPr>
        <w:t>Foxman B. Epidemiology of urinary tract infections: incidence, morbidity, and economic costs. Dis Mon. 2003; 49:53-70.</w:t>
      </w:r>
    </w:p>
    <w:p w14:paraId="54D98126" w14:textId="77777777" w:rsidR="00180FA5" w:rsidRDefault="006F3D8B">
      <w:pPr>
        <w:pStyle w:val="22"/>
        <w:numPr>
          <w:ilvl w:val="0"/>
          <w:numId w:val="8"/>
        </w:numPr>
        <w:shd w:val="clear" w:color="auto" w:fill="auto"/>
        <w:tabs>
          <w:tab w:val="left" w:pos="710"/>
        </w:tabs>
        <w:spacing w:before="0" w:after="48" w:line="240" w:lineRule="exact"/>
        <w:ind w:firstLine="0"/>
        <w:jc w:val="both"/>
      </w:pPr>
      <w:hyperlink r:id="rId31" w:history="1">
        <w:r>
          <w:rPr>
            <w:rStyle w:val="a3"/>
            <w:lang w:val="en-US" w:eastAsia="en-US" w:bidi="en-US"/>
          </w:rPr>
          <w:t>Chu CM,</w:t>
        </w:r>
      </w:hyperlink>
      <w:hyperlink r:id="rId32" w:history="1">
        <w:r>
          <w:rPr>
            <w:rStyle w:val="a3"/>
            <w:lang w:val="en-US" w:eastAsia="en-US" w:bidi="en-US"/>
          </w:rPr>
          <w:t xml:space="preserve"> Lowder JL. </w:t>
        </w:r>
      </w:hyperlink>
      <w:r>
        <w:rPr>
          <w:lang w:val="en-US" w:eastAsia="en-US" w:bidi="en-US"/>
        </w:rPr>
        <w:t>Diagnosis and treatment of urinary tract infections across age groups.</w:t>
      </w:r>
    </w:p>
    <w:p w14:paraId="373C68B8" w14:textId="77777777" w:rsidR="00180FA5" w:rsidRDefault="006F3D8B">
      <w:pPr>
        <w:pStyle w:val="22"/>
        <w:shd w:val="clear" w:color="auto" w:fill="auto"/>
        <w:spacing w:before="0" w:after="0" w:line="240" w:lineRule="exact"/>
        <w:ind w:firstLine="0"/>
        <w:jc w:val="both"/>
      </w:pPr>
      <w:hyperlink r:id="rId33" w:history="1">
        <w:r>
          <w:rPr>
            <w:rStyle w:val="a3"/>
            <w:lang w:val="en-US" w:eastAsia="en-US" w:bidi="en-US"/>
          </w:rPr>
          <w:t xml:space="preserve">Am J Obstet Gynecol. </w:t>
        </w:r>
      </w:hyperlink>
      <w:r>
        <w:rPr>
          <w:lang w:val="en-US" w:eastAsia="en-US" w:bidi="en-US"/>
        </w:rPr>
        <w:t>2018 Jul; 219 (1):40-51. doi: 10.1016/j.ajog.2017.12.231. Epub 2018 Jan 2.</w:t>
      </w:r>
    </w:p>
    <w:p w14:paraId="238A337C" w14:textId="77777777" w:rsidR="00180FA5" w:rsidRDefault="006F3D8B">
      <w:pPr>
        <w:pStyle w:val="22"/>
        <w:numPr>
          <w:ilvl w:val="0"/>
          <w:numId w:val="8"/>
        </w:numPr>
        <w:shd w:val="clear" w:color="auto" w:fill="auto"/>
        <w:tabs>
          <w:tab w:val="left" w:pos="710"/>
        </w:tabs>
        <w:spacing w:before="0" w:after="0" w:line="413" w:lineRule="exact"/>
        <w:ind w:firstLine="0"/>
        <w:jc w:val="both"/>
      </w:pPr>
      <w:r>
        <w:rPr>
          <w:lang w:val="en-US" w:eastAsia="en-US" w:bidi="en-US"/>
        </w:rPr>
        <w:t>Silverman JA, Schreiber HL 4th, Hooton TM, Hultgren SJ. From physiology to pharmacy:</w:t>
      </w:r>
    </w:p>
    <w:p w14:paraId="07E5F152" w14:textId="77777777" w:rsidR="00180FA5" w:rsidRDefault="006F3D8B">
      <w:pPr>
        <w:pStyle w:val="22"/>
        <w:shd w:val="clear" w:color="auto" w:fill="auto"/>
        <w:spacing w:before="0" w:after="0" w:line="413" w:lineRule="exact"/>
        <w:ind w:firstLine="0"/>
        <w:jc w:val="both"/>
      </w:pPr>
      <w:r>
        <w:rPr>
          <w:lang w:val="en-US" w:eastAsia="en-US" w:bidi="en-US"/>
        </w:rPr>
        <w:t>developments in the pathogenesis and treatment of recurren</w:t>
      </w:r>
      <w:r>
        <w:rPr>
          <w:lang w:val="en-US" w:eastAsia="en-US" w:bidi="en-US"/>
        </w:rPr>
        <w:t>t urinary tract infections. Curr Urol Rep. 2013; 14:448-56;</w:t>
      </w:r>
    </w:p>
    <w:p w14:paraId="1B677F07" w14:textId="77777777" w:rsidR="00180FA5" w:rsidRDefault="006F3D8B">
      <w:pPr>
        <w:pStyle w:val="22"/>
        <w:numPr>
          <w:ilvl w:val="0"/>
          <w:numId w:val="8"/>
        </w:numPr>
        <w:shd w:val="clear" w:color="auto" w:fill="auto"/>
        <w:tabs>
          <w:tab w:val="left" w:pos="710"/>
        </w:tabs>
        <w:spacing w:before="0" w:after="0" w:line="413" w:lineRule="exact"/>
        <w:ind w:firstLine="0"/>
        <w:jc w:val="both"/>
      </w:pPr>
      <w:r>
        <w:rPr>
          <w:lang w:val="en-US" w:eastAsia="en-US" w:bidi="en-US"/>
        </w:rPr>
        <w:t>Nosseir SB, Lind LR, Winkler HA. Recurrent uncomplicated urinary tract infections in women: a review. J Womens Health. 2012; 12:347-354.</w:t>
      </w:r>
    </w:p>
    <w:p w14:paraId="6C80F7C5" w14:textId="77777777" w:rsidR="00180FA5" w:rsidRDefault="006F3D8B">
      <w:pPr>
        <w:pStyle w:val="22"/>
        <w:numPr>
          <w:ilvl w:val="0"/>
          <w:numId w:val="8"/>
        </w:numPr>
        <w:shd w:val="clear" w:color="auto" w:fill="auto"/>
        <w:tabs>
          <w:tab w:val="left" w:pos="710"/>
        </w:tabs>
        <w:spacing w:before="0" w:after="0" w:line="413" w:lineRule="exact"/>
        <w:ind w:firstLine="0"/>
        <w:jc w:val="both"/>
      </w:pPr>
      <w:r>
        <w:rPr>
          <w:lang w:val="en-US" w:eastAsia="en-US" w:bidi="en-US"/>
        </w:rPr>
        <w:t xml:space="preserve">Wagenlehner FM, Vahlensieck W, Bauer HW, et al. Prevention </w:t>
      </w:r>
      <w:r>
        <w:rPr>
          <w:lang w:val="en-US" w:eastAsia="en-US" w:bidi="en-US"/>
        </w:rPr>
        <w:t>of recurrent urinary tract infections. Minerva Urol. Nefrol. 2013; 65:9-20.</w:t>
      </w:r>
    </w:p>
    <w:p w14:paraId="2AAE44AB" w14:textId="77777777" w:rsidR="00180FA5" w:rsidRDefault="006F3D8B">
      <w:pPr>
        <w:pStyle w:val="22"/>
        <w:numPr>
          <w:ilvl w:val="0"/>
          <w:numId w:val="8"/>
        </w:numPr>
        <w:shd w:val="clear" w:color="auto" w:fill="auto"/>
        <w:tabs>
          <w:tab w:val="left" w:pos="710"/>
        </w:tabs>
        <w:spacing w:before="0" w:after="0" w:line="413" w:lineRule="exact"/>
        <w:ind w:firstLine="0"/>
        <w:jc w:val="both"/>
      </w:pPr>
      <w:r>
        <w:rPr>
          <w:lang w:val="en-US" w:eastAsia="en-US" w:bidi="en-US"/>
        </w:rPr>
        <w:t>Hopkins WJ, Elkahwaji J, Beierle LM, et al. Vaginal mucosal vaccine for recurrent urinary tract infections in women: results of a phase 2 clinical trial. J Urol. 2007; 12:1349-1353</w:t>
      </w:r>
      <w:r>
        <w:rPr>
          <w:lang w:val="en-US" w:eastAsia="en-US" w:bidi="en-US"/>
        </w:rPr>
        <w:t>.</w:t>
      </w:r>
    </w:p>
    <w:p w14:paraId="7A8D1096" w14:textId="77777777" w:rsidR="00180FA5" w:rsidRDefault="006F3D8B">
      <w:pPr>
        <w:pStyle w:val="22"/>
        <w:numPr>
          <w:ilvl w:val="0"/>
          <w:numId w:val="8"/>
        </w:numPr>
        <w:shd w:val="clear" w:color="auto" w:fill="auto"/>
        <w:tabs>
          <w:tab w:val="left" w:pos="710"/>
        </w:tabs>
        <w:spacing w:before="0" w:after="0" w:line="413" w:lineRule="exact"/>
        <w:ind w:firstLine="0"/>
        <w:jc w:val="both"/>
      </w:pPr>
      <w:r>
        <w:rPr>
          <w:lang w:val="en-US" w:eastAsia="en-US" w:bidi="en-US"/>
        </w:rPr>
        <w:t>Bruce AW, Reid G. Intravaginal instillation of lactobacilli for the prevention of recurrent urinary tract infections. Can Journal Microbiol. 1988; 34:339-43.</w:t>
      </w:r>
    </w:p>
    <w:p w14:paraId="10C23ABD" w14:textId="77777777" w:rsidR="00180FA5" w:rsidRDefault="006F3D8B">
      <w:pPr>
        <w:pStyle w:val="22"/>
        <w:numPr>
          <w:ilvl w:val="0"/>
          <w:numId w:val="8"/>
        </w:numPr>
        <w:shd w:val="clear" w:color="auto" w:fill="auto"/>
        <w:tabs>
          <w:tab w:val="left" w:pos="710"/>
        </w:tabs>
        <w:spacing w:before="0" w:after="0" w:line="274" w:lineRule="exact"/>
        <w:ind w:firstLine="0"/>
        <w:jc w:val="both"/>
      </w:pPr>
      <w:hyperlink r:id="rId34" w:history="1">
        <w:r>
          <w:rPr>
            <w:rStyle w:val="a3"/>
            <w:lang w:val="en-US" w:eastAsia="en-US" w:bidi="en-US"/>
          </w:rPr>
          <w:t>Geerlings SE,</w:t>
        </w:r>
      </w:hyperlink>
      <w:hyperlink r:id="rId35" w:history="1">
        <w:r>
          <w:rPr>
            <w:rStyle w:val="a3"/>
            <w:lang w:val="en-US" w:eastAsia="en-US" w:bidi="en-US"/>
          </w:rPr>
          <w:t xml:space="preserve"> Beerepoot MA,</w:t>
        </w:r>
      </w:hyperlink>
      <w:hyperlink r:id="rId36" w:history="1">
        <w:r>
          <w:rPr>
            <w:rStyle w:val="a3"/>
            <w:lang w:val="en-US" w:eastAsia="en-US" w:bidi="en-US"/>
          </w:rPr>
          <w:t xml:space="preserve"> Prins JM.</w:t>
        </w:r>
      </w:hyperlink>
      <w:r>
        <w:rPr>
          <w:lang w:val="en-US" w:eastAsia="en-US" w:bidi="en-US"/>
        </w:rPr>
        <w:t xml:space="preserve"> Prevention of recurrent urinary tract infections in women: antimicrobial and nonantimicrobial strategies.</w:t>
      </w:r>
      <w:hyperlink r:id="rId37" w:history="1">
        <w:r>
          <w:rPr>
            <w:rStyle w:val="a3"/>
            <w:lang w:val="en-US" w:eastAsia="en-US" w:bidi="en-US"/>
          </w:rPr>
          <w:t xml:space="preserve"> Infect Dis Clin North Am. </w:t>
        </w:r>
      </w:hyperlink>
      <w:r>
        <w:rPr>
          <w:lang w:val="en-US" w:eastAsia="en-US" w:bidi="en-US"/>
        </w:rPr>
        <w:t>2014 Mar;28(1):135-47. doi: 10.1016/j.idc.2013.10.001. Epub 2013 Dec 7.</w:t>
      </w:r>
    </w:p>
    <w:p w14:paraId="06541C09" w14:textId="77777777" w:rsidR="00180FA5" w:rsidRDefault="006F3D8B">
      <w:pPr>
        <w:pStyle w:val="22"/>
        <w:numPr>
          <w:ilvl w:val="0"/>
          <w:numId w:val="8"/>
        </w:numPr>
        <w:shd w:val="clear" w:color="auto" w:fill="auto"/>
        <w:tabs>
          <w:tab w:val="left" w:pos="710"/>
        </w:tabs>
        <w:spacing w:before="0" w:after="0" w:line="413" w:lineRule="exact"/>
        <w:ind w:firstLine="0"/>
        <w:jc w:val="both"/>
      </w:pPr>
      <w:r>
        <w:rPr>
          <w:lang w:val="en-US" w:eastAsia="en-US" w:bidi="en-US"/>
        </w:rPr>
        <w:t xml:space="preserve">Cai T, Mazzoli S, Migno S, et al. Development and validation of a nomogram predicting </w:t>
      </w:r>
      <w:r>
        <w:rPr>
          <w:lang w:val="en-US" w:eastAsia="en-US" w:bidi="en-US"/>
        </w:rPr>
        <w:lastRenderedPageBreak/>
        <w:t>recurrence risk in women with symptomatic ur</w:t>
      </w:r>
      <w:r>
        <w:rPr>
          <w:lang w:val="en-US" w:eastAsia="en-US" w:bidi="en-US"/>
        </w:rPr>
        <w:t>inary tract infection. Int J Urol. 2014; 21:929-34.</w:t>
      </w:r>
    </w:p>
    <w:p w14:paraId="63C441A9" w14:textId="77777777" w:rsidR="00180FA5" w:rsidRDefault="006F3D8B">
      <w:pPr>
        <w:pStyle w:val="22"/>
        <w:numPr>
          <w:ilvl w:val="0"/>
          <w:numId w:val="8"/>
        </w:numPr>
        <w:shd w:val="clear" w:color="auto" w:fill="auto"/>
        <w:tabs>
          <w:tab w:val="left" w:pos="710"/>
        </w:tabs>
        <w:spacing w:before="0" w:after="0" w:line="413" w:lineRule="exact"/>
        <w:ind w:firstLine="0"/>
        <w:jc w:val="both"/>
      </w:pPr>
      <w:r>
        <w:t>В.В. Галкин, Е.В. Довгань, С.Н. Козлов, В.В. Рафальский. Цефиксим в сравнении с ципрофлоксацином при остром неосложненном цистите: клинико-экономическое исследование.Клин микробиол антимикроб химиотер 201</w:t>
      </w:r>
      <w:r>
        <w:t>2, Том 14, № 1, с.59-66</w:t>
      </w:r>
    </w:p>
    <w:p w14:paraId="7B17D9AA" w14:textId="77777777" w:rsidR="00180FA5" w:rsidRDefault="006F3D8B">
      <w:pPr>
        <w:pStyle w:val="22"/>
        <w:numPr>
          <w:ilvl w:val="0"/>
          <w:numId w:val="8"/>
        </w:numPr>
        <w:shd w:val="clear" w:color="auto" w:fill="auto"/>
        <w:tabs>
          <w:tab w:val="left" w:pos="710"/>
        </w:tabs>
        <w:spacing w:before="0" w:after="0" w:line="413" w:lineRule="exact"/>
        <w:ind w:firstLine="0"/>
        <w:jc w:val="both"/>
      </w:pPr>
      <w:hyperlink r:id="rId38" w:history="1">
        <w:r>
          <w:rPr>
            <w:rStyle w:val="a3"/>
          </w:rPr>
          <w:t>Puech P,</w:t>
        </w:r>
      </w:hyperlink>
      <w:hyperlink r:id="rId39" w:history="1">
        <w:r>
          <w:rPr>
            <w:rStyle w:val="a3"/>
          </w:rPr>
          <w:t xml:space="preserve"> Lagard D,</w:t>
        </w:r>
      </w:hyperlink>
      <w:hyperlink r:id="rId40" w:history="1">
        <w:r>
          <w:rPr>
            <w:rStyle w:val="a3"/>
          </w:rPr>
          <w:t xml:space="preserve"> Leroy C,</w:t>
        </w:r>
      </w:hyperlink>
      <w:hyperlink r:id="rId41" w:history="1">
        <w:r>
          <w:rPr>
            <w:rStyle w:val="a3"/>
          </w:rPr>
          <w:t xml:space="preserve"> Dracon M,</w:t>
        </w:r>
      </w:hyperlink>
      <w:hyperlink r:id="rId42" w:history="1">
        <w:r>
          <w:rPr>
            <w:rStyle w:val="a3"/>
          </w:rPr>
          <w:t xml:space="preserve"> Biserte J,</w:t>
        </w:r>
      </w:hyperlink>
      <w:hyperlink r:id="rId43" w:history="1">
        <w:r>
          <w:rPr>
            <w:rStyle w:val="a3"/>
          </w:rPr>
          <w:t xml:space="preserve"> Lemaitre L</w:t>
        </w:r>
        <w:r>
          <w:rPr>
            <w:rStyle w:val="a3"/>
            <w:lang w:val="en-US" w:eastAsia="en-US" w:bidi="en-US"/>
          </w:rPr>
          <w:t xml:space="preserve">. </w:t>
        </w:r>
      </w:hyperlink>
      <w:r>
        <w:rPr>
          <w:lang w:val="en-US" w:eastAsia="en-US" w:bidi="en-US"/>
        </w:rPr>
        <w:t>Imaging in urinary tract infections in adults.</w:t>
      </w:r>
      <w:hyperlink r:id="rId44" w:history="1">
        <w:r>
          <w:rPr>
            <w:rStyle w:val="a3"/>
            <w:lang w:val="en-US" w:eastAsia="en-US" w:bidi="en-US"/>
          </w:rPr>
          <w:t xml:space="preserve"> </w:t>
        </w:r>
        <w:r>
          <w:rPr>
            <w:rStyle w:val="a3"/>
          </w:rPr>
          <w:t>J Radiol.</w:t>
        </w:r>
        <w:r>
          <w:rPr>
            <w:rStyle w:val="a3"/>
            <w:lang w:val="en-US" w:eastAsia="en-US" w:bidi="en-US"/>
          </w:rPr>
          <w:t xml:space="preserve"> </w:t>
        </w:r>
      </w:hyperlink>
      <w:r>
        <w:rPr>
          <w:lang w:val="en-US" w:eastAsia="en-US" w:bidi="en-US"/>
        </w:rPr>
        <w:t>2004 Feb;85(2 Pt 2):220-40.</w:t>
      </w:r>
    </w:p>
    <w:p w14:paraId="5D0656D3" w14:textId="77777777" w:rsidR="00180FA5" w:rsidRDefault="006F3D8B">
      <w:pPr>
        <w:pStyle w:val="22"/>
        <w:numPr>
          <w:ilvl w:val="0"/>
          <w:numId w:val="8"/>
        </w:numPr>
        <w:shd w:val="clear" w:color="auto" w:fill="auto"/>
        <w:tabs>
          <w:tab w:val="left" w:pos="710"/>
        </w:tabs>
        <w:spacing w:before="0" w:after="0" w:line="413" w:lineRule="exact"/>
        <w:ind w:firstLine="0"/>
        <w:jc w:val="both"/>
      </w:pPr>
      <w:r>
        <w:rPr>
          <w:lang w:val="en-US" w:eastAsia="en-US" w:bidi="en-US"/>
        </w:rPr>
        <w:t>Kim Y, Se</w:t>
      </w:r>
      <w:r>
        <w:rPr>
          <w:lang w:val="en-US" w:eastAsia="en-US" w:bidi="en-US"/>
        </w:rPr>
        <w:t>o MR, Kim SJ, Kim J, Wie SH, Cho YK, Lim SK, Lee JS, Kwon KT, Lee H, Cheong HJ, Park DW, Ryu SY, Chung MH, Pai H. Usefulness of Blood Cultures and Radiologic Imaging Studies in the Management of Patients with Community-Acquired Acute Pyelonephritis. Infect</w:t>
      </w:r>
      <w:r>
        <w:rPr>
          <w:lang w:val="en-US" w:eastAsia="en-US" w:bidi="en-US"/>
        </w:rPr>
        <w:t xml:space="preserve"> Chemother. 2017 Mar;49(1):22-30. doi: 10.3947/ic.2017.49.1.22. Epub 2017 Feb 24.]</w:t>
      </w:r>
    </w:p>
    <w:p w14:paraId="573DD775" w14:textId="77777777" w:rsidR="00180FA5" w:rsidRDefault="006F3D8B">
      <w:pPr>
        <w:pStyle w:val="22"/>
        <w:numPr>
          <w:ilvl w:val="0"/>
          <w:numId w:val="8"/>
        </w:numPr>
        <w:shd w:val="clear" w:color="auto" w:fill="auto"/>
        <w:tabs>
          <w:tab w:val="left" w:pos="710"/>
        </w:tabs>
        <w:spacing w:before="0" w:after="0" w:line="413" w:lineRule="exact"/>
        <w:ind w:firstLine="0"/>
        <w:jc w:val="both"/>
      </w:pPr>
      <w:r>
        <w:rPr>
          <w:lang w:val="en-US" w:eastAsia="en-US" w:bidi="en-US"/>
        </w:rPr>
        <w:t>Kranz J, Schmidt S, Lebert C, Schneidewind L, Vahlensieck W, Sester U, Fbnfstbck R, Helbig S, Hofmann W, Hummers E, Kunze M, Kniehl E, Naber K, Mandraka F, Mbndner- Hensen B</w:t>
      </w:r>
      <w:r>
        <w:rPr>
          <w:lang w:val="en-US" w:eastAsia="en-US" w:bidi="en-US"/>
        </w:rPr>
        <w:t>, Schmiemann G, Wagenlehner FM: [Epidemiology, diagnostics, therapy, prevention and management of uncomplicated bacterial outpatient acquired urinary tract infections in adult patients: update 2017 of the interdisciplinary AWMF S3 guideline]. Urologe 2017;</w:t>
      </w:r>
      <w:r>
        <w:rPr>
          <w:lang w:val="en-US" w:eastAsia="en-US" w:bidi="en-US"/>
        </w:rPr>
        <w:t>56:746-758.;</w:t>
      </w:r>
    </w:p>
    <w:p w14:paraId="7A7F988A" w14:textId="77777777" w:rsidR="00180FA5" w:rsidRDefault="006F3D8B">
      <w:pPr>
        <w:pStyle w:val="22"/>
        <w:numPr>
          <w:ilvl w:val="0"/>
          <w:numId w:val="8"/>
        </w:numPr>
        <w:shd w:val="clear" w:color="auto" w:fill="auto"/>
        <w:tabs>
          <w:tab w:val="left" w:pos="710"/>
        </w:tabs>
        <w:spacing w:before="0" w:after="0" w:line="413" w:lineRule="exact"/>
        <w:ind w:firstLine="0"/>
        <w:jc w:val="both"/>
      </w:pPr>
      <w:r>
        <w:rPr>
          <w:lang w:val="en-US" w:eastAsia="en-US" w:bidi="en-US"/>
        </w:rPr>
        <w:t>Ferry SA, Holm SE, Stenlund H, Monson TJ The natural course of uncomplicated lower urinary tract infection in women illustrated by a randomized placebo controlled study. Scand J Infect Dis 2004; 36:296-301.;</w:t>
      </w:r>
    </w:p>
    <w:p w14:paraId="0C0BDBB3" w14:textId="77777777" w:rsidR="00180FA5" w:rsidRDefault="006F3D8B">
      <w:pPr>
        <w:pStyle w:val="22"/>
        <w:numPr>
          <w:ilvl w:val="0"/>
          <w:numId w:val="8"/>
        </w:numPr>
        <w:shd w:val="clear" w:color="auto" w:fill="auto"/>
        <w:tabs>
          <w:tab w:val="left" w:pos="710"/>
        </w:tabs>
        <w:spacing w:before="0" w:after="0" w:line="413" w:lineRule="exact"/>
        <w:ind w:firstLine="0"/>
        <w:jc w:val="both"/>
      </w:pPr>
      <w:r>
        <w:rPr>
          <w:lang w:val="en-US" w:eastAsia="en-US" w:bidi="en-US"/>
        </w:rPr>
        <w:t>Christiaens TC, de Meyere M, Versch</w:t>
      </w:r>
      <w:r>
        <w:rPr>
          <w:lang w:val="en-US" w:eastAsia="en-US" w:bidi="en-US"/>
        </w:rPr>
        <w:t xml:space="preserve">raegen G, Peersman W, Heytens S, de Maeseneer JM: Randomised controlled trial of nitrofurantoin versus placebo in the treatment of uncomplicated urinary tract infection in adult women. Br J Gen Pract </w:t>
      </w:r>
      <w:r>
        <w:t>2002;52:729-734.</w:t>
      </w:r>
    </w:p>
    <w:p w14:paraId="3DF8155B" w14:textId="77777777" w:rsidR="00180FA5" w:rsidRDefault="006F3D8B">
      <w:pPr>
        <w:pStyle w:val="22"/>
        <w:numPr>
          <w:ilvl w:val="0"/>
          <w:numId w:val="8"/>
        </w:numPr>
        <w:shd w:val="clear" w:color="auto" w:fill="auto"/>
        <w:tabs>
          <w:tab w:val="left" w:pos="710"/>
        </w:tabs>
        <w:spacing w:before="0" w:after="0" w:line="413" w:lineRule="exact"/>
        <w:ind w:firstLine="0"/>
        <w:jc w:val="both"/>
      </w:pPr>
      <w:r>
        <w:rPr>
          <w:lang w:val="en-US" w:eastAsia="en-US" w:bidi="en-US"/>
        </w:rPr>
        <w:t xml:space="preserve">Beerepoot MA, Geerlings SE, van Haarst </w:t>
      </w:r>
      <w:r>
        <w:rPr>
          <w:lang w:val="en-US" w:eastAsia="en-US" w:bidi="en-US"/>
        </w:rPr>
        <w:t>EP, van Charante NM, ter Riet G: Nonantibiotic prophylaxis for recurrent urinary tract infections: a systematic review and meta-analysis of randomized controlled trials. J Urol 2013; 190:1981-1989.</w:t>
      </w:r>
    </w:p>
    <w:p w14:paraId="715807CB" w14:textId="77777777" w:rsidR="00180FA5" w:rsidRDefault="006F3D8B">
      <w:pPr>
        <w:pStyle w:val="22"/>
        <w:numPr>
          <w:ilvl w:val="0"/>
          <w:numId w:val="8"/>
        </w:numPr>
        <w:shd w:val="clear" w:color="auto" w:fill="auto"/>
        <w:tabs>
          <w:tab w:val="left" w:pos="710"/>
        </w:tabs>
        <w:spacing w:before="0" w:after="0" w:line="413" w:lineRule="exact"/>
        <w:ind w:firstLine="0"/>
        <w:jc w:val="both"/>
      </w:pPr>
      <w:hyperlink r:id="rId45" w:history="1">
        <w:r>
          <w:rPr>
            <w:rStyle w:val="a3"/>
            <w:lang w:val="en-US" w:eastAsia="en-US" w:bidi="en-US"/>
          </w:rPr>
          <w:t xml:space="preserve">Kurt G Naber </w:t>
        </w:r>
      </w:hyperlink>
      <w:r>
        <w:rPr>
          <w:lang w:val="en-US" w:eastAsia="en-US" w:bidi="en-US"/>
        </w:rPr>
        <w:t>,</w:t>
      </w:r>
      <w:hyperlink r:id="rId46" w:history="1">
        <w:r>
          <w:rPr>
            <w:rStyle w:val="a3"/>
            <w:lang w:val="en-US" w:eastAsia="en-US" w:bidi="en-US"/>
          </w:rPr>
          <w:t xml:space="preserve"> Yong-Hyun Cho,</w:t>
        </w:r>
      </w:hyperlink>
      <w:hyperlink r:id="rId47" w:history="1">
        <w:r>
          <w:rPr>
            <w:rStyle w:val="a3"/>
            <w:lang w:val="en-US" w:eastAsia="en-US" w:bidi="en-US"/>
          </w:rPr>
          <w:t xml:space="preserve"> Tetsuro Matsumoto,</w:t>
        </w:r>
      </w:hyperlink>
      <w:hyperlink r:id="rId48" w:history="1">
        <w:r>
          <w:rPr>
            <w:rStyle w:val="a3"/>
            <w:lang w:val="en-US" w:eastAsia="en-US" w:bidi="en-US"/>
          </w:rPr>
          <w:t xml:space="preserve"> Anthony J Schaeffer </w:t>
        </w:r>
      </w:hyperlink>
      <w:r>
        <w:rPr>
          <w:lang w:val="en-US" w:eastAsia="en-US" w:bidi="en-US"/>
        </w:rPr>
        <w:t>Immunoactive prophylaxis of recurrent urinary tract infections: a meta-analysis. International Journal of Antimicrobial Agents 2009; Feb; 33:111-19; doi: 10.1016/j.ijantimi</w:t>
      </w:r>
      <w:r>
        <w:rPr>
          <w:lang w:val="en-US" w:eastAsia="en-US" w:bidi="en-US"/>
        </w:rPr>
        <w:t>cag.2008.08.011.</w:t>
      </w:r>
    </w:p>
    <w:p w14:paraId="592FD860" w14:textId="77777777" w:rsidR="00180FA5" w:rsidRDefault="006F3D8B">
      <w:pPr>
        <w:pStyle w:val="22"/>
        <w:numPr>
          <w:ilvl w:val="0"/>
          <w:numId w:val="8"/>
        </w:numPr>
        <w:shd w:val="clear" w:color="auto" w:fill="auto"/>
        <w:tabs>
          <w:tab w:val="left" w:pos="710"/>
        </w:tabs>
        <w:spacing w:before="0" w:after="0" w:line="413" w:lineRule="exact"/>
        <w:ind w:firstLine="0"/>
        <w:jc w:val="both"/>
      </w:pPr>
      <w:r>
        <w:rPr>
          <w:lang w:val="en-US" w:eastAsia="en-US" w:bidi="en-US"/>
        </w:rPr>
        <w:t>Aziminia N, Hadjipavlou M, Philippou Y, Pandian SS, Malde S, Hammadeh MY. Vaccines for the prevention of recurrent urinary tract infections: a systematic review. BJU Int. 2019 May;123(5):753-768. doi: 10.1111/bju.14606. Epub 2018 Dec 19. P</w:t>
      </w:r>
      <w:r>
        <w:rPr>
          <w:lang w:val="en-US" w:eastAsia="en-US" w:bidi="en-US"/>
        </w:rPr>
        <w:t>MID: 30378242.</w:t>
      </w:r>
    </w:p>
    <w:p w14:paraId="1B8CCECB" w14:textId="77777777" w:rsidR="00180FA5" w:rsidRDefault="006F3D8B">
      <w:pPr>
        <w:pStyle w:val="22"/>
        <w:numPr>
          <w:ilvl w:val="0"/>
          <w:numId w:val="8"/>
        </w:numPr>
        <w:shd w:val="clear" w:color="auto" w:fill="auto"/>
        <w:tabs>
          <w:tab w:val="left" w:pos="710"/>
        </w:tabs>
        <w:spacing w:before="0" w:after="0" w:line="413" w:lineRule="exact"/>
        <w:ind w:firstLine="0"/>
        <w:jc w:val="both"/>
      </w:pPr>
      <w:r>
        <w:rPr>
          <w:lang w:val="en-US" w:eastAsia="en-US" w:bidi="en-US"/>
        </w:rPr>
        <w:t>Kranz J, Schmidt S, Lebert C, Schneidewind L, Mandraka F, Kunze M, Helbig S, Vahlensieck W, Naber K, Schmiemann G, Wagenlehner FM: The 2017 update of the German Clinical Guideline on Epidemiology, Diagnostics, Therapy, Prevention, and Manage</w:t>
      </w:r>
      <w:r>
        <w:rPr>
          <w:lang w:val="en-US" w:eastAsia="en-US" w:bidi="en-US"/>
        </w:rPr>
        <w:t>ment of</w:t>
      </w:r>
    </w:p>
    <w:p w14:paraId="03E5F527" w14:textId="77777777" w:rsidR="00180FA5" w:rsidRDefault="006F3D8B">
      <w:pPr>
        <w:pStyle w:val="22"/>
        <w:shd w:val="clear" w:color="auto" w:fill="auto"/>
        <w:spacing w:before="0" w:after="0" w:line="413" w:lineRule="exact"/>
        <w:ind w:firstLine="0"/>
        <w:jc w:val="both"/>
      </w:pPr>
      <w:r>
        <w:rPr>
          <w:lang w:val="en-US" w:eastAsia="en-US" w:bidi="en-US"/>
        </w:rPr>
        <w:lastRenderedPageBreak/>
        <w:t xml:space="preserve">Uncomplicated Urinary Tract Infections in Adult Patients: Part II, Therapy and Prevention Urol Int 2018; 100:271-278 DOI: </w:t>
      </w:r>
      <w:r>
        <w:t>10.1159/000487645</w:t>
      </w:r>
    </w:p>
    <w:p w14:paraId="27FA7D83" w14:textId="77777777" w:rsidR="00180FA5" w:rsidRDefault="006F3D8B">
      <w:pPr>
        <w:pStyle w:val="22"/>
        <w:numPr>
          <w:ilvl w:val="0"/>
          <w:numId w:val="8"/>
        </w:numPr>
        <w:shd w:val="clear" w:color="auto" w:fill="auto"/>
        <w:tabs>
          <w:tab w:val="left" w:pos="710"/>
        </w:tabs>
        <w:spacing w:before="0" w:after="0" w:line="413" w:lineRule="exact"/>
        <w:ind w:firstLine="0"/>
        <w:jc w:val="both"/>
      </w:pPr>
      <w:r>
        <w:rPr>
          <w:lang w:val="en-US" w:eastAsia="en-US" w:bidi="en-US"/>
        </w:rPr>
        <w:t>Ivanov D, Abramov-Sommariva D, Moritz K, Eskotter H, Kostinenko T, Martynyuk L, Kolesnik N, Naber KG. An ope</w:t>
      </w:r>
      <w:r>
        <w:rPr>
          <w:lang w:val="en-US" w:eastAsia="en-US" w:bidi="en-US"/>
        </w:rPr>
        <w:t>n label, non-controlled, multicentre, interventional trial to investigate the safety and efficacy of Canephron® N in the management of uncomplicated urinary tract infections (uUTIs). Clinical Phytoscience. 2015;1:7. doi:10.1186/s40816-015-0008-x. ;</w:t>
      </w:r>
    </w:p>
    <w:p w14:paraId="4FADC1BD" w14:textId="77777777" w:rsidR="00180FA5" w:rsidRDefault="006F3D8B">
      <w:pPr>
        <w:pStyle w:val="22"/>
        <w:numPr>
          <w:ilvl w:val="0"/>
          <w:numId w:val="8"/>
        </w:numPr>
        <w:shd w:val="clear" w:color="auto" w:fill="auto"/>
        <w:tabs>
          <w:tab w:val="left" w:pos="710"/>
        </w:tabs>
        <w:spacing w:before="0" w:after="0" w:line="413" w:lineRule="exact"/>
        <w:ind w:firstLine="0"/>
        <w:jc w:val="both"/>
      </w:pPr>
      <w:r>
        <w:rPr>
          <w:lang w:val="en-US" w:eastAsia="en-US" w:bidi="en-US"/>
        </w:rPr>
        <w:t>Gessner</w:t>
      </w:r>
      <w:r>
        <w:rPr>
          <w:lang w:val="en-US" w:eastAsia="en-US" w:bidi="en-US"/>
        </w:rPr>
        <w:t xml:space="preserve"> A (2016): “The influence of urologic therapeutics on the microbiome in an experimental model” in “How the microbiome is influenced by the therapy of urological diseases: standard vs. alternative approaches”. 31st Annual EAU Congress, Munich 2016.</w:t>
      </w:r>
    </w:p>
    <w:p w14:paraId="57EE3D82" w14:textId="77777777" w:rsidR="00180FA5" w:rsidRDefault="006F3D8B">
      <w:pPr>
        <w:pStyle w:val="22"/>
        <w:numPr>
          <w:ilvl w:val="0"/>
          <w:numId w:val="8"/>
        </w:numPr>
        <w:shd w:val="clear" w:color="auto" w:fill="auto"/>
        <w:tabs>
          <w:tab w:val="left" w:pos="710"/>
        </w:tabs>
        <w:spacing w:before="0" w:after="0" w:line="413" w:lineRule="exact"/>
        <w:ind w:firstLine="0"/>
        <w:jc w:val="both"/>
      </w:pPr>
      <w:r>
        <w:rPr>
          <w:lang w:val="en-US" w:eastAsia="en-US" w:bidi="en-US"/>
        </w:rPr>
        <w:t>Kurt G N</w:t>
      </w:r>
      <w:r>
        <w:rPr>
          <w:lang w:val="en-US" w:eastAsia="en-US" w:bidi="en-US"/>
        </w:rPr>
        <w:t>aber. «Efficacy and safety of the phytotherapeutic drug Canephron® N in prevention and treatment of urogenital and gestational disease: review of clinical experience in Eastern Europe and Central Asia»// Research and Reports in Urology, Dovepress, 2013:5 3</w:t>
      </w:r>
      <w:r>
        <w:rPr>
          <w:lang w:val="en-US" w:eastAsia="en-US" w:bidi="en-US"/>
        </w:rPr>
        <w:t>9-46</w:t>
      </w:r>
    </w:p>
    <w:p w14:paraId="69BA99DD" w14:textId="77777777" w:rsidR="00180FA5" w:rsidRDefault="006F3D8B">
      <w:pPr>
        <w:pStyle w:val="22"/>
        <w:numPr>
          <w:ilvl w:val="0"/>
          <w:numId w:val="8"/>
        </w:numPr>
        <w:shd w:val="clear" w:color="auto" w:fill="auto"/>
        <w:tabs>
          <w:tab w:val="left" w:pos="710"/>
        </w:tabs>
        <w:spacing w:before="0" w:after="0" w:line="413" w:lineRule="exact"/>
        <w:ind w:firstLine="0"/>
        <w:jc w:val="both"/>
      </w:pPr>
      <w:r>
        <w:rPr>
          <w:lang w:val="en-US" w:eastAsia="en-US" w:bidi="en-US"/>
        </w:rPr>
        <w:t>Dimitri Abramov-Sommariva, Martina Holler, Hubert Steindl,Kurt G. Naber. Non</w:t>
      </w:r>
      <w:r>
        <w:rPr>
          <w:lang w:val="en-US" w:eastAsia="en-US" w:bidi="en-US"/>
        </w:rPr>
        <w:softHyphen/>
        <w:t>Antibiotic Herbal Therapy (BNO 1045) versus Antibiotic Therapy (Fosfomycin Trometamol) for the Treatment of Acute Lower Uncomplicated Urinary Tract Infections in Women: A Dou</w:t>
      </w:r>
      <w:r>
        <w:rPr>
          <w:lang w:val="en-US" w:eastAsia="en-US" w:bidi="en-US"/>
        </w:rPr>
        <w:t>ble-Blind, Parallel-Group, randomized, Multicentre, Non-Inferiority Phase III Trial Florian M. Wagenlehner. Internationalis Urologia DOI: 10.1159/000493368,Published online: September 19, 2018</w:t>
      </w:r>
    </w:p>
    <w:p w14:paraId="36AD93DE" w14:textId="77777777" w:rsidR="00180FA5" w:rsidRDefault="006F3D8B">
      <w:pPr>
        <w:pStyle w:val="22"/>
        <w:numPr>
          <w:ilvl w:val="0"/>
          <w:numId w:val="8"/>
        </w:numPr>
        <w:shd w:val="clear" w:color="auto" w:fill="auto"/>
        <w:tabs>
          <w:tab w:val="left" w:pos="710"/>
        </w:tabs>
        <w:spacing w:before="0" w:after="0" w:line="413" w:lineRule="exact"/>
        <w:ind w:firstLine="0"/>
        <w:jc w:val="both"/>
      </w:pPr>
      <w:r>
        <w:rPr>
          <w:lang w:val="en-US" w:eastAsia="en-US" w:bidi="en-US"/>
        </w:rPr>
        <w:t>Dawson-Hahn EE, Mickan S, Onakpoya I, Roberts N, Kronman M, But</w:t>
      </w:r>
      <w:r>
        <w:rPr>
          <w:lang w:val="en-US" w:eastAsia="en-US" w:bidi="en-US"/>
        </w:rPr>
        <w:t>ler CC, Thompson MJ. Short-course versus long-course oral antibiotic treatment for infections treated in outpatient settings: a review of systematic reviews. Fam Pract. 2017 Sep 01;34(5):511-519.</w:t>
      </w:r>
    </w:p>
    <w:p w14:paraId="3C0E8AA8" w14:textId="77777777" w:rsidR="00180FA5" w:rsidRDefault="006F3D8B">
      <w:pPr>
        <w:pStyle w:val="22"/>
        <w:numPr>
          <w:ilvl w:val="0"/>
          <w:numId w:val="8"/>
        </w:numPr>
        <w:shd w:val="clear" w:color="auto" w:fill="auto"/>
        <w:tabs>
          <w:tab w:val="left" w:pos="710"/>
        </w:tabs>
        <w:spacing w:before="0" w:after="0" w:line="413" w:lineRule="exact"/>
        <w:ind w:firstLine="0"/>
        <w:jc w:val="both"/>
      </w:pPr>
      <w:r>
        <w:t>Палагин И.С., Сухорукова М.В., Дехнич А.В., Эйдельштейн М.В.</w:t>
      </w:r>
      <w:r>
        <w:t>, Перепанова Т.С.,</w:t>
      </w:r>
    </w:p>
    <w:p w14:paraId="14EA3529" w14:textId="77777777" w:rsidR="00180FA5" w:rsidRDefault="006F3D8B">
      <w:pPr>
        <w:pStyle w:val="22"/>
        <w:shd w:val="clear" w:color="auto" w:fill="auto"/>
        <w:tabs>
          <w:tab w:val="left" w:pos="8347"/>
        </w:tabs>
        <w:spacing w:before="0" w:after="0" w:line="413" w:lineRule="exact"/>
        <w:ind w:firstLine="0"/>
        <w:jc w:val="both"/>
      </w:pPr>
      <w:r>
        <w:t>Козлов Р.С. и исследовательская группа «ДАРМИС-2018»* «Антибиотикорезистентность возбудителей внебольничных инфекций мочевых путей в России:</w:t>
      </w:r>
      <w:r>
        <w:tab/>
        <w:t>результаты</w:t>
      </w:r>
    </w:p>
    <w:p w14:paraId="78062F79" w14:textId="77777777" w:rsidR="00180FA5" w:rsidRDefault="006F3D8B">
      <w:pPr>
        <w:pStyle w:val="22"/>
        <w:shd w:val="clear" w:color="auto" w:fill="auto"/>
        <w:spacing w:before="0" w:after="0" w:line="413" w:lineRule="exact"/>
        <w:ind w:firstLine="0"/>
        <w:jc w:val="both"/>
      </w:pPr>
      <w:r>
        <w:t xml:space="preserve">многоцентрового исследования «ДАРМИС-2018» журнал Клиническая микробиология и антимикробная химиотерапия том 21,№2, с.134-146, 2019г. </w:t>
      </w:r>
      <w:r>
        <w:rPr>
          <w:lang w:val="en-US" w:eastAsia="en-US" w:bidi="en-US"/>
        </w:rPr>
        <w:t xml:space="preserve">DOI: 10.36488/cmac.2019.2.134- </w:t>
      </w:r>
      <w:r>
        <w:t>146</w:t>
      </w:r>
    </w:p>
    <w:p w14:paraId="20581D09" w14:textId="77777777" w:rsidR="00180FA5" w:rsidRDefault="006F3D8B">
      <w:pPr>
        <w:pStyle w:val="22"/>
        <w:numPr>
          <w:ilvl w:val="0"/>
          <w:numId w:val="8"/>
        </w:numPr>
        <w:shd w:val="clear" w:color="auto" w:fill="auto"/>
        <w:tabs>
          <w:tab w:val="left" w:pos="710"/>
        </w:tabs>
        <w:spacing w:before="0" w:after="0" w:line="413" w:lineRule="exact"/>
        <w:ind w:firstLine="0"/>
        <w:jc w:val="both"/>
      </w:pPr>
      <w:r>
        <w:rPr>
          <w:lang w:val="en-US" w:eastAsia="en-US" w:bidi="en-US"/>
        </w:rPr>
        <w:t>Goossens H, Ferech M, Vander Stichele R, Elseviers M, ESAC Project Group. Outpatient an</w:t>
      </w:r>
      <w:r>
        <w:rPr>
          <w:lang w:val="en-US" w:eastAsia="en-US" w:bidi="en-US"/>
        </w:rPr>
        <w:t>tibiotic use in Europe and association with resistance: a crossnational database study. Lancet 2005;365(9459):579e87;</w:t>
      </w:r>
    </w:p>
    <w:p w14:paraId="6F5EA148" w14:textId="77777777" w:rsidR="00180FA5" w:rsidRDefault="006F3D8B">
      <w:pPr>
        <w:pStyle w:val="22"/>
        <w:numPr>
          <w:ilvl w:val="0"/>
          <w:numId w:val="8"/>
        </w:numPr>
        <w:shd w:val="clear" w:color="auto" w:fill="auto"/>
        <w:tabs>
          <w:tab w:val="left" w:pos="710"/>
        </w:tabs>
        <w:spacing w:before="0" w:after="0" w:line="413" w:lineRule="exact"/>
        <w:ind w:firstLine="0"/>
        <w:jc w:val="both"/>
      </w:pPr>
      <w:r>
        <w:rPr>
          <w:lang w:val="en-US" w:eastAsia="en-US" w:bidi="en-US"/>
        </w:rPr>
        <w:t>Albert X, Huertas I, Pereiro II, Sanfelix J, Gosalbes V, Perrota C. Antibiotics for preventing recurrent urinary tract infection in non-pr</w:t>
      </w:r>
      <w:r>
        <w:rPr>
          <w:lang w:val="en-US" w:eastAsia="en-US" w:bidi="en-US"/>
        </w:rPr>
        <w:t>egnant women. Cochrane Database Syst Rev 2004;(3):CD001209</w:t>
      </w:r>
    </w:p>
    <w:p w14:paraId="1C5E3E25" w14:textId="77777777" w:rsidR="00180FA5" w:rsidRDefault="006F3D8B">
      <w:pPr>
        <w:pStyle w:val="22"/>
        <w:numPr>
          <w:ilvl w:val="0"/>
          <w:numId w:val="8"/>
        </w:numPr>
        <w:shd w:val="clear" w:color="auto" w:fill="auto"/>
        <w:tabs>
          <w:tab w:val="left" w:pos="711"/>
        </w:tabs>
        <w:spacing w:before="0" w:after="0" w:line="413" w:lineRule="exact"/>
        <w:ind w:firstLine="0"/>
        <w:jc w:val="both"/>
      </w:pPr>
      <w:hyperlink r:id="rId49" w:history="1">
        <w:r>
          <w:rPr>
            <w:rStyle w:val="a3"/>
            <w:lang w:val="en-US" w:eastAsia="en-US" w:bidi="en-US"/>
          </w:rPr>
          <w:t>Bader MS,</w:t>
        </w:r>
      </w:hyperlink>
      <w:hyperlink r:id="rId50" w:history="1">
        <w:r>
          <w:rPr>
            <w:rStyle w:val="a3"/>
            <w:lang w:val="en-US" w:eastAsia="en-US" w:bidi="en-US"/>
          </w:rPr>
          <w:t xml:space="preserve"> Loeb M,</w:t>
        </w:r>
      </w:hyperlink>
      <w:hyperlink r:id="rId51" w:history="1">
        <w:r>
          <w:rPr>
            <w:rStyle w:val="a3"/>
            <w:lang w:val="en-US" w:eastAsia="en-US" w:bidi="en-US"/>
          </w:rPr>
          <w:t xml:space="preserve"> Brooks AA. </w:t>
        </w:r>
      </w:hyperlink>
      <w:r>
        <w:rPr>
          <w:lang w:val="en-US" w:eastAsia="en-US" w:bidi="en-US"/>
        </w:rPr>
        <w:t xml:space="preserve">An update on the management of urinary tract infections in </w:t>
      </w:r>
      <w:r>
        <w:rPr>
          <w:lang w:val="en-US" w:eastAsia="en-US" w:bidi="en-US"/>
        </w:rPr>
        <w:lastRenderedPageBreak/>
        <w:t>the era of antimicrobial re</w:t>
      </w:r>
      <w:r>
        <w:rPr>
          <w:lang w:val="en-US" w:eastAsia="en-US" w:bidi="en-US"/>
        </w:rPr>
        <w:t>sistance.</w:t>
      </w:r>
      <w:hyperlink r:id="rId52" w:history="1">
        <w:r>
          <w:rPr>
            <w:rStyle w:val="a3"/>
            <w:lang w:val="en-US" w:eastAsia="en-US" w:bidi="en-US"/>
          </w:rPr>
          <w:t xml:space="preserve"> Postgrad Med. </w:t>
        </w:r>
      </w:hyperlink>
      <w:r>
        <w:rPr>
          <w:lang w:val="en-US" w:eastAsia="en-US" w:bidi="en-US"/>
        </w:rPr>
        <w:t xml:space="preserve">2017 Mar;129 (2):242-258. doi: </w:t>
      </w:r>
      <w:r>
        <w:t xml:space="preserve">10.1080/00325481.2017.1246055. </w:t>
      </w:r>
      <w:r>
        <w:rPr>
          <w:lang w:val="en-US" w:eastAsia="en-US" w:bidi="en-US"/>
        </w:rPr>
        <w:t>Epub 2016 Oct 21.</w:t>
      </w:r>
    </w:p>
    <w:p w14:paraId="6682D600" w14:textId="77777777" w:rsidR="00180FA5" w:rsidRDefault="006F3D8B">
      <w:pPr>
        <w:pStyle w:val="22"/>
        <w:numPr>
          <w:ilvl w:val="0"/>
          <w:numId w:val="8"/>
        </w:numPr>
        <w:shd w:val="clear" w:color="auto" w:fill="auto"/>
        <w:tabs>
          <w:tab w:val="left" w:pos="711"/>
        </w:tabs>
        <w:spacing w:before="0" w:after="0" w:line="413" w:lineRule="exact"/>
        <w:ind w:firstLine="0"/>
        <w:jc w:val="both"/>
      </w:pPr>
      <w:hyperlink r:id="rId53" w:history="1">
        <w:r>
          <w:rPr>
            <w:rStyle w:val="a3"/>
            <w:lang w:val="en-US" w:eastAsia="en-US" w:bidi="en-US"/>
          </w:rPr>
          <w:t>Garau J.</w:t>
        </w:r>
      </w:hyperlink>
      <w:r>
        <w:rPr>
          <w:lang w:val="en-US" w:eastAsia="en-US" w:bidi="en-US"/>
        </w:rPr>
        <w:t xml:space="preserve"> Other antimicrobials of interest in the era of extended-spectrum beta-lactamases: fosfomycin, nitrofurantoin and tigecycline.</w:t>
      </w:r>
      <w:hyperlink r:id="rId54" w:history="1">
        <w:r>
          <w:rPr>
            <w:rStyle w:val="a3"/>
            <w:lang w:val="en-US" w:eastAsia="en-US" w:bidi="en-US"/>
          </w:rPr>
          <w:t xml:space="preserve"> Clin Microbiol Infect. </w:t>
        </w:r>
      </w:hyperlink>
      <w:r>
        <w:rPr>
          <w:lang w:val="en-US" w:eastAsia="en-US" w:bidi="en-US"/>
        </w:rPr>
        <w:t>2008 Jan;14 Suppl 1:</w:t>
      </w:r>
      <w:r>
        <w:rPr>
          <w:lang w:val="en-US" w:eastAsia="en-US" w:bidi="en-US"/>
        </w:rPr>
        <w:t>198-202.</w:t>
      </w:r>
    </w:p>
    <w:p w14:paraId="44589F8F" w14:textId="77777777" w:rsidR="00180FA5" w:rsidRDefault="006F3D8B">
      <w:pPr>
        <w:pStyle w:val="22"/>
        <w:numPr>
          <w:ilvl w:val="0"/>
          <w:numId w:val="8"/>
        </w:numPr>
        <w:shd w:val="clear" w:color="auto" w:fill="auto"/>
        <w:tabs>
          <w:tab w:val="left" w:pos="711"/>
        </w:tabs>
        <w:spacing w:before="0" w:after="0" w:line="413" w:lineRule="exact"/>
        <w:ind w:firstLine="0"/>
        <w:jc w:val="both"/>
      </w:pPr>
      <w:r>
        <w:rPr>
          <w:lang w:val="en-US" w:eastAsia="en-US" w:bidi="en-US"/>
        </w:rPr>
        <w:t xml:space="preserve">Jennifer Anger, Una Lee, A. Lenore Ackerman, Roger Chou et al. American Urological Association (AUA)/Canadian Urological Association (CUA)/ Society of Urodynamics, Female Pelvic Medicine &amp; Urogenital Reconstruction (SUFU) “Recurrent Uncomplicated </w:t>
      </w:r>
      <w:r>
        <w:rPr>
          <w:lang w:val="en-US" w:eastAsia="en-US" w:bidi="en-US"/>
        </w:rPr>
        <w:t>Urinary Tract Infections in Women: AUA/CUA/SUFU Guideline”/ Copyright © 2019 American Urological Association Education and Research, Inc.®, 36s.</w:t>
      </w:r>
    </w:p>
    <w:p w14:paraId="16EDF776" w14:textId="77777777" w:rsidR="00180FA5" w:rsidRDefault="006F3D8B">
      <w:pPr>
        <w:pStyle w:val="22"/>
        <w:numPr>
          <w:ilvl w:val="0"/>
          <w:numId w:val="8"/>
        </w:numPr>
        <w:shd w:val="clear" w:color="auto" w:fill="auto"/>
        <w:tabs>
          <w:tab w:val="left" w:pos="711"/>
        </w:tabs>
        <w:spacing w:before="0" w:after="0" w:line="413" w:lineRule="exact"/>
        <w:ind w:firstLine="0"/>
        <w:jc w:val="both"/>
      </w:pPr>
      <w:r>
        <w:rPr>
          <w:lang w:val="en-US" w:eastAsia="en-US" w:bidi="en-US"/>
        </w:rPr>
        <w:t>Gruneberg R.N. The use of nitrofurans in the treatment of urinary tract infections with some observations on th</w:t>
      </w:r>
      <w:r>
        <w:rPr>
          <w:lang w:val="en-US" w:eastAsia="en-US" w:bidi="en-US"/>
        </w:rPr>
        <w:t>e in vitro properties of nifuratel. In: F. Gasparri, G.Gargani, P.Periti, Firenze, Italy, 1972, pp.109-112;</w:t>
      </w:r>
    </w:p>
    <w:p w14:paraId="423B1A6C" w14:textId="77777777" w:rsidR="00180FA5" w:rsidRDefault="006F3D8B">
      <w:pPr>
        <w:pStyle w:val="22"/>
        <w:numPr>
          <w:ilvl w:val="0"/>
          <w:numId w:val="8"/>
        </w:numPr>
        <w:shd w:val="clear" w:color="auto" w:fill="auto"/>
        <w:tabs>
          <w:tab w:val="left" w:pos="711"/>
        </w:tabs>
        <w:spacing w:before="0" w:after="0" w:line="413" w:lineRule="exact"/>
        <w:ind w:firstLine="0"/>
        <w:jc w:val="both"/>
      </w:pPr>
      <w:r>
        <w:rPr>
          <w:lang w:val="en-US" w:eastAsia="en-US" w:bidi="en-US"/>
        </w:rPr>
        <w:t xml:space="preserve">Mendling W, Mailland F. Microbiological and Pharmaco-toxicological Profile of Nifuratel and vits Favourable Risk/Benefit Ratio for the Treatment of </w:t>
      </w:r>
      <w:r>
        <w:rPr>
          <w:lang w:val="en-US" w:eastAsia="en-US" w:bidi="en-US"/>
        </w:rPr>
        <w:t>Vulvo Vginal Infections/Arzneim Forsch/drug Res 2002;52(1):8-13;</w:t>
      </w:r>
    </w:p>
    <w:p w14:paraId="70716FAF" w14:textId="77777777" w:rsidR="00180FA5" w:rsidRDefault="006F3D8B">
      <w:pPr>
        <w:pStyle w:val="22"/>
        <w:numPr>
          <w:ilvl w:val="0"/>
          <w:numId w:val="8"/>
        </w:numPr>
        <w:shd w:val="clear" w:color="auto" w:fill="auto"/>
        <w:tabs>
          <w:tab w:val="left" w:pos="711"/>
        </w:tabs>
        <w:spacing w:before="0" w:after="0" w:line="413" w:lineRule="exact"/>
        <w:ind w:firstLine="0"/>
        <w:jc w:val="both"/>
      </w:pPr>
      <w:r>
        <w:rPr>
          <w:lang w:val="en-US" w:eastAsia="en-US" w:bidi="en-US"/>
        </w:rPr>
        <w:t>Jif^ Kladensky, Vera Torsova, Eva Chmelafova PRINOS NIFURATELU PRO LECBU AKUTNICH NEKOMPLIKOVANYCH UROINFEKCI. Urolog. pro Praxi, 2006; 3: 108-110</w:t>
      </w:r>
    </w:p>
    <w:p w14:paraId="4AD66D3B" w14:textId="77777777" w:rsidR="00180FA5" w:rsidRDefault="006F3D8B">
      <w:pPr>
        <w:pStyle w:val="22"/>
        <w:numPr>
          <w:ilvl w:val="0"/>
          <w:numId w:val="8"/>
        </w:numPr>
        <w:shd w:val="clear" w:color="auto" w:fill="auto"/>
        <w:tabs>
          <w:tab w:val="left" w:pos="711"/>
        </w:tabs>
        <w:spacing w:before="0" w:after="0" w:line="413" w:lineRule="exact"/>
        <w:ind w:firstLine="0"/>
        <w:jc w:val="both"/>
      </w:pPr>
      <w:r>
        <w:rPr>
          <w:lang w:val="en-US" w:eastAsia="en-US" w:bidi="en-US"/>
        </w:rPr>
        <w:t>Albert. X, et al. Antibiotics for preventing</w:t>
      </w:r>
      <w:r>
        <w:rPr>
          <w:lang w:val="en-US" w:eastAsia="en-US" w:bidi="en-US"/>
        </w:rPr>
        <w:t xml:space="preserve"> recurrent urinary tract infection in non-pregnant</w:t>
      </w:r>
    </w:p>
    <w:p w14:paraId="1F295690" w14:textId="77777777" w:rsidR="00180FA5" w:rsidRDefault="006F3D8B">
      <w:pPr>
        <w:pStyle w:val="22"/>
        <w:shd w:val="clear" w:color="auto" w:fill="auto"/>
        <w:tabs>
          <w:tab w:val="left" w:pos="1507"/>
          <w:tab w:val="left" w:pos="8386"/>
        </w:tabs>
        <w:spacing w:before="0" w:after="0" w:line="413" w:lineRule="exact"/>
        <w:ind w:firstLine="0"/>
        <w:jc w:val="both"/>
      </w:pPr>
      <w:r>
        <w:rPr>
          <w:lang w:val="en-US" w:eastAsia="en-US" w:bidi="en-US"/>
        </w:rPr>
        <w:t>women.</w:t>
      </w:r>
      <w:r>
        <w:rPr>
          <w:lang w:val="en-US" w:eastAsia="en-US" w:bidi="en-US"/>
        </w:rPr>
        <w:tab/>
        <w:t>Cochrane Database Syst Rev, 2004:</w:t>
      </w:r>
      <w:r>
        <w:rPr>
          <w:lang w:val="en-US" w:eastAsia="en-US" w:bidi="en-US"/>
        </w:rPr>
        <w:tab/>
        <w:t>CD001209,</w:t>
      </w:r>
    </w:p>
    <w:p w14:paraId="0FEA9BE5" w14:textId="77777777" w:rsidR="00180FA5" w:rsidRDefault="006F3D8B">
      <w:pPr>
        <w:pStyle w:val="22"/>
        <w:shd w:val="clear" w:color="auto" w:fill="auto"/>
        <w:spacing w:before="0" w:after="0" w:line="413" w:lineRule="exact"/>
        <w:ind w:firstLine="0"/>
        <w:jc w:val="both"/>
      </w:pPr>
      <w:r>
        <w:rPr>
          <w:lang w:val="en-US" w:eastAsia="en-US" w:bidi="en-US"/>
        </w:rPr>
        <w:t>http:/</w:t>
      </w:r>
      <w:hyperlink r:id="rId55" w:history="1">
        <w:r>
          <w:rPr>
            <w:rStyle w:val="a3"/>
            <w:lang w:val="en-US" w:eastAsia="en-US" w:bidi="en-US"/>
          </w:rPr>
          <w:t>www.ncbi.nlm.nih.gov/pubmed/15266443</w:t>
        </w:r>
      </w:hyperlink>
    </w:p>
    <w:p w14:paraId="366B61E8" w14:textId="77777777" w:rsidR="00180FA5" w:rsidRDefault="006F3D8B">
      <w:pPr>
        <w:pStyle w:val="22"/>
        <w:numPr>
          <w:ilvl w:val="0"/>
          <w:numId w:val="8"/>
        </w:numPr>
        <w:shd w:val="clear" w:color="auto" w:fill="auto"/>
        <w:tabs>
          <w:tab w:val="left" w:pos="711"/>
        </w:tabs>
        <w:spacing w:before="0" w:after="0" w:line="413" w:lineRule="exact"/>
        <w:ind w:firstLine="0"/>
        <w:jc w:val="both"/>
      </w:pPr>
      <w:r>
        <w:rPr>
          <w:lang w:val="en-US" w:eastAsia="en-US" w:bidi="en-US"/>
        </w:rPr>
        <w:t xml:space="preserve">Osamwonyi B, Foley C, Management of </w:t>
      </w:r>
      <w:r>
        <w:rPr>
          <w:lang w:val="en-US" w:eastAsia="en-US" w:bidi="en-US"/>
        </w:rPr>
        <w:t>recurrent urinary tract infections in adults, Surgery (2017), http:// dx.doi.org/10.1016/j.mpsur.2017.03.004</w:t>
      </w:r>
    </w:p>
    <w:p w14:paraId="5097C038" w14:textId="77777777" w:rsidR="00180FA5" w:rsidRDefault="006F3D8B">
      <w:pPr>
        <w:pStyle w:val="22"/>
        <w:numPr>
          <w:ilvl w:val="0"/>
          <w:numId w:val="8"/>
        </w:numPr>
        <w:shd w:val="clear" w:color="auto" w:fill="auto"/>
        <w:tabs>
          <w:tab w:val="left" w:pos="711"/>
        </w:tabs>
        <w:spacing w:before="0" w:after="0" w:line="413" w:lineRule="exact"/>
        <w:ind w:firstLine="0"/>
        <w:jc w:val="both"/>
      </w:pPr>
      <w:hyperlink r:id="rId56" w:history="1">
        <w:r>
          <w:rPr>
            <w:rStyle w:val="a3"/>
            <w:lang w:val="en-US" w:eastAsia="en-US" w:bidi="en-US"/>
          </w:rPr>
          <w:t>D</w:t>
        </w:r>
        <w:r>
          <w:rPr>
            <w:rStyle w:val="a3"/>
          </w:rPr>
          <w:t>roupy S</w:t>
        </w:r>
        <w:r>
          <w:rPr>
            <w:rStyle w:val="a3"/>
            <w:lang w:val="en-US" w:eastAsia="en-US" w:bidi="en-US"/>
          </w:rPr>
          <w:t>.</w:t>
        </w:r>
      </w:hyperlink>
      <w:r>
        <w:rPr>
          <w:lang w:val="en-US" w:eastAsia="en-US" w:bidi="en-US"/>
        </w:rPr>
        <w:t xml:space="preserve"> The therapeutic approach</w:t>
      </w:r>
      <w:r>
        <w:rPr>
          <w:lang w:val="en-US" w:eastAsia="en-US" w:bidi="en-US"/>
        </w:rPr>
        <w:t xml:space="preserve"> to different forms of cystitis: impact on public health</w:t>
      </w:r>
      <w:hyperlink r:id="rId57" w:history="1">
        <w:r>
          <w:rPr>
            <w:rStyle w:val="a3"/>
            <w:lang w:val="en-US" w:eastAsia="en-US" w:bidi="en-US"/>
          </w:rPr>
          <w:t xml:space="preserve">.Urologia. </w:t>
        </w:r>
      </w:hyperlink>
      <w:r>
        <w:rPr>
          <w:lang w:val="en-US" w:eastAsia="en-US" w:bidi="en-US"/>
        </w:rPr>
        <w:t>2017 Sep 14;84(Suppl 1):8-15. doi: 10.5301/uj.5000262. Epub 2017 Aug 17.</w:t>
      </w:r>
    </w:p>
    <w:p w14:paraId="68B6145C" w14:textId="77777777" w:rsidR="00180FA5" w:rsidRDefault="006F3D8B">
      <w:pPr>
        <w:pStyle w:val="22"/>
        <w:numPr>
          <w:ilvl w:val="0"/>
          <w:numId w:val="8"/>
        </w:numPr>
        <w:shd w:val="clear" w:color="auto" w:fill="auto"/>
        <w:tabs>
          <w:tab w:val="left" w:pos="711"/>
        </w:tabs>
        <w:spacing w:before="0" w:after="0" w:line="413" w:lineRule="exact"/>
        <w:ind w:firstLine="0"/>
        <w:jc w:val="both"/>
      </w:pPr>
      <w:hyperlink r:id="rId58" w:history="1">
        <w:r>
          <w:rPr>
            <w:rStyle w:val="a3"/>
          </w:rPr>
          <w:t>Costantini E,</w:t>
        </w:r>
      </w:hyperlink>
      <w:hyperlink r:id="rId59" w:history="1">
        <w:r>
          <w:rPr>
            <w:rStyle w:val="a3"/>
          </w:rPr>
          <w:t xml:space="preserve"> Lazzeri M,</w:t>
        </w:r>
      </w:hyperlink>
      <w:hyperlink r:id="rId60" w:history="1">
        <w:r>
          <w:rPr>
            <w:rStyle w:val="a3"/>
          </w:rPr>
          <w:t xml:space="preserve"> Pistolesi D,</w:t>
        </w:r>
      </w:hyperlink>
      <w:hyperlink r:id="rId61" w:history="1">
        <w:r>
          <w:rPr>
            <w:rStyle w:val="a3"/>
          </w:rPr>
          <w:t xml:space="preserve"> Del Zingaro M,</w:t>
        </w:r>
      </w:hyperlink>
      <w:hyperlink r:id="rId62" w:history="1">
        <w:r>
          <w:rPr>
            <w:rStyle w:val="a3"/>
          </w:rPr>
          <w:t xml:space="preserve"> Frumenzio E,</w:t>
        </w:r>
      </w:hyperlink>
      <w:hyperlink r:id="rId63" w:history="1">
        <w:r>
          <w:rPr>
            <w:rStyle w:val="a3"/>
          </w:rPr>
          <w:t xml:space="preserve"> Boni A,</w:t>
        </w:r>
      </w:hyperlink>
      <w:hyperlink r:id="rId64" w:history="1">
        <w:r>
          <w:rPr>
            <w:rStyle w:val="a3"/>
          </w:rPr>
          <w:t xml:space="preserve"> Pietropaolo</w:t>
        </w:r>
      </w:hyperlink>
      <w:r>
        <w:rPr>
          <w:rStyle w:val="2e"/>
        </w:rPr>
        <w:t xml:space="preserve"> </w:t>
      </w:r>
      <w:hyperlink r:id="rId65" w:history="1">
        <w:r>
          <w:rPr>
            <w:rStyle w:val="a3"/>
            <w:lang w:val="en-US" w:eastAsia="en-US" w:bidi="en-US"/>
          </w:rPr>
          <w:t>A,</w:t>
        </w:r>
      </w:hyperlink>
      <w:hyperlink r:id="rId66" w:history="1">
        <w:r>
          <w:rPr>
            <w:rStyle w:val="a3"/>
            <w:lang w:val="en-US" w:eastAsia="en-US" w:bidi="en-US"/>
          </w:rPr>
          <w:t xml:space="preserve"> </w:t>
        </w:r>
        <w:r>
          <w:rPr>
            <w:rStyle w:val="a3"/>
          </w:rPr>
          <w:t>Fragala E,</w:t>
        </w:r>
      </w:hyperlink>
      <w:hyperlink r:id="rId67" w:history="1">
        <w:r>
          <w:rPr>
            <w:rStyle w:val="a3"/>
          </w:rPr>
          <w:t xml:space="preserve"> Porena M.</w:t>
        </w:r>
      </w:hyperlink>
      <w:r>
        <w:rPr>
          <w:lang w:val="en-US" w:eastAsia="en-US" w:bidi="en-US"/>
        </w:rPr>
        <w:t xml:space="preserve"> Morphological changes of bladder mucosa in patients who underwent instillation with combined sodium hyaluronic acid-chondroitin sulphate (Ialuril®)</w:t>
      </w:r>
      <w:hyperlink r:id="rId68" w:history="1">
        <w:r>
          <w:rPr>
            <w:rStyle w:val="a3"/>
            <w:lang w:val="en-US" w:eastAsia="en-US" w:bidi="en-US"/>
          </w:rPr>
          <w:t>.</w:t>
        </w:r>
        <w:r>
          <w:rPr>
            <w:rStyle w:val="a3"/>
          </w:rPr>
          <w:t>Urol</w:t>
        </w:r>
      </w:hyperlink>
      <w:r>
        <w:rPr>
          <w:rStyle w:val="2e"/>
        </w:rPr>
        <w:t xml:space="preserve"> </w:t>
      </w:r>
      <w:hyperlink r:id="rId69" w:history="1">
        <w:r>
          <w:rPr>
            <w:rStyle w:val="a3"/>
          </w:rPr>
          <w:t>Int.</w:t>
        </w:r>
        <w:r>
          <w:rPr>
            <w:rStyle w:val="a3"/>
            <w:lang w:val="en-US" w:eastAsia="en-US" w:bidi="en-US"/>
          </w:rPr>
          <w:t xml:space="preserve"> </w:t>
        </w:r>
      </w:hyperlink>
      <w:r>
        <w:rPr>
          <w:lang w:val="en-US" w:eastAsia="en-US" w:bidi="en-US"/>
        </w:rPr>
        <w:t xml:space="preserve">2013;91(1):81-8. doi: </w:t>
      </w:r>
      <w:r>
        <w:t xml:space="preserve">10.1159/000345047. </w:t>
      </w:r>
      <w:r>
        <w:rPr>
          <w:lang w:val="en-US" w:eastAsia="en-US" w:bidi="en-US"/>
        </w:rPr>
        <w:t>Epub 2013 Mar 13.</w:t>
      </w:r>
    </w:p>
    <w:p w14:paraId="2C37FC78" w14:textId="77777777" w:rsidR="00180FA5" w:rsidRDefault="006F3D8B">
      <w:pPr>
        <w:pStyle w:val="22"/>
        <w:numPr>
          <w:ilvl w:val="0"/>
          <w:numId w:val="8"/>
        </w:numPr>
        <w:shd w:val="clear" w:color="auto" w:fill="auto"/>
        <w:tabs>
          <w:tab w:val="left" w:pos="711"/>
        </w:tabs>
        <w:spacing w:before="0" w:after="0" w:line="413" w:lineRule="exact"/>
        <w:ind w:firstLine="0"/>
        <w:jc w:val="both"/>
      </w:pPr>
      <w:hyperlink r:id="rId70" w:history="1">
        <w:r>
          <w:rPr>
            <w:rStyle w:val="a3"/>
          </w:rPr>
          <w:t>Madersbacher H,</w:t>
        </w:r>
      </w:hyperlink>
      <w:hyperlink r:id="rId71" w:history="1">
        <w:r>
          <w:rPr>
            <w:rStyle w:val="a3"/>
          </w:rPr>
          <w:t xml:space="preserve"> van Ophoven A,</w:t>
        </w:r>
      </w:hyperlink>
      <w:hyperlink r:id="rId72" w:history="1">
        <w:r>
          <w:rPr>
            <w:rStyle w:val="a3"/>
          </w:rPr>
          <w:t xml:space="preserve"> van Kerrebroeck PE</w:t>
        </w:r>
        <w:r>
          <w:rPr>
            <w:rStyle w:val="a3"/>
            <w:lang w:val="en-US" w:eastAsia="en-US" w:bidi="en-US"/>
          </w:rPr>
          <w:t>.</w:t>
        </w:r>
      </w:hyperlink>
      <w:r>
        <w:rPr>
          <w:lang w:val="en-US" w:eastAsia="en-US" w:bidi="en-US"/>
        </w:rPr>
        <w:t xml:space="preserve"> GAG layer replenishment therapy for chronic forms of cystitis with intravesical glycosaminoglycans--a review.</w:t>
      </w:r>
      <w:hyperlink r:id="rId73" w:history="1">
        <w:r>
          <w:rPr>
            <w:rStyle w:val="a3"/>
            <w:lang w:val="en-US" w:eastAsia="en-US" w:bidi="en-US"/>
          </w:rPr>
          <w:t xml:space="preserve"> </w:t>
        </w:r>
        <w:r>
          <w:rPr>
            <w:rStyle w:val="a3"/>
          </w:rPr>
          <w:t>Neurourol</w:t>
        </w:r>
      </w:hyperlink>
      <w:r>
        <w:rPr>
          <w:rStyle w:val="2e"/>
        </w:rPr>
        <w:t xml:space="preserve"> </w:t>
      </w:r>
      <w:hyperlink r:id="rId74" w:history="1">
        <w:r>
          <w:rPr>
            <w:rStyle w:val="a3"/>
          </w:rPr>
          <w:t>Urodyn.</w:t>
        </w:r>
        <w:r>
          <w:rPr>
            <w:rStyle w:val="a3"/>
            <w:lang w:val="en-US" w:eastAsia="en-US" w:bidi="en-US"/>
          </w:rPr>
          <w:t xml:space="preserve"> </w:t>
        </w:r>
      </w:hyperlink>
      <w:r>
        <w:rPr>
          <w:lang w:val="en-US" w:eastAsia="en-US" w:bidi="en-US"/>
        </w:rPr>
        <w:t>2013 Jan;32(1):9-18. doi: 10.1002/nau.22256. Epub 2012 Jul 10.;</w:t>
      </w:r>
    </w:p>
    <w:p w14:paraId="7ADD4269" w14:textId="77777777" w:rsidR="00180FA5" w:rsidRDefault="006F3D8B">
      <w:pPr>
        <w:pStyle w:val="22"/>
        <w:numPr>
          <w:ilvl w:val="0"/>
          <w:numId w:val="8"/>
        </w:numPr>
        <w:shd w:val="clear" w:color="auto" w:fill="auto"/>
        <w:tabs>
          <w:tab w:val="left" w:pos="713"/>
        </w:tabs>
        <w:spacing w:before="0" w:after="0" w:line="413" w:lineRule="exact"/>
        <w:ind w:firstLine="0"/>
        <w:jc w:val="both"/>
      </w:pPr>
      <w:hyperlink r:id="rId75" w:history="1">
        <w:r>
          <w:rPr>
            <w:rStyle w:val="a3"/>
          </w:rPr>
          <w:t>R</w:t>
        </w:r>
        <w:r>
          <w:rPr>
            <w:rStyle w:val="a3"/>
          </w:rPr>
          <w:t>occo Damiano</w:t>
        </w:r>
        <w:r>
          <w:rPr>
            <w:rStyle w:val="a3"/>
            <w:lang w:val="en-US" w:eastAsia="en-US" w:bidi="en-US"/>
          </w:rPr>
          <w:t xml:space="preserve"> </w:t>
        </w:r>
      </w:hyperlink>
      <w:r>
        <w:rPr>
          <w:lang w:val="en-US" w:eastAsia="en-US" w:bidi="en-US"/>
        </w:rPr>
        <w:t>The role of sodium hyaluronate and sodium chondroitin sulphate in the</w:t>
      </w:r>
    </w:p>
    <w:p w14:paraId="1549A68A" w14:textId="77777777" w:rsidR="00180FA5" w:rsidRDefault="006F3D8B">
      <w:pPr>
        <w:pStyle w:val="22"/>
        <w:shd w:val="clear" w:color="auto" w:fill="auto"/>
        <w:tabs>
          <w:tab w:val="left" w:pos="8587"/>
        </w:tabs>
        <w:spacing w:before="0" w:after="0" w:line="413" w:lineRule="exact"/>
        <w:ind w:firstLine="0"/>
        <w:jc w:val="both"/>
      </w:pPr>
      <w:r>
        <w:rPr>
          <w:lang w:val="en-US" w:eastAsia="en-US" w:bidi="en-US"/>
        </w:rPr>
        <w:t>management of bladder disease</w:t>
      </w:r>
      <w:hyperlink r:id="rId76" w:history="1">
        <w:r>
          <w:rPr>
            <w:rStyle w:val="a3"/>
            <w:lang w:val="en-US" w:eastAsia="en-US" w:bidi="en-US"/>
          </w:rPr>
          <w:t xml:space="preserve"> </w:t>
        </w:r>
        <w:r>
          <w:rPr>
            <w:rStyle w:val="a3"/>
          </w:rPr>
          <w:t>Ther Adv Urol</w:t>
        </w:r>
        <w:r>
          <w:rPr>
            <w:rStyle w:val="a3"/>
            <w:lang w:val="en-US" w:eastAsia="en-US" w:bidi="en-US"/>
          </w:rPr>
          <w:t xml:space="preserve">. </w:t>
        </w:r>
      </w:hyperlink>
      <w:r>
        <w:rPr>
          <w:lang w:val="en-US" w:eastAsia="en-US" w:bidi="en-US"/>
        </w:rPr>
        <w:t>2011 Oct; 3(5):</w:t>
      </w:r>
      <w:r>
        <w:rPr>
          <w:lang w:val="en-US" w:eastAsia="en-US" w:bidi="en-US"/>
        </w:rPr>
        <w:tab/>
        <w:t>223-232.</w:t>
      </w:r>
    </w:p>
    <w:p w14:paraId="4586C14B" w14:textId="77777777" w:rsidR="00180FA5" w:rsidRDefault="006F3D8B">
      <w:pPr>
        <w:pStyle w:val="22"/>
        <w:shd w:val="clear" w:color="auto" w:fill="auto"/>
        <w:spacing w:before="0" w:after="0" w:line="413" w:lineRule="exact"/>
        <w:ind w:firstLine="0"/>
        <w:jc w:val="both"/>
      </w:pPr>
      <w:r>
        <w:rPr>
          <w:lang w:val="en-US" w:eastAsia="en-US" w:bidi="en-US"/>
        </w:rPr>
        <w:lastRenderedPageBreak/>
        <w:t xml:space="preserve">doi: </w:t>
      </w:r>
      <w:hyperlink r:id="rId77" w:history="1">
        <w:r>
          <w:rPr>
            <w:rStyle w:val="a3"/>
          </w:rPr>
          <w:t>[10.1177/1756287211418723</w:t>
        </w:r>
      </w:hyperlink>
    </w:p>
    <w:p w14:paraId="5DB226D2" w14:textId="77777777" w:rsidR="00180FA5" w:rsidRDefault="006F3D8B">
      <w:pPr>
        <w:pStyle w:val="22"/>
        <w:numPr>
          <w:ilvl w:val="0"/>
          <w:numId w:val="8"/>
        </w:numPr>
        <w:shd w:val="clear" w:color="auto" w:fill="auto"/>
        <w:tabs>
          <w:tab w:val="left" w:pos="713"/>
        </w:tabs>
        <w:spacing w:before="0" w:after="0" w:line="413" w:lineRule="exact"/>
        <w:ind w:firstLine="0"/>
        <w:jc w:val="both"/>
      </w:pPr>
      <w:r>
        <w:rPr>
          <w:lang w:val="en-US" w:eastAsia="en-US" w:bidi="en-US"/>
        </w:rPr>
        <w:t>Raz R, Gennesin Y, Wasser J, Stoler Z, Rosenfeld S, Rottensterich E, et al. Recurrent urinary tract infections in postmenopausal women. Clin Infect Dis 2000;30:152e6.</w:t>
      </w:r>
    </w:p>
    <w:p w14:paraId="1688388F" w14:textId="77777777" w:rsidR="00180FA5" w:rsidRDefault="006F3D8B">
      <w:pPr>
        <w:pStyle w:val="22"/>
        <w:numPr>
          <w:ilvl w:val="0"/>
          <w:numId w:val="8"/>
        </w:numPr>
        <w:shd w:val="clear" w:color="auto" w:fill="auto"/>
        <w:tabs>
          <w:tab w:val="left" w:pos="713"/>
        </w:tabs>
        <w:spacing w:before="0" w:after="0" w:line="413" w:lineRule="exact"/>
        <w:ind w:right="1180" w:firstLine="0"/>
      </w:pPr>
      <w:r>
        <w:rPr>
          <w:lang w:val="en-US" w:eastAsia="en-US" w:bidi="en-US"/>
        </w:rPr>
        <w:t xml:space="preserve">Eriksen B. A </w:t>
      </w:r>
      <w:r>
        <w:rPr>
          <w:lang w:val="en-US" w:eastAsia="en-US" w:bidi="en-US"/>
        </w:rPr>
        <w:t>randomized, open, parallel-group study on the preventive effect of an estradiol-releasing vaginal ring (Estring) on recurrent urinary tract infections</w:t>
      </w:r>
    </w:p>
    <w:p w14:paraId="02EE7981" w14:textId="77777777" w:rsidR="00180FA5" w:rsidRDefault="006F3D8B">
      <w:pPr>
        <w:pStyle w:val="22"/>
        <w:shd w:val="clear" w:color="auto" w:fill="auto"/>
        <w:spacing w:before="0" w:after="0" w:line="413" w:lineRule="exact"/>
        <w:ind w:firstLine="0"/>
        <w:jc w:val="both"/>
      </w:pPr>
      <w:r>
        <w:rPr>
          <w:lang w:val="en-US" w:eastAsia="en-US" w:bidi="en-US"/>
        </w:rPr>
        <w:t>in postmenopausal women. Am J Obstet Gynecol 1999;5:1072e9.</w:t>
      </w:r>
    </w:p>
    <w:p w14:paraId="11B7FC25" w14:textId="77777777" w:rsidR="00180FA5" w:rsidRDefault="006F3D8B">
      <w:pPr>
        <w:pStyle w:val="22"/>
        <w:numPr>
          <w:ilvl w:val="0"/>
          <w:numId w:val="8"/>
        </w:numPr>
        <w:shd w:val="clear" w:color="auto" w:fill="auto"/>
        <w:tabs>
          <w:tab w:val="left" w:pos="713"/>
        </w:tabs>
        <w:spacing w:before="0" w:after="0" w:line="413" w:lineRule="exact"/>
        <w:ind w:firstLine="0"/>
        <w:jc w:val="both"/>
      </w:pPr>
      <w:r>
        <w:rPr>
          <w:lang w:val="en-US" w:eastAsia="en-US" w:bidi="en-US"/>
        </w:rPr>
        <w:t>Perrotta C, Aznar M, Mejia R, Albert X, Ng CW</w:t>
      </w:r>
      <w:r>
        <w:rPr>
          <w:lang w:val="en-US" w:eastAsia="en-US" w:bidi="en-US"/>
        </w:rPr>
        <w:t>. Oestrogens for preventing recurrent urinary tract infection in postmenopausal women (Review).Cochrane Database Syst Rev 2008;2:CD005131.</w:t>
      </w:r>
    </w:p>
    <w:p w14:paraId="5A50C659" w14:textId="77777777" w:rsidR="00180FA5" w:rsidRDefault="006F3D8B">
      <w:pPr>
        <w:pStyle w:val="22"/>
        <w:numPr>
          <w:ilvl w:val="0"/>
          <w:numId w:val="8"/>
        </w:numPr>
        <w:shd w:val="clear" w:color="auto" w:fill="auto"/>
        <w:tabs>
          <w:tab w:val="left" w:pos="713"/>
        </w:tabs>
        <w:spacing w:before="0" w:after="0" w:line="413" w:lineRule="exact"/>
        <w:ind w:firstLine="0"/>
        <w:jc w:val="both"/>
      </w:pPr>
      <w:r>
        <w:rPr>
          <w:lang w:val="en-US" w:eastAsia="en-US" w:bidi="en-US"/>
        </w:rPr>
        <w:t xml:space="preserve">M E Falagas, A C Kastoris, A M Kapaskelis, D E Karageorgopoulos. Fosfomycin for the treatment of multidrug-resistant, including extended-spectrum P-lactamase producing, Enterobacteriaceae infections: a systematic review. Lancet Infect Dis 2010; 10: 43-50. </w:t>
      </w:r>
      <w:hyperlink r:id="rId78" w:history="1">
        <w:r>
          <w:rPr>
            <w:rStyle w:val="a3"/>
          </w:rPr>
          <w:t>www.thelancet.com/infection Vol 10 January 2010</w:t>
        </w:r>
      </w:hyperlink>
    </w:p>
    <w:p w14:paraId="67D629EF" w14:textId="77777777" w:rsidR="00180FA5" w:rsidRDefault="006F3D8B">
      <w:pPr>
        <w:pStyle w:val="22"/>
        <w:numPr>
          <w:ilvl w:val="0"/>
          <w:numId w:val="8"/>
        </w:numPr>
        <w:shd w:val="clear" w:color="auto" w:fill="auto"/>
        <w:tabs>
          <w:tab w:val="left" w:pos="713"/>
        </w:tabs>
        <w:spacing w:before="0" w:after="0" w:line="413" w:lineRule="exact"/>
        <w:ind w:firstLine="0"/>
        <w:jc w:val="both"/>
      </w:pPr>
      <w:hyperlink r:id="rId79" w:history="1">
        <w:r>
          <w:rPr>
            <w:rStyle w:val="a3"/>
            <w:lang w:val="en-US" w:eastAsia="en-US" w:bidi="en-US"/>
          </w:rPr>
          <w:t xml:space="preserve">Tommaso Cai, Irene Tamanini, Carlo Tascini, Bela Koves, </w:t>
        </w:r>
        <w:r>
          <w:rPr>
            <w:rStyle w:val="a3"/>
            <w:lang w:val="en-US" w:eastAsia="en-US" w:bidi="en-US"/>
          </w:rPr>
          <w:t>Gernot Bonkat, Mauro Gacci,</w:t>
        </w:r>
      </w:hyperlink>
      <w:r>
        <w:rPr>
          <w:lang w:val="en-US" w:eastAsia="en-US" w:bidi="en-US"/>
        </w:rPr>
        <w:t xml:space="preserve"> </w:t>
      </w:r>
      <w:hyperlink r:id="rId80" w:history="1">
        <w:r>
          <w:rPr>
            <w:rStyle w:val="a3"/>
            <w:lang w:val="en-US" w:eastAsia="en-US" w:bidi="en-US"/>
          </w:rPr>
          <w:t>Andrea Novelli, Juan Pablo Horcajada, Truls E. Bjerklund Johansen, George Zanel.</w:t>
        </w:r>
      </w:hyperlink>
      <w:r>
        <w:rPr>
          <w:lang w:val="en-US" w:eastAsia="en-US" w:bidi="en-US"/>
        </w:rPr>
        <w:t xml:space="preserve"> Fosfomycin Trometamol versus Comparator Antibiotics for the Treatm</w:t>
      </w:r>
      <w:r>
        <w:rPr>
          <w:lang w:val="en-US" w:eastAsia="en-US" w:bidi="en-US"/>
        </w:rPr>
        <w:t>ent of Acute Uncomplicated Urinary Tract Infections in Women: A Systematic Review and Meta-Analysis. J Urol. 2020 Mar;203(3):570- 578.</w:t>
      </w:r>
      <w:hyperlink r:id="rId81" w:history="1">
        <w:r>
          <w:rPr>
            <w:rStyle w:val="a3"/>
            <w:lang w:val="en-US" w:eastAsia="en-US" w:bidi="en-US"/>
          </w:rPr>
          <w:t xml:space="preserve"> https://doi.org/10.1097/JU.0000000000000620</w:t>
        </w:r>
      </w:hyperlink>
    </w:p>
    <w:p w14:paraId="1E139B5B" w14:textId="77777777" w:rsidR="00180FA5" w:rsidRDefault="006F3D8B">
      <w:pPr>
        <w:pStyle w:val="22"/>
        <w:numPr>
          <w:ilvl w:val="0"/>
          <w:numId w:val="8"/>
        </w:numPr>
        <w:shd w:val="clear" w:color="auto" w:fill="auto"/>
        <w:tabs>
          <w:tab w:val="left" w:pos="713"/>
        </w:tabs>
        <w:spacing w:before="0" w:after="0" w:line="413" w:lineRule="exact"/>
        <w:ind w:firstLine="0"/>
        <w:jc w:val="both"/>
      </w:pPr>
      <w:r>
        <w:rPr>
          <w:lang w:val="en-US" w:eastAsia="en-US" w:bidi="en-US"/>
        </w:rPr>
        <w:t>Patel SS, Balfour J</w:t>
      </w:r>
      <w:r>
        <w:rPr>
          <w:lang w:val="en-US" w:eastAsia="en-US" w:bidi="en-US"/>
        </w:rPr>
        <w:t>A, Bryson HM..</w:t>
      </w:r>
      <w:hyperlink r:id="rId82" w:history="1">
        <w:r>
          <w:rPr>
            <w:rStyle w:val="a3"/>
            <w:lang w:val="en-US" w:eastAsia="en-US" w:bidi="en-US"/>
          </w:rPr>
          <w:t xml:space="preserve"> Fosfomycin tromethamine. A review of its antibacterial</w:t>
        </w:r>
      </w:hyperlink>
      <w:r>
        <w:rPr>
          <w:lang w:val="en-US" w:eastAsia="en-US" w:bidi="en-US"/>
        </w:rPr>
        <w:t xml:space="preserve"> </w:t>
      </w:r>
      <w:hyperlink r:id="rId83" w:history="1">
        <w:r>
          <w:rPr>
            <w:rStyle w:val="a3"/>
            <w:lang w:val="en-US" w:eastAsia="en-US" w:bidi="en-US"/>
          </w:rPr>
          <w:t xml:space="preserve">activity, pharmacokinetic properties and therapeutic efficacy as a single-dose </w:t>
        </w:r>
        <w:r>
          <w:rPr>
            <w:rStyle w:val="a3"/>
            <w:lang w:val="en-US" w:eastAsia="en-US" w:bidi="en-US"/>
          </w:rPr>
          <w:t>oral treatment for</w:t>
        </w:r>
      </w:hyperlink>
      <w:r>
        <w:rPr>
          <w:lang w:val="en-US" w:eastAsia="en-US" w:bidi="en-US"/>
        </w:rPr>
        <w:t xml:space="preserve"> </w:t>
      </w:r>
      <w:hyperlink r:id="rId84" w:history="1">
        <w:r>
          <w:rPr>
            <w:rStyle w:val="a3"/>
            <w:lang w:val="en-US" w:eastAsia="en-US" w:bidi="en-US"/>
          </w:rPr>
          <w:t xml:space="preserve">acute uncomplicated lower urinary tract infections. </w:t>
        </w:r>
      </w:hyperlink>
      <w:r>
        <w:rPr>
          <w:lang w:val="en-US" w:eastAsia="en-US" w:bidi="en-US"/>
        </w:rPr>
        <w:t>Drugs. 1997 Apr;53(4):637-56. doi: 10.2165/00003495-199753040-00007.PMID: 9098664 Review</w:t>
      </w:r>
    </w:p>
    <w:p w14:paraId="713BAA41" w14:textId="77777777" w:rsidR="00180FA5" w:rsidRDefault="006F3D8B">
      <w:pPr>
        <w:pStyle w:val="22"/>
        <w:numPr>
          <w:ilvl w:val="0"/>
          <w:numId w:val="8"/>
        </w:numPr>
        <w:shd w:val="clear" w:color="auto" w:fill="auto"/>
        <w:tabs>
          <w:tab w:val="left" w:pos="713"/>
        </w:tabs>
        <w:spacing w:before="0" w:after="0" w:line="413" w:lineRule="exact"/>
        <w:ind w:firstLine="0"/>
        <w:jc w:val="both"/>
      </w:pPr>
      <w:r>
        <w:rPr>
          <w:lang w:val="en-US" w:eastAsia="en-US" w:bidi="en-US"/>
        </w:rPr>
        <w:t>Keating GM.</w:t>
      </w:r>
      <w:hyperlink r:id="rId85" w:history="1">
        <w:r>
          <w:rPr>
            <w:rStyle w:val="a3"/>
            <w:lang w:val="en-US" w:eastAsia="en-US" w:bidi="en-US"/>
          </w:rPr>
          <w:t xml:space="preserve"> Fosfomycin trometamol: a review of its use as a single-dose oral treatment for</w:t>
        </w:r>
      </w:hyperlink>
    </w:p>
    <w:p w14:paraId="18FF624C" w14:textId="77777777" w:rsidR="00180FA5" w:rsidRDefault="006F3D8B">
      <w:pPr>
        <w:pStyle w:val="22"/>
        <w:shd w:val="clear" w:color="auto" w:fill="auto"/>
        <w:tabs>
          <w:tab w:val="left" w:pos="3552"/>
          <w:tab w:val="left" w:pos="6902"/>
        </w:tabs>
        <w:spacing w:before="0" w:after="0" w:line="413" w:lineRule="exact"/>
        <w:ind w:firstLine="0"/>
        <w:jc w:val="both"/>
      </w:pPr>
      <w:hyperlink r:id="rId86" w:history="1">
        <w:r>
          <w:rPr>
            <w:rStyle w:val="a3"/>
            <w:lang w:val="en-US" w:eastAsia="en-US" w:bidi="en-US"/>
          </w:rPr>
          <w:t>patients with acute lower urinary tract infections and pregnant women with asymptomatic</w:t>
        </w:r>
      </w:hyperlink>
      <w:r>
        <w:rPr>
          <w:lang w:val="en-US" w:eastAsia="en-US" w:bidi="en-US"/>
        </w:rPr>
        <w:t xml:space="preserve"> </w:t>
      </w:r>
      <w:hyperlink r:id="rId87" w:history="1">
        <w:r>
          <w:rPr>
            <w:rStyle w:val="a3"/>
            <w:lang w:val="en-US" w:eastAsia="en-US" w:bidi="en-US"/>
          </w:rPr>
          <w:t xml:space="preserve">bacteriuria. </w:t>
        </w:r>
      </w:hyperlink>
      <w:r>
        <w:rPr>
          <w:lang w:val="en-US" w:eastAsia="en-US" w:bidi="en-US"/>
        </w:rPr>
        <w:t>Drugs. 2013</w:t>
      </w:r>
      <w:r>
        <w:rPr>
          <w:lang w:val="en-US" w:eastAsia="en-US" w:bidi="en-US"/>
        </w:rPr>
        <w:tab/>
        <w:t>Nov;73(17):1951-66. doi:</w:t>
      </w:r>
      <w:r>
        <w:rPr>
          <w:lang w:val="en-US" w:eastAsia="en-US" w:bidi="en-US"/>
        </w:rPr>
        <w:tab/>
        <w:t>10.1007/s40265-013-0143-</w:t>
      </w:r>
    </w:p>
    <w:p w14:paraId="186AB9A1" w14:textId="77777777" w:rsidR="00180FA5" w:rsidRDefault="006F3D8B">
      <w:pPr>
        <w:pStyle w:val="22"/>
        <w:shd w:val="clear" w:color="auto" w:fill="auto"/>
        <w:spacing w:before="0" w:after="0" w:line="413" w:lineRule="exact"/>
        <w:ind w:firstLine="0"/>
        <w:jc w:val="both"/>
        <w:sectPr w:rsidR="00180FA5">
          <w:pgSz w:w="12142" w:h="17170"/>
          <w:pgMar w:top="1286" w:right="876" w:bottom="1905" w:left="1598" w:header="0" w:footer="3" w:gutter="0"/>
          <w:cols w:space="720"/>
          <w:noEndnote/>
          <w:docGrid w:linePitch="360"/>
        </w:sectPr>
      </w:pPr>
      <w:r>
        <w:rPr>
          <w:lang w:val="en-US" w:eastAsia="en-US" w:bidi="en-US"/>
        </w:rPr>
        <w:t>y.PMID: 24202878 Review.</w:t>
      </w:r>
    </w:p>
    <w:p w14:paraId="51601BEC" w14:textId="77777777" w:rsidR="00180FA5" w:rsidRDefault="00180FA5">
      <w:pPr>
        <w:spacing w:line="212" w:lineRule="exact"/>
        <w:rPr>
          <w:sz w:val="17"/>
          <w:szCs w:val="17"/>
        </w:rPr>
      </w:pPr>
    </w:p>
    <w:p w14:paraId="6F1BFCAE" w14:textId="77777777" w:rsidR="00180FA5" w:rsidRDefault="00180FA5">
      <w:pPr>
        <w:rPr>
          <w:sz w:val="2"/>
          <w:szCs w:val="2"/>
        </w:rPr>
        <w:sectPr w:rsidR="00180FA5">
          <w:pgSz w:w="12142" w:h="17170"/>
          <w:pgMar w:top="1229" w:right="0" w:bottom="1775" w:left="0" w:header="0" w:footer="3" w:gutter="0"/>
          <w:cols w:space="720"/>
          <w:noEndnote/>
          <w:docGrid w:linePitch="360"/>
        </w:sectPr>
      </w:pPr>
    </w:p>
    <w:p w14:paraId="1FB99826" w14:textId="77777777" w:rsidR="00180FA5" w:rsidRDefault="006F3D8B">
      <w:pPr>
        <w:pStyle w:val="34"/>
        <w:keepNext/>
        <w:keepLines/>
        <w:shd w:val="clear" w:color="auto" w:fill="auto"/>
        <w:ind w:left="780" w:firstLine="0"/>
        <w:jc w:val="both"/>
      </w:pPr>
      <w:bookmarkStart w:id="50" w:name="bookmark50"/>
      <w:bookmarkStart w:id="51" w:name="bookmark51"/>
      <w:r>
        <w:t xml:space="preserve">Приложение А1. Состав рабочей группы по </w:t>
      </w:r>
      <w:r>
        <w:t>разработке и пересмотру клинических рекомендаций</w:t>
      </w:r>
      <w:bookmarkEnd w:id="50"/>
      <w:bookmarkEnd w:id="51"/>
    </w:p>
    <w:p w14:paraId="2E0EA3E0" w14:textId="77777777" w:rsidR="00180FA5" w:rsidRDefault="006F3D8B">
      <w:pPr>
        <w:pStyle w:val="22"/>
        <w:shd w:val="clear" w:color="auto" w:fill="auto"/>
        <w:spacing w:before="0" w:after="0" w:line="413" w:lineRule="exact"/>
        <w:ind w:firstLine="780"/>
        <w:jc w:val="both"/>
      </w:pPr>
      <w:r>
        <w:rPr>
          <w:rStyle w:val="23"/>
        </w:rPr>
        <w:t xml:space="preserve">Перепанова Тамара Сергеевна </w:t>
      </w:r>
      <w:r>
        <w:t>— доктор медицинских наук, профессор, заведующая отделом инфекционно-воспалительных заболеваний и клинической фармакологии НИИ урологии и интервенционной радиологии им. Н.А. Лопат</w:t>
      </w:r>
      <w:r>
        <w:t>кина - филиал федерального государственного бюджетного учреждения «Национальный Медицинский исследовательский центр радиологии» Министерства здравоохранения Российской Федерации - председатель Межрегиональной общественной организации «Рациональная фармакот</w:t>
      </w:r>
      <w:r>
        <w:t xml:space="preserve">ерапия в урологии», председатель Московского общества урологов, почетный член Российского общества урологов (РОУ), член Правления Европейской секции инфекций в урологии </w:t>
      </w:r>
      <w:r>
        <w:rPr>
          <w:lang w:val="en-US" w:eastAsia="en-US" w:bidi="en-US"/>
        </w:rPr>
        <w:t xml:space="preserve">(ESIU) </w:t>
      </w:r>
      <w:r>
        <w:t>Европейской урологической ассоциации (ЕАУ)</w:t>
      </w:r>
    </w:p>
    <w:p w14:paraId="02B19974" w14:textId="77777777" w:rsidR="00180FA5" w:rsidRDefault="006F3D8B">
      <w:pPr>
        <w:pStyle w:val="22"/>
        <w:shd w:val="clear" w:color="auto" w:fill="auto"/>
        <w:tabs>
          <w:tab w:val="left" w:pos="8150"/>
        </w:tabs>
        <w:spacing w:before="0" w:after="0" w:line="413" w:lineRule="exact"/>
        <w:ind w:firstLine="780"/>
        <w:jc w:val="both"/>
      </w:pPr>
      <w:r>
        <w:rPr>
          <w:rStyle w:val="23"/>
        </w:rPr>
        <w:t xml:space="preserve">Синякова Любовь Александровна </w:t>
      </w:r>
      <w:r>
        <w:t>- доктор медицинских наук, профессор кафедры урологии и хирургической андрологии федерального государственного бюджетного образовательного учреждения дополнительного профессионального</w:t>
      </w:r>
      <w:r>
        <w:tab/>
        <w:t>образования</w:t>
      </w:r>
    </w:p>
    <w:p w14:paraId="725898C8" w14:textId="77777777" w:rsidR="00180FA5" w:rsidRDefault="006F3D8B">
      <w:pPr>
        <w:pStyle w:val="22"/>
        <w:shd w:val="clear" w:color="auto" w:fill="auto"/>
        <w:spacing w:before="0" w:after="0" w:line="413" w:lineRule="exact"/>
        <w:ind w:firstLine="0"/>
        <w:jc w:val="both"/>
      </w:pPr>
      <w:r>
        <w:t>«Российская медицинская академ</w:t>
      </w:r>
      <w:r>
        <w:t>ия непрерывного профессионального образования» Министерства здравоохранения Российской Федерации, член РОУ, член МОУ, член ЕАУ, член МОО Рациональная фармакотерапия в урологии»</w:t>
      </w:r>
    </w:p>
    <w:p w14:paraId="4BEA1FDA" w14:textId="77777777" w:rsidR="00180FA5" w:rsidRDefault="006F3D8B">
      <w:pPr>
        <w:pStyle w:val="22"/>
        <w:shd w:val="clear" w:color="auto" w:fill="auto"/>
        <w:spacing w:before="0" w:after="0" w:line="413" w:lineRule="exact"/>
        <w:ind w:firstLine="780"/>
        <w:jc w:val="both"/>
      </w:pPr>
      <w:r>
        <w:rPr>
          <w:rStyle w:val="23"/>
        </w:rPr>
        <w:t xml:space="preserve">Локшин Константин Леонидович - </w:t>
      </w:r>
      <w:r>
        <w:t xml:space="preserve">доктор медицинских наук, заведующий отделением </w:t>
      </w:r>
      <w:r>
        <w:rPr>
          <w:lang w:val="en-US" w:eastAsia="en-US" w:bidi="en-US"/>
        </w:rPr>
        <w:t>O</w:t>
      </w:r>
      <w:r>
        <w:rPr>
          <w:lang w:val="en-US" w:eastAsia="en-US" w:bidi="en-US"/>
        </w:rPr>
        <w:t xml:space="preserve">OO “GMS (Global Medical System) Hospital, </w:t>
      </w:r>
      <w:r>
        <w:t>член РОУ, член ЕАУ, член МОУ, член МОО “Рациональная фармакотерапия в урологии»</w:t>
      </w:r>
    </w:p>
    <w:p w14:paraId="6FD4CE07" w14:textId="77777777" w:rsidR="00180FA5" w:rsidRDefault="006F3D8B">
      <w:pPr>
        <w:pStyle w:val="40"/>
        <w:shd w:val="clear" w:color="auto" w:fill="auto"/>
        <w:spacing w:after="0" w:line="413" w:lineRule="exact"/>
        <w:ind w:firstLine="780"/>
        <w:jc w:val="both"/>
      </w:pPr>
      <w:r>
        <w:t>Конфликт интересов</w:t>
      </w:r>
    </w:p>
    <w:p w14:paraId="51F0C898" w14:textId="77777777" w:rsidR="00180FA5" w:rsidRDefault="006F3D8B">
      <w:pPr>
        <w:pStyle w:val="22"/>
        <w:shd w:val="clear" w:color="auto" w:fill="auto"/>
        <w:spacing w:before="0" w:after="0" w:line="413" w:lineRule="exact"/>
        <w:ind w:firstLine="780"/>
        <w:jc w:val="both"/>
      </w:pPr>
      <w:bookmarkStart w:id="52" w:name="bookmark52"/>
      <w:r>
        <w:t>Все члены Рабочей группы подтвердили отсутствие финансовой поддержки/конфликта интересов, о которых необходимо сооб</w:t>
      </w:r>
      <w:r>
        <w:t>щить.</w:t>
      </w:r>
      <w:bookmarkEnd w:id="52"/>
    </w:p>
    <w:p w14:paraId="1D4C5858" w14:textId="77777777" w:rsidR="00180FA5" w:rsidRDefault="006F3D8B">
      <w:pPr>
        <w:pStyle w:val="40"/>
        <w:shd w:val="clear" w:color="auto" w:fill="auto"/>
        <w:spacing w:after="0" w:line="413" w:lineRule="exact"/>
        <w:ind w:firstLine="780"/>
      </w:pPr>
      <w:r>
        <w:t xml:space="preserve">Приложение А2. Методология разработки клинических рекомендаций Целевая аудитория данных клинических рекомендаций: </w:t>
      </w:r>
      <w:r>
        <w:rPr>
          <w:rStyle w:val="43"/>
        </w:rPr>
        <w:t>специалисты, имеющие высшее медицинское образование по следующим специальностям:</w:t>
      </w:r>
    </w:p>
    <w:p w14:paraId="14E5FBBE" w14:textId="77777777" w:rsidR="00180FA5" w:rsidRDefault="006F3D8B">
      <w:pPr>
        <w:pStyle w:val="22"/>
        <w:numPr>
          <w:ilvl w:val="0"/>
          <w:numId w:val="9"/>
        </w:numPr>
        <w:shd w:val="clear" w:color="auto" w:fill="auto"/>
        <w:tabs>
          <w:tab w:val="left" w:pos="788"/>
        </w:tabs>
        <w:spacing w:before="0" w:after="0" w:line="413" w:lineRule="exact"/>
        <w:ind w:left="440" w:firstLine="0"/>
        <w:jc w:val="both"/>
      </w:pPr>
      <w:r>
        <w:t>Врач-уролог</w:t>
      </w:r>
    </w:p>
    <w:p w14:paraId="55F75E58" w14:textId="77777777" w:rsidR="00180FA5" w:rsidRDefault="006F3D8B">
      <w:pPr>
        <w:pStyle w:val="22"/>
        <w:numPr>
          <w:ilvl w:val="0"/>
          <w:numId w:val="9"/>
        </w:numPr>
        <w:shd w:val="clear" w:color="auto" w:fill="auto"/>
        <w:tabs>
          <w:tab w:val="left" w:pos="788"/>
        </w:tabs>
        <w:spacing w:before="0" w:after="0" w:line="413" w:lineRule="exact"/>
        <w:ind w:left="440" w:firstLine="0"/>
        <w:jc w:val="both"/>
      </w:pPr>
      <w:r>
        <w:t>Врач-нефролог</w:t>
      </w:r>
    </w:p>
    <w:p w14:paraId="0DEB4A43" w14:textId="77777777" w:rsidR="00180FA5" w:rsidRDefault="006F3D8B">
      <w:pPr>
        <w:pStyle w:val="22"/>
        <w:numPr>
          <w:ilvl w:val="0"/>
          <w:numId w:val="9"/>
        </w:numPr>
        <w:shd w:val="clear" w:color="auto" w:fill="auto"/>
        <w:tabs>
          <w:tab w:val="left" w:pos="788"/>
        </w:tabs>
        <w:spacing w:before="0" w:after="0" w:line="413" w:lineRule="exact"/>
        <w:ind w:left="440" w:firstLine="0"/>
        <w:jc w:val="both"/>
      </w:pPr>
      <w:r>
        <w:t>Врач-терапевт</w:t>
      </w:r>
    </w:p>
    <w:p w14:paraId="168C9C39" w14:textId="77777777" w:rsidR="00180FA5" w:rsidRDefault="006F3D8B">
      <w:pPr>
        <w:pStyle w:val="22"/>
        <w:numPr>
          <w:ilvl w:val="0"/>
          <w:numId w:val="9"/>
        </w:numPr>
        <w:shd w:val="clear" w:color="auto" w:fill="auto"/>
        <w:tabs>
          <w:tab w:val="left" w:pos="788"/>
        </w:tabs>
        <w:spacing w:before="0" w:after="0" w:line="413" w:lineRule="exact"/>
        <w:ind w:left="440" w:firstLine="0"/>
        <w:jc w:val="both"/>
      </w:pPr>
      <w:r>
        <w:t>Врач-общей прак</w:t>
      </w:r>
      <w:r>
        <w:t>тики (семейный врач)</w:t>
      </w:r>
    </w:p>
    <w:p w14:paraId="2B51ECCF" w14:textId="77777777" w:rsidR="00180FA5" w:rsidRDefault="006F3D8B">
      <w:pPr>
        <w:pStyle w:val="22"/>
        <w:numPr>
          <w:ilvl w:val="0"/>
          <w:numId w:val="9"/>
        </w:numPr>
        <w:shd w:val="clear" w:color="auto" w:fill="auto"/>
        <w:tabs>
          <w:tab w:val="left" w:pos="788"/>
        </w:tabs>
        <w:spacing w:before="0" w:after="0" w:line="413" w:lineRule="exact"/>
        <w:ind w:left="440" w:firstLine="0"/>
        <w:jc w:val="both"/>
      </w:pPr>
      <w:r>
        <w:t>Врач-акушер - гинеколог</w:t>
      </w:r>
    </w:p>
    <w:p w14:paraId="00F67A39" w14:textId="77777777" w:rsidR="00180FA5" w:rsidRDefault="006F3D8B">
      <w:pPr>
        <w:pStyle w:val="22"/>
        <w:numPr>
          <w:ilvl w:val="0"/>
          <w:numId w:val="9"/>
        </w:numPr>
        <w:shd w:val="clear" w:color="auto" w:fill="auto"/>
        <w:tabs>
          <w:tab w:val="left" w:pos="788"/>
        </w:tabs>
        <w:spacing w:before="0" w:after="0" w:line="413" w:lineRule="exact"/>
        <w:ind w:left="440" w:firstLine="0"/>
        <w:jc w:val="both"/>
      </w:pPr>
      <w:r>
        <w:t>Врач-гериатр</w:t>
      </w:r>
    </w:p>
    <w:p w14:paraId="0ABB98F4" w14:textId="77777777" w:rsidR="00180FA5" w:rsidRDefault="006F3D8B">
      <w:pPr>
        <w:pStyle w:val="22"/>
        <w:shd w:val="clear" w:color="auto" w:fill="auto"/>
        <w:spacing w:before="0" w:after="0" w:line="413" w:lineRule="exact"/>
        <w:ind w:firstLine="780"/>
        <w:jc w:val="both"/>
      </w:pPr>
      <w:r>
        <w:t xml:space="preserve">В данных клинических рекомендациях все сведения ранжированы по уровню </w:t>
      </w:r>
      <w:r>
        <w:lastRenderedPageBreak/>
        <w:t>достоверности (доказательности) в зависимости от количества и качества исследований по данной проблеме.</w:t>
      </w:r>
    </w:p>
    <w:p w14:paraId="59E77D9D" w14:textId="77777777" w:rsidR="00180FA5" w:rsidRDefault="006F3D8B">
      <w:pPr>
        <w:pStyle w:val="a8"/>
        <w:framePr w:w="9499" w:wrap="notBeside" w:vAnchor="text" w:hAnchor="text" w:xAlign="center" w:y="1"/>
        <w:shd w:val="clear" w:color="auto" w:fill="auto"/>
        <w:ind w:firstLine="0"/>
      </w:pPr>
      <w:r>
        <w:rPr>
          <w:rStyle w:val="a9"/>
        </w:rPr>
        <w:t xml:space="preserve">Таблица 1. </w:t>
      </w:r>
      <w:r>
        <w:t xml:space="preserve">Шкала </w:t>
      </w:r>
      <w:r>
        <w:t>оценки уровней достоверности доказательств (УДД) для методов диагностики (диагностических вмешательств)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816"/>
        <w:gridCol w:w="8683"/>
      </w:tblGrid>
      <w:tr w:rsidR="00180FA5" w14:paraId="06916A87" w14:textId="77777777">
        <w:tblPrEx>
          <w:tblCellMar>
            <w:top w:w="0" w:type="dxa"/>
            <w:bottom w:w="0" w:type="dxa"/>
          </w:tblCellMar>
        </w:tblPrEx>
        <w:trPr>
          <w:trHeight w:hRule="exact" w:val="331"/>
          <w:jc w:val="center"/>
        </w:trPr>
        <w:tc>
          <w:tcPr>
            <w:tcW w:w="816" w:type="dxa"/>
            <w:tcBorders>
              <w:top w:val="single" w:sz="4" w:space="0" w:color="auto"/>
              <w:left w:val="single" w:sz="4" w:space="0" w:color="auto"/>
            </w:tcBorders>
            <w:shd w:val="clear" w:color="auto" w:fill="FFFFFF"/>
            <w:vAlign w:val="bottom"/>
          </w:tcPr>
          <w:p w14:paraId="20CAE57D" w14:textId="77777777" w:rsidR="00180FA5" w:rsidRDefault="006F3D8B">
            <w:pPr>
              <w:pStyle w:val="22"/>
              <w:framePr w:w="9499" w:wrap="notBeside" w:vAnchor="text" w:hAnchor="text" w:xAlign="center" w:y="1"/>
              <w:shd w:val="clear" w:color="auto" w:fill="auto"/>
              <w:spacing w:before="0" w:after="0" w:line="240" w:lineRule="exact"/>
              <w:ind w:left="160" w:firstLine="0"/>
            </w:pPr>
            <w:r>
              <w:rPr>
                <w:rStyle w:val="2d"/>
              </w:rPr>
              <w:t>УДД</w:t>
            </w:r>
          </w:p>
        </w:tc>
        <w:tc>
          <w:tcPr>
            <w:tcW w:w="8683" w:type="dxa"/>
            <w:tcBorders>
              <w:top w:val="single" w:sz="4" w:space="0" w:color="auto"/>
              <w:left w:val="single" w:sz="4" w:space="0" w:color="auto"/>
              <w:right w:val="single" w:sz="4" w:space="0" w:color="auto"/>
            </w:tcBorders>
            <w:shd w:val="clear" w:color="auto" w:fill="FFFFFF"/>
            <w:vAlign w:val="bottom"/>
          </w:tcPr>
          <w:p w14:paraId="22D2A85B" w14:textId="77777777" w:rsidR="00180FA5" w:rsidRDefault="006F3D8B">
            <w:pPr>
              <w:pStyle w:val="22"/>
              <w:framePr w:w="9499" w:wrap="notBeside" w:vAnchor="text" w:hAnchor="text" w:xAlign="center" w:y="1"/>
              <w:shd w:val="clear" w:color="auto" w:fill="auto"/>
              <w:spacing w:before="0" w:after="0" w:line="240" w:lineRule="exact"/>
              <w:ind w:firstLine="0"/>
              <w:jc w:val="center"/>
            </w:pPr>
            <w:r>
              <w:rPr>
                <w:rStyle w:val="2d"/>
              </w:rPr>
              <w:t>Расшифровка</w:t>
            </w:r>
          </w:p>
        </w:tc>
      </w:tr>
      <w:tr w:rsidR="00180FA5" w14:paraId="6F7C3CB7" w14:textId="77777777">
        <w:tblPrEx>
          <w:tblCellMar>
            <w:top w:w="0" w:type="dxa"/>
            <w:bottom w:w="0" w:type="dxa"/>
          </w:tblCellMar>
        </w:tblPrEx>
        <w:trPr>
          <w:trHeight w:hRule="exact" w:val="965"/>
          <w:jc w:val="center"/>
        </w:trPr>
        <w:tc>
          <w:tcPr>
            <w:tcW w:w="816" w:type="dxa"/>
            <w:tcBorders>
              <w:top w:val="single" w:sz="4" w:space="0" w:color="auto"/>
              <w:left w:val="single" w:sz="4" w:space="0" w:color="auto"/>
            </w:tcBorders>
            <w:shd w:val="clear" w:color="auto" w:fill="FFFFFF"/>
          </w:tcPr>
          <w:p w14:paraId="13B06AC1" w14:textId="77777777" w:rsidR="00180FA5" w:rsidRDefault="006F3D8B">
            <w:pPr>
              <w:pStyle w:val="22"/>
              <w:framePr w:w="9499" w:wrap="notBeside" w:vAnchor="text" w:hAnchor="text" w:xAlign="center" w:y="1"/>
              <w:shd w:val="clear" w:color="auto" w:fill="auto"/>
              <w:spacing w:before="0" w:after="0" w:line="240" w:lineRule="exact"/>
              <w:ind w:firstLine="0"/>
              <w:jc w:val="center"/>
            </w:pPr>
            <w:r>
              <w:rPr>
                <w:rStyle w:val="2c"/>
              </w:rPr>
              <w:t>1</w:t>
            </w:r>
          </w:p>
        </w:tc>
        <w:tc>
          <w:tcPr>
            <w:tcW w:w="8683" w:type="dxa"/>
            <w:tcBorders>
              <w:top w:val="single" w:sz="4" w:space="0" w:color="auto"/>
              <w:left w:val="single" w:sz="4" w:space="0" w:color="auto"/>
              <w:right w:val="single" w:sz="4" w:space="0" w:color="auto"/>
            </w:tcBorders>
            <w:shd w:val="clear" w:color="auto" w:fill="FFFFFF"/>
            <w:vAlign w:val="bottom"/>
          </w:tcPr>
          <w:p w14:paraId="71FC19F2" w14:textId="77777777" w:rsidR="00180FA5" w:rsidRDefault="006F3D8B">
            <w:pPr>
              <w:pStyle w:val="22"/>
              <w:framePr w:w="9499" w:wrap="notBeside" w:vAnchor="text" w:hAnchor="text" w:xAlign="center" w:y="1"/>
              <w:shd w:val="clear" w:color="auto" w:fill="auto"/>
              <w:spacing w:before="0" w:after="0" w:line="317" w:lineRule="exact"/>
              <w:ind w:firstLine="0"/>
              <w:jc w:val="both"/>
            </w:pPr>
            <w:r>
              <w:rPr>
                <w:rStyle w:val="2c"/>
              </w:rPr>
              <w:t xml:space="preserve">Систематические обзоры исследований с контролем референсным методом или систематический обзор рандомизированных </w:t>
            </w:r>
            <w:r>
              <w:rPr>
                <w:rStyle w:val="2c"/>
              </w:rPr>
              <w:t>клинических исследований с применением мета-анализа</w:t>
            </w:r>
          </w:p>
        </w:tc>
      </w:tr>
      <w:tr w:rsidR="00180FA5" w14:paraId="22FC8C36" w14:textId="77777777">
        <w:tblPrEx>
          <w:tblCellMar>
            <w:top w:w="0" w:type="dxa"/>
            <w:bottom w:w="0" w:type="dxa"/>
          </w:tblCellMar>
        </w:tblPrEx>
        <w:trPr>
          <w:trHeight w:hRule="exact" w:val="1277"/>
          <w:jc w:val="center"/>
        </w:trPr>
        <w:tc>
          <w:tcPr>
            <w:tcW w:w="816" w:type="dxa"/>
            <w:tcBorders>
              <w:top w:val="single" w:sz="4" w:space="0" w:color="auto"/>
              <w:left w:val="single" w:sz="4" w:space="0" w:color="auto"/>
            </w:tcBorders>
            <w:shd w:val="clear" w:color="auto" w:fill="FFFFFF"/>
          </w:tcPr>
          <w:p w14:paraId="0C323697" w14:textId="77777777" w:rsidR="00180FA5" w:rsidRDefault="006F3D8B">
            <w:pPr>
              <w:pStyle w:val="22"/>
              <w:framePr w:w="9499" w:wrap="notBeside" w:vAnchor="text" w:hAnchor="text" w:xAlign="center" w:y="1"/>
              <w:shd w:val="clear" w:color="auto" w:fill="auto"/>
              <w:spacing w:before="0" w:after="0" w:line="240" w:lineRule="exact"/>
              <w:ind w:firstLine="0"/>
              <w:jc w:val="center"/>
            </w:pPr>
            <w:r>
              <w:rPr>
                <w:rStyle w:val="2c"/>
              </w:rPr>
              <w:t>2</w:t>
            </w:r>
          </w:p>
        </w:tc>
        <w:tc>
          <w:tcPr>
            <w:tcW w:w="8683" w:type="dxa"/>
            <w:tcBorders>
              <w:top w:val="single" w:sz="4" w:space="0" w:color="auto"/>
              <w:left w:val="single" w:sz="4" w:space="0" w:color="auto"/>
              <w:right w:val="single" w:sz="4" w:space="0" w:color="auto"/>
            </w:tcBorders>
            <w:shd w:val="clear" w:color="auto" w:fill="FFFFFF"/>
            <w:vAlign w:val="bottom"/>
          </w:tcPr>
          <w:p w14:paraId="7D64E6F0" w14:textId="77777777" w:rsidR="00180FA5" w:rsidRDefault="006F3D8B">
            <w:pPr>
              <w:pStyle w:val="22"/>
              <w:framePr w:w="9499" w:wrap="notBeside" w:vAnchor="text" w:hAnchor="text" w:xAlign="center" w:y="1"/>
              <w:shd w:val="clear" w:color="auto" w:fill="auto"/>
              <w:spacing w:before="0" w:after="0" w:line="317" w:lineRule="exact"/>
              <w:ind w:firstLine="0"/>
              <w:jc w:val="both"/>
            </w:pPr>
            <w:r>
              <w:rPr>
                <w:rStyle w:val="2c"/>
              </w:rPr>
              <w:t xml:space="preserve">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 за исключением </w:t>
            </w:r>
            <w:r>
              <w:rPr>
                <w:rStyle w:val="2c"/>
              </w:rPr>
              <w:t>рандомизированных клинических исследований, с применением мета-анализа</w:t>
            </w:r>
          </w:p>
        </w:tc>
      </w:tr>
      <w:tr w:rsidR="00180FA5" w14:paraId="776B4CC9" w14:textId="77777777">
        <w:tblPrEx>
          <w:tblCellMar>
            <w:top w:w="0" w:type="dxa"/>
            <w:bottom w:w="0" w:type="dxa"/>
          </w:tblCellMar>
        </w:tblPrEx>
        <w:trPr>
          <w:trHeight w:hRule="exact" w:val="1282"/>
          <w:jc w:val="center"/>
        </w:trPr>
        <w:tc>
          <w:tcPr>
            <w:tcW w:w="816" w:type="dxa"/>
            <w:tcBorders>
              <w:top w:val="single" w:sz="4" w:space="0" w:color="auto"/>
              <w:left w:val="single" w:sz="4" w:space="0" w:color="auto"/>
            </w:tcBorders>
            <w:shd w:val="clear" w:color="auto" w:fill="FFFFFF"/>
          </w:tcPr>
          <w:p w14:paraId="4D9BB361" w14:textId="77777777" w:rsidR="00180FA5" w:rsidRDefault="006F3D8B">
            <w:pPr>
              <w:pStyle w:val="22"/>
              <w:framePr w:w="9499" w:wrap="notBeside" w:vAnchor="text" w:hAnchor="text" w:xAlign="center" w:y="1"/>
              <w:shd w:val="clear" w:color="auto" w:fill="auto"/>
              <w:spacing w:before="0" w:after="0" w:line="240" w:lineRule="exact"/>
              <w:ind w:firstLine="0"/>
              <w:jc w:val="center"/>
            </w:pPr>
            <w:r>
              <w:rPr>
                <w:rStyle w:val="2c"/>
              </w:rPr>
              <w:t>3</w:t>
            </w:r>
          </w:p>
        </w:tc>
        <w:tc>
          <w:tcPr>
            <w:tcW w:w="8683" w:type="dxa"/>
            <w:tcBorders>
              <w:top w:val="single" w:sz="4" w:space="0" w:color="auto"/>
              <w:left w:val="single" w:sz="4" w:space="0" w:color="auto"/>
              <w:right w:val="single" w:sz="4" w:space="0" w:color="auto"/>
            </w:tcBorders>
            <w:shd w:val="clear" w:color="auto" w:fill="FFFFFF"/>
            <w:vAlign w:val="bottom"/>
          </w:tcPr>
          <w:p w14:paraId="693D802E" w14:textId="77777777" w:rsidR="00180FA5" w:rsidRDefault="006F3D8B">
            <w:pPr>
              <w:pStyle w:val="22"/>
              <w:framePr w:w="9499" w:wrap="notBeside" w:vAnchor="text" w:hAnchor="text" w:xAlign="center" w:y="1"/>
              <w:shd w:val="clear" w:color="auto" w:fill="auto"/>
              <w:spacing w:before="0" w:after="0" w:line="317" w:lineRule="exact"/>
              <w:ind w:firstLine="0"/>
              <w:jc w:val="both"/>
            </w:pPr>
            <w:r>
              <w:rPr>
                <w:rStyle w:val="2c"/>
              </w:rPr>
              <w:t xml:space="preserve">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w:t>
            </w:r>
            <w:r>
              <w:rPr>
                <w:rStyle w:val="2c"/>
              </w:rPr>
              <w:t>нерандомизированные сравнительные исследования, в том числе когортные исследования</w:t>
            </w:r>
          </w:p>
        </w:tc>
      </w:tr>
      <w:tr w:rsidR="00180FA5" w14:paraId="10FE22E2" w14:textId="77777777">
        <w:tblPrEx>
          <w:tblCellMar>
            <w:top w:w="0" w:type="dxa"/>
            <w:bottom w:w="0" w:type="dxa"/>
          </w:tblCellMar>
        </w:tblPrEx>
        <w:trPr>
          <w:trHeight w:hRule="exact" w:val="326"/>
          <w:jc w:val="center"/>
        </w:trPr>
        <w:tc>
          <w:tcPr>
            <w:tcW w:w="816" w:type="dxa"/>
            <w:tcBorders>
              <w:top w:val="single" w:sz="4" w:space="0" w:color="auto"/>
              <w:left w:val="single" w:sz="4" w:space="0" w:color="auto"/>
            </w:tcBorders>
            <w:shd w:val="clear" w:color="auto" w:fill="FFFFFF"/>
          </w:tcPr>
          <w:p w14:paraId="6A6DA052" w14:textId="77777777" w:rsidR="00180FA5" w:rsidRDefault="006F3D8B">
            <w:pPr>
              <w:pStyle w:val="22"/>
              <w:framePr w:w="9499" w:wrap="notBeside" w:vAnchor="text" w:hAnchor="text" w:xAlign="center" w:y="1"/>
              <w:shd w:val="clear" w:color="auto" w:fill="auto"/>
              <w:spacing w:before="0" w:after="0" w:line="240" w:lineRule="exact"/>
              <w:ind w:firstLine="0"/>
              <w:jc w:val="center"/>
            </w:pPr>
            <w:r>
              <w:rPr>
                <w:rStyle w:val="2c"/>
              </w:rPr>
              <w:t>4</w:t>
            </w:r>
          </w:p>
        </w:tc>
        <w:tc>
          <w:tcPr>
            <w:tcW w:w="8683" w:type="dxa"/>
            <w:tcBorders>
              <w:top w:val="single" w:sz="4" w:space="0" w:color="auto"/>
              <w:left w:val="single" w:sz="4" w:space="0" w:color="auto"/>
              <w:right w:val="single" w:sz="4" w:space="0" w:color="auto"/>
            </w:tcBorders>
            <w:shd w:val="clear" w:color="auto" w:fill="FFFFFF"/>
          </w:tcPr>
          <w:p w14:paraId="0AAC59CF" w14:textId="77777777" w:rsidR="00180FA5" w:rsidRDefault="006F3D8B">
            <w:pPr>
              <w:pStyle w:val="22"/>
              <w:framePr w:w="9499" w:wrap="notBeside" w:vAnchor="text" w:hAnchor="text" w:xAlign="center" w:y="1"/>
              <w:shd w:val="clear" w:color="auto" w:fill="auto"/>
              <w:spacing w:before="0" w:after="0" w:line="240" w:lineRule="exact"/>
              <w:ind w:firstLine="0"/>
              <w:jc w:val="both"/>
            </w:pPr>
            <w:r>
              <w:rPr>
                <w:rStyle w:val="2c"/>
              </w:rPr>
              <w:t>Несравнительные исследования, описание клинического случая</w:t>
            </w:r>
          </w:p>
        </w:tc>
      </w:tr>
      <w:tr w:rsidR="00180FA5" w14:paraId="2CC6515D" w14:textId="77777777">
        <w:tblPrEx>
          <w:tblCellMar>
            <w:top w:w="0" w:type="dxa"/>
            <w:bottom w:w="0" w:type="dxa"/>
          </w:tblCellMar>
        </w:tblPrEx>
        <w:trPr>
          <w:trHeight w:hRule="exact" w:val="336"/>
          <w:jc w:val="center"/>
        </w:trPr>
        <w:tc>
          <w:tcPr>
            <w:tcW w:w="816" w:type="dxa"/>
            <w:tcBorders>
              <w:top w:val="single" w:sz="4" w:space="0" w:color="auto"/>
              <w:left w:val="single" w:sz="4" w:space="0" w:color="auto"/>
              <w:bottom w:val="single" w:sz="4" w:space="0" w:color="auto"/>
            </w:tcBorders>
            <w:shd w:val="clear" w:color="auto" w:fill="FFFFFF"/>
          </w:tcPr>
          <w:p w14:paraId="008CF2ED" w14:textId="77777777" w:rsidR="00180FA5" w:rsidRDefault="006F3D8B">
            <w:pPr>
              <w:pStyle w:val="22"/>
              <w:framePr w:w="9499" w:wrap="notBeside" w:vAnchor="text" w:hAnchor="text" w:xAlign="center" w:y="1"/>
              <w:shd w:val="clear" w:color="auto" w:fill="auto"/>
              <w:spacing w:before="0" w:after="0" w:line="240" w:lineRule="exact"/>
              <w:ind w:firstLine="0"/>
              <w:jc w:val="center"/>
            </w:pPr>
            <w:r>
              <w:rPr>
                <w:rStyle w:val="2c"/>
              </w:rPr>
              <w:t>5</w:t>
            </w:r>
          </w:p>
        </w:tc>
        <w:tc>
          <w:tcPr>
            <w:tcW w:w="8683" w:type="dxa"/>
            <w:tcBorders>
              <w:top w:val="single" w:sz="4" w:space="0" w:color="auto"/>
              <w:left w:val="single" w:sz="4" w:space="0" w:color="auto"/>
              <w:bottom w:val="single" w:sz="4" w:space="0" w:color="auto"/>
              <w:right w:val="single" w:sz="4" w:space="0" w:color="auto"/>
            </w:tcBorders>
            <w:shd w:val="clear" w:color="auto" w:fill="FFFFFF"/>
          </w:tcPr>
          <w:p w14:paraId="3A5011C4" w14:textId="77777777" w:rsidR="00180FA5" w:rsidRDefault="006F3D8B">
            <w:pPr>
              <w:pStyle w:val="22"/>
              <w:framePr w:w="9499" w:wrap="notBeside" w:vAnchor="text" w:hAnchor="text" w:xAlign="center" w:y="1"/>
              <w:shd w:val="clear" w:color="auto" w:fill="auto"/>
              <w:spacing w:before="0" w:after="0" w:line="240" w:lineRule="exact"/>
              <w:ind w:firstLine="0"/>
              <w:jc w:val="both"/>
            </w:pPr>
            <w:r>
              <w:rPr>
                <w:rStyle w:val="2c"/>
              </w:rPr>
              <w:t>Имеется лишь обоснование механизма действия или мнение экспертов</w:t>
            </w:r>
          </w:p>
        </w:tc>
      </w:tr>
    </w:tbl>
    <w:p w14:paraId="4F2C34D3" w14:textId="77777777" w:rsidR="00180FA5" w:rsidRDefault="00180FA5">
      <w:pPr>
        <w:framePr w:w="9499" w:wrap="notBeside" w:vAnchor="text" w:hAnchor="text" w:xAlign="center" w:y="1"/>
        <w:rPr>
          <w:sz w:val="2"/>
          <w:szCs w:val="2"/>
        </w:rPr>
      </w:pPr>
    </w:p>
    <w:p w14:paraId="6DF36CE6" w14:textId="77777777" w:rsidR="00180FA5" w:rsidRDefault="00180FA5">
      <w:pPr>
        <w:rPr>
          <w:sz w:val="2"/>
          <w:szCs w:val="2"/>
        </w:rPr>
      </w:pPr>
    </w:p>
    <w:p w14:paraId="2EA5A320" w14:textId="77777777" w:rsidR="00180FA5" w:rsidRDefault="006F3D8B">
      <w:pPr>
        <w:pStyle w:val="a8"/>
        <w:framePr w:w="9638" w:wrap="notBeside" w:vAnchor="text" w:hAnchor="text" w:xAlign="center" w:y="1"/>
        <w:shd w:val="clear" w:color="auto" w:fill="auto"/>
        <w:ind w:firstLine="0"/>
        <w:jc w:val="both"/>
      </w:pPr>
      <w:r>
        <w:rPr>
          <w:rStyle w:val="a9"/>
        </w:rPr>
        <w:t xml:space="preserve">Таблица 2. </w:t>
      </w:r>
      <w:r>
        <w:t xml:space="preserve">Шкала оценки уровней </w:t>
      </w:r>
      <w:r>
        <w:t>достоверности доказательств (УДД) для методов профилактики, лечения и реабилитации (профилактических, лечебных, реабилитационных вмешательств)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5"/>
        <w:gridCol w:w="8914"/>
      </w:tblGrid>
      <w:tr w:rsidR="00180FA5" w14:paraId="06D82B45" w14:textId="77777777">
        <w:tblPrEx>
          <w:tblCellMar>
            <w:top w:w="0" w:type="dxa"/>
            <w:bottom w:w="0" w:type="dxa"/>
          </w:tblCellMar>
        </w:tblPrEx>
        <w:trPr>
          <w:trHeight w:hRule="exact" w:val="293"/>
          <w:jc w:val="center"/>
        </w:trPr>
        <w:tc>
          <w:tcPr>
            <w:tcW w:w="725" w:type="dxa"/>
            <w:tcBorders>
              <w:top w:val="single" w:sz="4" w:space="0" w:color="auto"/>
              <w:left w:val="single" w:sz="4" w:space="0" w:color="auto"/>
            </w:tcBorders>
            <w:shd w:val="clear" w:color="auto" w:fill="FFFFFF"/>
            <w:vAlign w:val="bottom"/>
          </w:tcPr>
          <w:p w14:paraId="236FC7F0" w14:textId="77777777" w:rsidR="00180FA5" w:rsidRDefault="006F3D8B">
            <w:pPr>
              <w:pStyle w:val="22"/>
              <w:framePr w:w="9638" w:wrap="notBeside" w:vAnchor="text" w:hAnchor="text" w:xAlign="center" w:y="1"/>
              <w:shd w:val="clear" w:color="auto" w:fill="auto"/>
              <w:spacing w:before="0" w:after="0" w:line="240" w:lineRule="exact"/>
              <w:ind w:firstLine="0"/>
            </w:pPr>
            <w:r>
              <w:rPr>
                <w:rStyle w:val="2d"/>
              </w:rPr>
              <w:t>УДД</w:t>
            </w:r>
          </w:p>
        </w:tc>
        <w:tc>
          <w:tcPr>
            <w:tcW w:w="8914" w:type="dxa"/>
            <w:tcBorders>
              <w:top w:val="single" w:sz="4" w:space="0" w:color="auto"/>
              <w:left w:val="single" w:sz="4" w:space="0" w:color="auto"/>
              <w:right w:val="single" w:sz="4" w:space="0" w:color="auto"/>
            </w:tcBorders>
            <w:shd w:val="clear" w:color="auto" w:fill="FFFFFF"/>
            <w:vAlign w:val="bottom"/>
          </w:tcPr>
          <w:p w14:paraId="1255F657" w14:textId="77777777" w:rsidR="00180FA5" w:rsidRDefault="006F3D8B">
            <w:pPr>
              <w:pStyle w:val="22"/>
              <w:framePr w:w="9638" w:wrap="notBeside" w:vAnchor="text" w:hAnchor="text" w:xAlign="center" w:y="1"/>
              <w:shd w:val="clear" w:color="auto" w:fill="auto"/>
              <w:spacing w:before="0" w:after="0" w:line="240" w:lineRule="exact"/>
              <w:ind w:firstLine="0"/>
              <w:jc w:val="center"/>
            </w:pPr>
            <w:r>
              <w:rPr>
                <w:rStyle w:val="2d"/>
              </w:rPr>
              <w:t>Расшифровка</w:t>
            </w:r>
          </w:p>
        </w:tc>
      </w:tr>
      <w:tr w:rsidR="00180FA5" w14:paraId="6440D6CE" w14:textId="77777777">
        <w:tblPrEx>
          <w:tblCellMar>
            <w:top w:w="0" w:type="dxa"/>
            <w:bottom w:w="0" w:type="dxa"/>
          </w:tblCellMar>
        </w:tblPrEx>
        <w:trPr>
          <w:trHeight w:hRule="exact" w:val="283"/>
          <w:jc w:val="center"/>
        </w:trPr>
        <w:tc>
          <w:tcPr>
            <w:tcW w:w="725" w:type="dxa"/>
            <w:tcBorders>
              <w:top w:val="single" w:sz="4" w:space="0" w:color="auto"/>
              <w:left w:val="single" w:sz="4" w:space="0" w:color="auto"/>
            </w:tcBorders>
            <w:shd w:val="clear" w:color="auto" w:fill="FFFFFF"/>
            <w:vAlign w:val="bottom"/>
          </w:tcPr>
          <w:p w14:paraId="2E00AA5E" w14:textId="77777777" w:rsidR="00180FA5" w:rsidRDefault="006F3D8B">
            <w:pPr>
              <w:pStyle w:val="22"/>
              <w:framePr w:w="9638" w:wrap="notBeside" w:vAnchor="text" w:hAnchor="text" w:xAlign="center" w:y="1"/>
              <w:shd w:val="clear" w:color="auto" w:fill="auto"/>
              <w:spacing w:before="0" w:after="0" w:line="240" w:lineRule="exact"/>
              <w:ind w:left="320" w:firstLine="0"/>
            </w:pPr>
            <w:r>
              <w:rPr>
                <w:rStyle w:val="2c"/>
              </w:rPr>
              <w:t>1</w:t>
            </w:r>
          </w:p>
        </w:tc>
        <w:tc>
          <w:tcPr>
            <w:tcW w:w="8914" w:type="dxa"/>
            <w:tcBorders>
              <w:top w:val="single" w:sz="4" w:space="0" w:color="auto"/>
              <w:left w:val="single" w:sz="4" w:space="0" w:color="auto"/>
              <w:right w:val="single" w:sz="4" w:space="0" w:color="auto"/>
            </w:tcBorders>
            <w:shd w:val="clear" w:color="auto" w:fill="FFFFFF"/>
            <w:vAlign w:val="bottom"/>
          </w:tcPr>
          <w:p w14:paraId="6A94A9BE" w14:textId="77777777" w:rsidR="00180FA5" w:rsidRDefault="006F3D8B">
            <w:pPr>
              <w:pStyle w:val="22"/>
              <w:framePr w:w="9638" w:wrap="notBeside" w:vAnchor="text" w:hAnchor="text" w:xAlign="center" w:y="1"/>
              <w:shd w:val="clear" w:color="auto" w:fill="auto"/>
              <w:spacing w:before="0" w:after="0" w:line="240" w:lineRule="exact"/>
              <w:ind w:firstLine="0"/>
              <w:jc w:val="both"/>
            </w:pPr>
            <w:r>
              <w:rPr>
                <w:rStyle w:val="2c"/>
              </w:rPr>
              <w:t>Систематический обзор РКИ с применением мета-анализа</w:t>
            </w:r>
          </w:p>
        </w:tc>
      </w:tr>
      <w:tr w:rsidR="00180FA5" w14:paraId="1459DEA9" w14:textId="77777777">
        <w:tblPrEx>
          <w:tblCellMar>
            <w:top w:w="0" w:type="dxa"/>
            <w:bottom w:w="0" w:type="dxa"/>
          </w:tblCellMar>
        </w:tblPrEx>
        <w:trPr>
          <w:trHeight w:hRule="exact" w:val="562"/>
          <w:jc w:val="center"/>
        </w:trPr>
        <w:tc>
          <w:tcPr>
            <w:tcW w:w="725" w:type="dxa"/>
            <w:tcBorders>
              <w:top w:val="single" w:sz="4" w:space="0" w:color="auto"/>
              <w:left w:val="single" w:sz="4" w:space="0" w:color="auto"/>
            </w:tcBorders>
            <w:shd w:val="clear" w:color="auto" w:fill="FFFFFF"/>
            <w:vAlign w:val="center"/>
          </w:tcPr>
          <w:p w14:paraId="267D958C" w14:textId="77777777" w:rsidR="00180FA5" w:rsidRDefault="006F3D8B">
            <w:pPr>
              <w:pStyle w:val="22"/>
              <w:framePr w:w="9638" w:wrap="notBeside" w:vAnchor="text" w:hAnchor="text" w:xAlign="center" w:y="1"/>
              <w:shd w:val="clear" w:color="auto" w:fill="auto"/>
              <w:spacing w:before="0" w:after="0" w:line="240" w:lineRule="exact"/>
              <w:ind w:left="320" w:firstLine="0"/>
            </w:pPr>
            <w:r>
              <w:rPr>
                <w:rStyle w:val="2c"/>
              </w:rPr>
              <w:t>2</w:t>
            </w:r>
          </w:p>
        </w:tc>
        <w:tc>
          <w:tcPr>
            <w:tcW w:w="8914" w:type="dxa"/>
            <w:tcBorders>
              <w:top w:val="single" w:sz="4" w:space="0" w:color="auto"/>
              <w:left w:val="single" w:sz="4" w:space="0" w:color="auto"/>
              <w:right w:val="single" w:sz="4" w:space="0" w:color="auto"/>
            </w:tcBorders>
            <w:shd w:val="clear" w:color="auto" w:fill="FFFFFF"/>
            <w:vAlign w:val="bottom"/>
          </w:tcPr>
          <w:p w14:paraId="3ADEE73D" w14:textId="77777777" w:rsidR="00180FA5" w:rsidRDefault="006F3D8B">
            <w:pPr>
              <w:pStyle w:val="22"/>
              <w:framePr w:w="9638" w:wrap="notBeside" w:vAnchor="text" w:hAnchor="text" w:xAlign="center" w:y="1"/>
              <w:shd w:val="clear" w:color="auto" w:fill="auto"/>
              <w:spacing w:before="0" w:after="0" w:line="269" w:lineRule="exact"/>
              <w:ind w:firstLine="0"/>
              <w:jc w:val="both"/>
            </w:pPr>
            <w:r>
              <w:rPr>
                <w:rStyle w:val="2c"/>
              </w:rPr>
              <w:t xml:space="preserve">Отдельные РКИ и </w:t>
            </w:r>
            <w:r>
              <w:rPr>
                <w:rStyle w:val="2c"/>
              </w:rPr>
              <w:t>систематические обзоры исследований любого дизайна, за исключением РКИ, с применением мета-анализа</w:t>
            </w:r>
          </w:p>
        </w:tc>
      </w:tr>
      <w:tr w:rsidR="00180FA5" w14:paraId="3DD38C9E" w14:textId="77777777">
        <w:tblPrEx>
          <w:tblCellMar>
            <w:top w:w="0" w:type="dxa"/>
            <w:bottom w:w="0" w:type="dxa"/>
          </w:tblCellMar>
        </w:tblPrEx>
        <w:trPr>
          <w:trHeight w:hRule="exact" w:val="288"/>
          <w:jc w:val="center"/>
        </w:trPr>
        <w:tc>
          <w:tcPr>
            <w:tcW w:w="725" w:type="dxa"/>
            <w:tcBorders>
              <w:top w:val="single" w:sz="4" w:space="0" w:color="auto"/>
              <w:left w:val="single" w:sz="4" w:space="0" w:color="auto"/>
            </w:tcBorders>
            <w:shd w:val="clear" w:color="auto" w:fill="FFFFFF"/>
            <w:vAlign w:val="bottom"/>
          </w:tcPr>
          <w:p w14:paraId="56BFC885" w14:textId="77777777" w:rsidR="00180FA5" w:rsidRDefault="006F3D8B">
            <w:pPr>
              <w:pStyle w:val="22"/>
              <w:framePr w:w="9638" w:wrap="notBeside" w:vAnchor="text" w:hAnchor="text" w:xAlign="center" w:y="1"/>
              <w:shd w:val="clear" w:color="auto" w:fill="auto"/>
              <w:spacing w:before="0" w:after="0" w:line="240" w:lineRule="exact"/>
              <w:ind w:left="320" w:firstLine="0"/>
            </w:pPr>
            <w:r>
              <w:rPr>
                <w:rStyle w:val="2c"/>
              </w:rPr>
              <w:t>3</w:t>
            </w:r>
          </w:p>
        </w:tc>
        <w:tc>
          <w:tcPr>
            <w:tcW w:w="8914" w:type="dxa"/>
            <w:tcBorders>
              <w:top w:val="single" w:sz="4" w:space="0" w:color="auto"/>
              <w:left w:val="single" w:sz="4" w:space="0" w:color="auto"/>
              <w:right w:val="single" w:sz="4" w:space="0" w:color="auto"/>
            </w:tcBorders>
            <w:shd w:val="clear" w:color="auto" w:fill="FFFFFF"/>
            <w:vAlign w:val="bottom"/>
          </w:tcPr>
          <w:p w14:paraId="167C68F7" w14:textId="77777777" w:rsidR="00180FA5" w:rsidRDefault="006F3D8B">
            <w:pPr>
              <w:pStyle w:val="22"/>
              <w:framePr w:w="9638" w:wrap="notBeside" w:vAnchor="text" w:hAnchor="text" w:xAlign="center" w:y="1"/>
              <w:shd w:val="clear" w:color="auto" w:fill="auto"/>
              <w:spacing w:before="0" w:after="0" w:line="240" w:lineRule="exact"/>
              <w:ind w:firstLine="0"/>
              <w:jc w:val="both"/>
            </w:pPr>
            <w:r>
              <w:rPr>
                <w:rStyle w:val="2c"/>
              </w:rPr>
              <w:t>Нерандомизированные сравнительные исследования, в т.ч. когортные исследования</w:t>
            </w:r>
          </w:p>
        </w:tc>
      </w:tr>
      <w:tr w:rsidR="00180FA5" w14:paraId="69BB33EE" w14:textId="77777777">
        <w:tblPrEx>
          <w:tblCellMar>
            <w:top w:w="0" w:type="dxa"/>
            <w:bottom w:w="0" w:type="dxa"/>
          </w:tblCellMar>
        </w:tblPrEx>
        <w:trPr>
          <w:trHeight w:hRule="exact" w:val="562"/>
          <w:jc w:val="center"/>
        </w:trPr>
        <w:tc>
          <w:tcPr>
            <w:tcW w:w="725" w:type="dxa"/>
            <w:tcBorders>
              <w:top w:val="single" w:sz="4" w:space="0" w:color="auto"/>
              <w:left w:val="single" w:sz="4" w:space="0" w:color="auto"/>
            </w:tcBorders>
            <w:shd w:val="clear" w:color="auto" w:fill="FFFFFF"/>
          </w:tcPr>
          <w:p w14:paraId="77C66EC6" w14:textId="77777777" w:rsidR="00180FA5" w:rsidRDefault="006F3D8B">
            <w:pPr>
              <w:pStyle w:val="22"/>
              <w:framePr w:w="9638" w:wrap="notBeside" w:vAnchor="text" w:hAnchor="text" w:xAlign="center" w:y="1"/>
              <w:shd w:val="clear" w:color="auto" w:fill="auto"/>
              <w:spacing w:before="0" w:after="0" w:line="240" w:lineRule="exact"/>
              <w:ind w:left="320" w:firstLine="0"/>
            </w:pPr>
            <w:r>
              <w:rPr>
                <w:rStyle w:val="2c"/>
              </w:rPr>
              <w:t>4</w:t>
            </w:r>
          </w:p>
        </w:tc>
        <w:tc>
          <w:tcPr>
            <w:tcW w:w="8914" w:type="dxa"/>
            <w:tcBorders>
              <w:top w:val="single" w:sz="4" w:space="0" w:color="auto"/>
              <w:left w:val="single" w:sz="4" w:space="0" w:color="auto"/>
              <w:right w:val="single" w:sz="4" w:space="0" w:color="auto"/>
            </w:tcBorders>
            <w:shd w:val="clear" w:color="auto" w:fill="FFFFFF"/>
            <w:vAlign w:val="bottom"/>
          </w:tcPr>
          <w:p w14:paraId="129498EB" w14:textId="77777777" w:rsidR="00180FA5" w:rsidRDefault="006F3D8B">
            <w:pPr>
              <w:pStyle w:val="22"/>
              <w:framePr w:w="9638" w:wrap="notBeside" w:vAnchor="text" w:hAnchor="text" w:xAlign="center" w:y="1"/>
              <w:shd w:val="clear" w:color="auto" w:fill="auto"/>
              <w:spacing w:before="0" w:after="0" w:line="278" w:lineRule="exact"/>
              <w:ind w:firstLine="0"/>
              <w:jc w:val="both"/>
            </w:pPr>
            <w:r>
              <w:rPr>
                <w:rStyle w:val="2c"/>
              </w:rPr>
              <w:t xml:space="preserve">Несравнительные исследования, описание клинического случая или серии </w:t>
            </w:r>
            <w:r>
              <w:rPr>
                <w:rStyle w:val="2c"/>
              </w:rPr>
              <w:t>случаев, исследования «случай-контроль»</w:t>
            </w:r>
          </w:p>
        </w:tc>
      </w:tr>
      <w:tr w:rsidR="00180FA5" w14:paraId="6EE0E011" w14:textId="77777777">
        <w:tblPrEx>
          <w:tblCellMar>
            <w:top w:w="0" w:type="dxa"/>
            <w:bottom w:w="0" w:type="dxa"/>
          </w:tblCellMar>
        </w:tblPrEx>
        <w:trPr>
          <w:trHeight w:hRule="exact" w:val="571"/>
          <w:jc w:val="center"/>
        </w:trPr>
        <w:tc>
          <w:tcPr>
            <w:tcW w:w="725" w:type="dxa"/>
            <w:tcBorders>
              <w:top w:val="single" w:sz="4" w:space="0" w:color="auto"/>
              <w:left w:val="single" w:sz="4" w:space="0" w:color="auto"/>
              <w:bottom w:val="single" w:sz="4" w:space="0" w:color="auto"/>
            </w:tcBorders>
            <w:shd w:val="clear" w:color="auto" w:fill="FFFFFF"/>
          </w:tcPr>
          <w:p w14:paraId="4DC41304" w14:textId="77777777" w:rsidR="00180FA5" w:rsidRDefault="006F3D8B">
            <w:pPr>
              <w:pStyle w:val="22"/>
              <w:framePr w:w="9638" w:wrap="notBeside" w:vAnchor="text" w:hAnchor="text" w:xAlign="center" w:y="1"/>
              <w:shd w:val="clear" w:color="auto" w:fill="auto"/>
              <w:spacing w:before="0" w:after="0" w:line="240" w:lineRule="exact"/>
              <w:ind w:left="320" w:firstLine="0"/>
            </w:pPr>
            <w:r>
              <w:rPr>
                <w:rStyle w:val="2c"/>
              </w:rPr>
              <w:t>5</w:t>
            </w:r>
          </w:p>
        </w:tc>
        <w:tc>
          <w:tcPr>
            <w:tcW w:w="8914" w:type="dxa"/>
            <w:tcBorders>
              <w:top w:val="single" w:sz="4" w:space="0" w:color="auto"/>
              <w:left w:val="single" w:sz="4" w:space="0" w:color="auto"/>
              <w:bottom w:val="single" w:sz="4" w:space="0" w:color="auto"/>
              <w:right w:val="single" w:sz="4" w:space="0" w:color="auto"/>
            </w:tcBorders>
            <w:shd w:val="clear" w:color="auto" w:fill="FFFFFF"/>
            <w:vAlign w:val="bottom"/>
          </w:tcPr>
          <w:p w14:paraId="761A6D52" w14:textId="77777777" w:rsidR="00180FA5" w:rsidRDefault="006F3D8B">
            <w:pPr>
              <w:pStyle w:val="22"/>
              <w:framePr w:w="9638" w:wrap="notBeside" w:vAnchor="text" w:hAnchor="text" w:xAlign="center" w:y="1"/>
              <w:shd w:val="clear" w:color="auto" w:fill="auto"/>
              <w:spacing w:before="0" w:after="0" w:line="274" w:lineRule="exact"/>
              <w:ind w:firstLine="0"/>
              <w:jc w:val="both"/>
            </w:pPr>
            <w:r>
              <w:rPr>
                <w:rStyle w:val="2c"/>
              </w:rPr>
              <w:t>Имеется лишь обоснование механизма действия вмешательства (доклинические исследования) или мнение экспертов</w:t>
            </w:r>
          </w:p>
        </w:tc>
      </w:tr>
    </w:tbl>
    <w:p w14:paraId="4400E0FD" w14:textId="77777777" w:rsidR="00180FA5" w:rsidRDefault="00180FA5">
      <w:pPr>
        <w:framePr w:w="9638" w:wrap="notBeside" w:vAnchor="text" w:hAnchor="text" w:xAlign="center" w:y="1"/>
        <w:rPr>
          <w:sz w:val="2"/>
          <w:szCs w:val="2"/>
        </w:rPr>
      </w:pPr>
    </w:p>
    <w:p w14:paraId="70C42AA4" w14:textId="77777777" w:rsidR="00180FA5" w:rsidRDefault="00180FA5">
      <w:pPr>
        <w:spacing w:line="360" w:lineRule="exact"/>
      </w:pPr>
    </w:p>
    <w:p w14:paraId="30A4C286" w14:textId="77777777" w:rsidR="00180FA5" w:rsidRDefault="006F3D8B">
      <w:pPr>
        <w:pStyle w:val="a8"/>
        <w:framePr w:w="9499" w:wrap="notBeside" w:vAnchor="text" w:hAnchor="text" w:xAlign="center" w:y="1"/>
        <w:shd w:val="clear" w:color="auto" w:fill="auto"/>
        <w:ind w:firstLine="0"/>
        <w:jc w:val="both"/>
      </w:pPr>
      <w:r>
        <w:rPr>
          <w:rStyle w:val="a9"/>
        </w:rPr>
        <w:t xml:space="preserve">Таблица 3. </w:t>
      </w:r>
      <w:r>
        <w:t xml:space="preserve">Шкала оценки уровней убедительности рекомендаций (УУР) для методов </w:t>
      </w:r>
      <w:r>
        <w:t>профилактики, диагностики, лечения и реабилитации (профилактических, диагностических, лечебных, реабилитационных вмешательств)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54"/>
        <w:gridCol w:w="8146"/>
      </w:tblGrid>
      <w:tr w:rsidR="00180FA5" w14:paraId="3131F82E" w14:textId="77777777">
        <w:tblPrEx>
          <w:tblCellMar>
            <w:top w:w="0" w:type="dxa"/>
            <w:bottom w:w="0" w:type="dxa"/>
          </w:tblCellMar>
        </w:tblPrEx>
        <w:trPr>
          <w:trHeight w:hRule="exact" w:val="293"/>
          <w:jc w:val="center"/>
        </w:trPr>
        <w:tc>
          <w:tcPr>
            <w:tcW w:w="1354" w:type="dxa"/>
            <w:tcBorders>
              <w:top w:val="single" w:sz="4" w:space="0" w:color="auto"/>
              <w:left w:val="single" w:sz="4" w:space="0" w:color="auto"/>
            </w:tcBorders>
            <w:shd w:val="clear" w:color="auto" w:fill="FFFFFF"/>
            <w:vAlign w:val="bottom"/>
          </w:tcPr>
          <w:p w14:paraId="3BC76CB7" w14:textId="77777777" w:rsidR="00180FA5" w:rsidRDefault="006F3D8B">
            <w:pPr>
              <w:pStyle w:val="22"/>
              <w:framePr w:w="9499" w:wrap="notBeside" w:vAnchor="text" w:hAnchor="text" w:xAlign="center" w:y="1"/>
              <w:shd w:val="clear" w:color="auto" w:fill="auto"/>
              <w:spacing w:before="0" w:after="0" w:line="240" w:lineRule="exact"/>
              <w:ind w:firstLine="0"/>
              <w:jc w:val="center"/>
            </w:pPr>
            <w:r>
              <w:rPr>
                <w:rStyle w:val="2d"/>
              </w:rPr>
              <w:t>УУР</w:t>
            </w:r>
          </w:p>
        </w:tc>
        <w:tc>
          <w:tcPr>
            <w:tcW w:w="8146" w:type="dxa"/>
            <w:tcBorders>
              <w:top w:val="single" w:sz="4" w:space="0" w:color="auto"/>
              <w:left w:val="single" w:sz="4" w:space="0" w:color="auto"/>
              <w:right w:val="single" w:sz="4" w:space="0" w:color="auto"/>
            </w:tcBorders>
            <w:shd w:val="clear" w:color="auto" w:fill="FFFFFF"/>
            <w:vAlign w:val="bottom"/>
          </w:tcPr>
          <w:p w14:paraId="6CA280BE" w14:textId="77777777" w:rsidR="00180FA5" w:rsidRDefault="006F3D8B">
            <w:pPr>
              <w:pStyle w:val="22"/>
              <w:framePr w:w="9499" w:wrap="notBeside" w:vAnchor="text" w:hAnchor="text" w:xAlign="center" w:y="1"/>
              <w:shd w:val="clear" w:color="auto" w:fill="auto"/>
              <w:spacing w:before="0" w:after="0" w:line="240" w:lineRule="exact"/>
              <w:ind w:firstLine="0"/>
              <w:jc w:val="center"/>
            </w:pPr>
            <w:r>
              <w:rPr>
                <w:rStyle w:val="2d"/>
              </w:rPr>
              <w:t>Расшифровка</w:t>
            </w:r>
          </w:p>
        </w:tc>
      </w:tr>
      <w:tr w:rsidR="00180FA5" w14:paraId="39C470C9" w14:textId="77777777">
        <w:tblPrEx>
          <w:tblCellMar>
            <w:top w:w="0" w:type="dxa"/>
            <w:bottom w:w="0" w:type="dxa"/>
          </w:tblCellMar>
        </w:tblPrEx>
        <w:trPr>
          <w:trHeight w:hRule="exact" w:val="1114"/>
          <w:jc w:val="center"/>
        </w:trPr>
        <w:tc>
          <w:tcPr>
            <w:tcW w:w="1354" w:type="dxa"/>
            <w:tcBorders>
              <w:top w:val="single" w:sz="4" w:space="0" w:color="auto"/>
              <w:left w:val="single" w:sz="4" w:space="0" w:color="auto"/>
            </w:tcBorders>
            <w:shd w:val="clear" w:color="auto" w:fill="FFFFFF"/>
          </w:tcPr>
          <w:p w14:paraId="650AB9A0" w14:textId="77777777" w:rsidR="00180FA5" w:rsidRDefault="006F3D8B">
            <w:pPr>
              <w:pStyle w:val="22"/>
              <w:framePr w:w="9499" w:wrap="notBeside" w:vAnchor="text" w:hAnchor="text" w:xAlign="center" w:y="1"/>
              <w:shd w:val="clear" w:color="auto" w:fill="auto"/>
              <w:spacing w:before="0" w:after="0" w:line="240" w:lineRule="exact"/>
              <w:ind w:firstLine="0"/>
              <w:jc w:val="center"/>
            </w:pPr>
            <w:r>
              <w:rPr>
                <w:rStyle w:val="2c"/>
                <w:lang w:val="en-US" w:eastAsia="en-US" w:bidi="en-US"/>
              </w:rPr>
              <w:t>A</w:t>
            </w:r>
          </w:p>
        </w:tc>
        <w:tc>
          <w:tcPr>
            <w:tcW w:w="8146" w:type="dxa"/>
            <w:tcBorders>
              <w:top w:val="single" w:sz="4" w:space="0" w:color="auto"/>
              <w:left w:val="single" w:sz="4" w:space="0" w:color="auto"/>
              <w:right w:val="single" w:sz="4" w:space="0" w:color="auto"/>
            </w:tcBorders>
            <w:shd w:val="clear" w:color="auto" w:fill="FFFFFF"/>
            <w:vAlign w:val="bottom"/>
          </w:tcPr>
          <w:p w14:paraId="678022D0" w14:textId="77777777" w:rsidR="00180FA5" w:rsidRDefault="006F3D8B">
            <w:pPr>
              <w:pStyle w:val="22"/>
              <w:framePr w:w="9499" w:wrap="notBeside" w:vAnchor="text" w:hAnchor="text" w:xAlign="center" w:y="1"/>
              <w:shd w:val="clear" w:color="auto" w:fill="auto"/>
              <w:spacing w:before="0" w:after="0" w:line="274" w:lineRule="exact"/>
              <w:ind w:firstLine="0"/>
              <w:jc w:val="both"/>
            </w:pPr>
            <w:r>
              <w:rPr>
                <w:rStyle w:val="2c"/>
              </w:rPr>
              <w:t xml:space="preserve">Сильная рекомендация (все рассматриваемые критерии эффективности (исходы) являются важными, все </w:t>
            </w:r>
            <w:r>
              <w:rPr>
                <w:rStyle w:val="2c"/>
              </w:rPr>
              <w:t>исследования имеют высокое или удовлетворительное методологическое качество, их выводы по интересующим исходам являются согласованными)</w:t>
            </w:r>
          </w:p>
        </w:tc>
      </w:tr>
      <w:tr w:rsidR="00180FA5" w14:paraId="54993FA7" w14:textId="77777777">
        <w:tblPrEx>
          <w:tblCellMar>
            <w:top w:w="0" w:type="dxa"/>
            <w:bottom w:w="0" w:type="dxa"/>
          </w:tblCellMar>
        </w:tblPrEx>
        <w:trPr>
          <w:trHeight w:hRule="exact" w:val="576"/>
          <w:jc w:val="center"/>
        </w:trPr>
        <w:tc>
          <w:tcPr>
            <w:tcW w:w="1354" w:type="dxa"/>
            <w:tcBorders>
              <w:top w:val="single" w:sz="4" w:space="0" w:color="auto"/>
              <w:left w:val="single" w:sz="4" w:space="0" w:color="auto"/>
              <w:bottom w:val="single" w:sz="4" w:space="0" w:color="auto"/>
            </w:tcBorders>
            <w:shd w:val="clear" w:color="auto" w:fill="FFFFFF"/>
          </w:tcPr>
          <w:p w14:paraId="4027A616" w14:textId="77777777" w:rsidR="00180FA5" w:rsidRDefault="006F3D8B">
            <w:pPr>
              <w:pStyle w:val="22"/>
              <w:framePr w:w="9499" w:wrap="notBeside" w:vAnchor="text" w:hAnchor="text" w:xAlign="center" w:y="1"/>
              <w:shd w:val="clear" w:color="auto" w:fill="auto"/>
              <w:spacing w:before="0" w:after="0" w:line="240" w:lineRule="exact"/>
              <w:ind w:firstLine="0"/>
              <w:jc w:val="center"/>
            </w:pPr>
            <w:r>
              <w:rPr>
                <w:rStyle w:val="2c"/>
                <w:lang w:val="en-US" w:eastAsia="en-US" w:bidi="en-US"/>
              </w:rPr>
              <w:t>B</w:t>
            </w:r>
          </w:p>
        </w:tc>
        <w:tc>
          <w:tcPr>
            <w:tcW w:w="8146" w:type="dxa"/>
            <w:tcBorders>
              <w:top w:val="single" w:sz="4" w:space="0" w:color="auto"/>
              <w:left w:val="single" w:sz="4" w:space="0" w:color="auto"/>
              <w:bottom w:val="single" w:sz="4" w:space="0" w:color="auto"/>
              <w:right w:val="single" w:sz="4" w:space="0" w:color="auto"/>
            </w:tcBorders>
            <w:shd w:val="clear" w:color="auto" w:fill="FFFFFF"/>
            <w:vAlign w:val="bottom"/>
          </w:tcPr>
          <w:p w14:paraId="4C1B7661" w14:textId="77777777" w:rsidR="00180FA5" w:rsidRDefault="006F3D8B">
            <w:pPr>
              <w:pStyle w:val="22"/>
              <w:framePr w:w="9499" w:wrap="notBeside" w:vAnchor="text" w:hAnchor="text" w:xAlign="center" w:y="1"/>
              <w:shd w:val="clear" w:color="auto" w:fill="auto"/>
              <w:spacing w:before="0" w:after="0" w:line="278" w:lineRule="exact"/>
              <w:ind w:firstLine="0"/>
              <w:jc w:val="both"/>
            </w:pPr>
            <w:r>
              <w:rPr>
                <w:rStyle w:val="2c"/>
              </w:rPr>
              <w:t xml:space="preserve">Условная рекомендация (не все рассматриваемые критерии эффективности (исходы) являются важными, не все </w:t>
            </w:r>
            <w:r>
              <w:rPr>
                <w:rStyle w:val="2c"/>
              </w:rPr>
              <w:t>исследования имеют высокое или</w:t>
            </w:r>
          </w:p>
        </w:tc>
      </w:tr>
    </w:tbl>
    <w:p w14:paraId="162BD066" w14:textId="77777777" w:rsidR="00180FA5" w:rsidRDefault="00180FA5">
      <w:pPr>
        <w:framePr w:w="9499" w:wrap="notBeside" w:vAnchor="text" w:hAnchor="text" w:xAlign="center" w:y="1"/>
        <w:rPr>
          <w:sz w:val="2"/>
          <w:szCs w:val="2"/>
        </w:rPr>
      </w:pPr>
    </w:p>
    <w:p w14:paraId="29E68DA8" w14:textId="77777777" w:rsidR="00180FA5" w:rsidRDefault="00180FA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54"/>
        <w:gridCol w:w="8146"/>
      </w:tblGrid>
      <w:tr w:rsidR="00180FA5" w14:paraId="2B08ED4D" w14:textId="77777777">
        <w:tblPrEx>
          <w:tblCellMar>
            <w:top w:w="0" w:type="dxa"/>
            <w:bottom w:w="0" w:type="dxa"/>
          </w:tblCellMar>
        </w:tblPrEx>
        <w:trPr>
          <w:trHeight w:hRule="exact" w:val="571"/>
          <w:jc w:val="center"/>
        </w:trPr>
        <w:tc>
          <w:tcPr>
            <w:tcW w:w="1354" w:type="dxa"/>
            <w:tcBorders>
              <w:top w:val="single" w:sz="4" w:space="0" w:color="auto"/>
              <w:left w:val="single" w:sz="4" w:space="0" w:color="auto"/>
            </w:tcBorders>
            <w:shd w:val="clear" w:color="auto" w:fill="FFFFFF"/>
          </w:tcPr>
          <w:p w14:paraId="0CD52D24" w14:textId="77777777" w:rsidR="00180FA5" w:rsidRDefault="00180FA5">
            <w:pPr>
              <w:framePr w:w="9499" w:wrap="notBeside" w:vAnchor="text" w:hAnchor="text" w:xAlign="center" w:y="1"/>
              <w:rPr>
                <w:sz w:val="10"/>
                <w:szCs w:val="10"/>
              </w:rPr>
            </w:pPr>
          </w:p>
        </w:tc>
        <w:tc>
          <w:tcPr>
            <w:tcW w:w="8146" w:type="dxa"/>
            <w:tcBorders>
              <w:top w:val="single" w:sz="4" w:space="0" w:color="auto"/>
              <w:left w:val="single" w:sz="4" w:space="0" w:color="auto"/>
              <w:right w:val="single" w:sz="4" w:space="0" w:color="auto"/>
            </w:tcBorders>
            <w:shd w:val="clear" w:color="auto" w:fill="FFFFFF"/>
            <w:vAlign w:val="bottom"/>
          </w:tcPr>
          <w:p w14:paraId="69318003" w14:textId="77777777" w:rsidR="00180FA5" w:rsidRDefault="006F3D8B">
            <w:pPr>
              <w:pStyle w:val="22"/>
              <w:framePr w:w="9499" w:wrap="notBeside" w:vAnchor="text" w:hAnchor="text" w:xAlign="center" w:y="1"/>
              <w:shd w:val="clear" w:color="auto" w:fill="auto"/>
              <w:spacing w:before="0" w:after="0" w:line="274" w:lineRule="exact"/>
              <w:ind w:firstLine="0"/>
              <w:jc w:val="both"/>
            </w:pPr>
            <w:r>
              <w:rPr>
                <w:rStyle w:val="2c"/>
              </w:rPr>
              <w:t>удовлетворительное методологическое качество и/или их выводы по интересующим исходам не являются согласованными)</w:t>
            </w:r>
          </w:p>
        </w:tc>
      </w:tr>
      <w:tr w:rsidR="00180FA5" w14:paraId="2E6483D8" w14:textId="77777777">
        <w:tblPrEx>
          <w:tblCellMar>
            <w:top w:w="0" w:type="dxa"/>
            <w:bottom w:w="0" w:type="dxa"/>
          </w:tblCellMar>
        </w:tblPrEx>
        <w:trPr>
          <w:trHeight w:hRule="exact" w:val="1123"/>
          <w:jc w:val="center"/>
        </w:trPr>
        <w:tc>
          <w:tcPr>
            <w:tcW w:w="1354" w:type="dxa"/>
            <w:tcBorders>
              <w:top w:val="single" w:sz="4" w:space="0" w:color="auto"/>
              <w:left w:val="single" w:sz="4" w:space="0" w:color="auto"/>
              <w:bottom w:val="single" w:sz="4" w:space="0" w:color="auto"/>
            </w:tcBorders>
            <w:shd w:val="clear" w:color="auto" w:fill="FFFFFF"/>
          </w:tcPr>
          <w:p w14:paraId="10846044" w14:textId="77777777" w:rsidR="00180FA5" w:rsidRDefault="006F3D8B">
            <w:pPr>
              <w:pStyle w:val="22"/>
              <w:framePr w:w="9499" w:wrap="notBeside" w:vAnchor="text" w:hAnchor="text" w:xAlign="center" w:y="1"/>
              <w:shd w:val="clear" w:color="auto" w:fill="auto"/>
              <w:spacing w:before="0" w:after="0" w:line="240" w:lineRule="exact"/>
              <w:ind w:firstLine="0"/>
              <w:jc w:val="center"/>
            </w:pPr>
            <w:r>
              <w:rPr>
                <w:rStyle w:val="2c"/>
                <w:lang w:val="en-US" w:eastAsia="en-US" w:bidi="en-US"/>
              </w:rPr>
              <w:t>C</w:t>
            </w:r>
          </w:p>
        </w:tc>
        <w:tc>
          <w:tcPr>
            <w:tcW w:w="8146" w:type="dxa"/>
            <w:tcBorders>
              <w:top w:val="single" w:sz="4" w:space="0" w:color="auto"/>
              <w:left w:val="single" w:sz="4" w:space="0" w:color="auto"/>
              <w:bottom w:val="single" w:sz="4" w:space="0" w:color="auto"/>
              <w:right w:val="single" w:sz="4" w:space="0" w:color="auto"/>
            </w:tcBorders>
            <w:shd w:val="clear" w:color="auto" w:fill="FFFFFF"/>
            <w:vAlign w:val="bottom"/>
          </w:tcPr>
          <w:p w14:paraId="416DDA82" w14:textId="77777777" w:rsidR="00180FA5" w:rsidRDefault="006F3D8B">
            <w:pPr>
              <w:pStyle w:val="22"/>
              <w:framePr w:w="9499" w:wrap="notBeside" w:vAnchor="text" w:hAnchor="text" w:xAlign="center" w:y="1"/>
              <w:shd w:val="clear" w:color="auto" w:fill="auto"/>
              <w:spacing w:before="0" w:after="0" w:line="274" w:lineRule="exact"/>
              <w:ind w:firstLine="0"/>
              <w:jc w:val="both"/>
            </w:pPr>
            <w:r>
              <w:rPr>
                <w:rStyle w:val="2c"/>
              </w:rPr>
              <w:t xml:space="preserve">Слабая рекомендация (отсутствие доказательств надлежащего качества (все рассматриваемые критерии </w:t>
            </w:r>
            <w:r>
              <w:rPr>
                <w:rStyle w:val="2c"/>
              </w:rPr>
              <w:t>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w:t>
            </w:r>
          </w:p>
        </w:tc>
      </w:tr>
    </w:tbl>
    <w:p w14:paraId="6122CE68" w14:textId="77777777" w:rsidR="00180FA5" w:rsidRDefault="00180FA5">
      <w:pPr>
        <w:framePr w:w="9499" w:wrap="notBeside" w:vAnchor="text" w:hAnchor="text" w:xAlign="center" w:y="1"/>
        <w:rPr>
          <w:sz w:val="2"/>
          <w:szCs w:val="2"/>
        </w:rPr>
      </w:pPr>
    </w:p>
    <w:p w14:paraId="0F555CED" w14:textId="77777777" w:rsidR="00180FA5" w:rsidRDefault="00180FA5">
      <w:pPr>
        <w:rPr>
          <w:sz w:val="2"/>
          <w:szCs w:val="2"/>
        </w:rPr>
      </w:pPr>
    </w:p>
    <w:p w14:paraId="58DAAE36" w14:textId="77777777" w:rsidR="00180FA5" w:rsidRDefault="006F3D8B">
      <w:pPr>
        <w:pStyle w:val="40"/>
        <w:shd w:val="clear" w:color="auto" w:fill="auto"/>
        <w:spacing w:before="138" w:after="0" w:line="413" w:lineRule="exact"/>
        <w:ind w:left="720" w:firstLine="0"/>
        <w:jc w:val="both"/>
      </w:pPr>
      <w:r>
        <w:t xml:space="preserve">Приложение А3. Справочные материалы, включая соответствие показаний к применению и </w:t>
      </w:r>
      <w:r>
        <w:t>противопоказаний, способов применения и доз лекарственных препаратов инструкции по применению лекарственного препарата»</w:t>
      </w:r>
    </w:p>
    <w:p w14:paraId="585A3DB5" w14:textId="77777777" w:rsidR="00180FA5" w:rsidRDefault="006F3D8B">
      <w:pPr>
        <w:pStyle w:val="22"/>
        <w:shd w:val="clear" w:color="auto" w:fill="auto"/>
        <w:spacing w:before="0" w:after="0" w:line="413" w:lineRule="exact"/>
        <w:ind w:left="720" w:firstLine="0"/>
        <w:jc w:val="both"/>
      </w:pPr>
      <w:r>
        <w:t>Данные клинические рекомендации разработаны с учетом следующих нормативноправовых документов:</w:t>
      </w:r>
    </w:p>
    <w:p w14:paraId="18FE3EC5" w14:textId="77777777" w:rsidR="00180FA5" w:rsidRDefault="006F3D8B">
      <w:pPr>
        <w:pStyle w:val="22"/>
        <w:numPr>
          <w:ilvl w:val="0"/>
          <w:numId w:val="10"/>
        </w:numPr>
        <w:shd w:val="clear" w:color="auto" w:fill="auto"/>
        <w:tabs>
          <w:tab w:val="left" w:pos="1014"/>
        </w:tabs>
        <w:spacing w:before="0" w:after="0" w:line="413" w:lineRule="exact"/>
        <w:ind w:left="720" w:firstLine="0"/>
        <w:jc w:val="both"/>
      </w:pPr>
      <w:r>
        <w:t>Порядок оказания медицинской помощи взросл</w:t>
      </w:r>
      <w:r>
        <w:t xml:space="preserve">ому населению по профилю «урология» (Приказ Минздрава России от 12 ноября 2012 г. </w:t>
      </w:r>
      <w:r>
        <w:rPr>
          <w:lang w:val="en-US" w:eastAsia="en-US" w:bidi="en-US"/>
        </w:rPr>
        <w:t xml:space="preserve">N </w:t>
      </w:r>
      <w:r>
        <w:t>907н «Об утверждении порядка оказания медицинской помощи взрослому населению по профилю «урология»).</w:t>
      </w:r>
    </w:p>
    <w:p w14:paraId="6CBAC243" w14:textId="77777777" w:rsidR="00180FA5" w:rsidRDefault="006F3D8B">
      <w:pPr>
        <w:pStyle w:val="22"/>
        <w:numPr>
          <w:ilvl w:val="0"/>
          <w:numId w:val="10"/>
        </w:numPr>
        <w:shd w:val="clear" w:color="auto" w:fill="auto"/>
        <w:tabs>
          <w:tab w:val="left" w:pos="1018"/>
        </w:tabs>
        <w:spacing w:before="0" w:after="0" w:line="413" w:lineRule="exact"/>
        <w:ind w:left="720" w:firstLine="0"/>
        <w:jc w:val="both"/>
        <w:sectPr w:rsidR="00180FA5">
          <w:type w:val="continuous"/>
          <w:pgSz w:w="12142" w:h="17170"/>
          <w:pgMar w:top="1229" w:right="833" w:bottom="1775" w:left="1598" w:header="0" w:footer="3" w:gutter="0"/>
          <w:cols w:space="720"/>
          <w:noEndnote/>
          <w:docGrid w:linePitch="360"/>
        </w:sectPr>
      </w:pPr>
      <w:r>
        <w:t xml:space="preserve">Порядок оказания медицинской помощи по </w:t>
      </w:r>
      <w:r>
        <w:t>профилю «акушерство и гинекология» (Приказ Министерства здравоохранения РФ от 1 ноября 2012 г. № 572н «Об утверждении Порядка оказания медицинской помощи по профилю «акушерство и гинекология (за исключением использования вспомогательных репродуктивных техн</w:t>
      </w:r>
      <w:r>
        <w:t>ологий»)</w:t>
      </w:r>
    </w:p>
    <w:p w14:paraId="53BB751B" w14:textId="77777777" w:rsidR="00180FA5" w:rsidRDefault="006F3D8B">
      <w:pPr>
        <w:pStyle w:val="ab"/>
        <w:framePr w:h="6826" w:wrap="notBeside" w:vAnchor="text" w:hAnchor="text" w:xAlign="center" w:y="1"/>
        <w:shd w:val="clear" w:color="auto" w:fill="auto"/>
        <w:spacing w:line="240" w:lineRule="exact"/>
      </w:pPr>
      <w:bookmarkStart w:id="53" w:name="bookmark53"/>
      <w:r>
        <w:lastRenderedPageBreak/>
        <w:t>Приложение Б. Алгоритмы действий врача</w:t>
      </w:r>
      <w:bookmarkEnd w:id="53"/>
    </w:p>
    <w:p w14:paraId="598874E2" w14:textId="60202FC0" w:rsidR="00180FA5" w:rsidRDefault="001D6D4B">
      <w:pPr>
        <w:framePr w:h="6826" w:wrap="notBeside" w:vAnchor="text" w:hAnchor="text" w:xAlign="center" w:y="1"/>
        <w:jc w:val="center"/>
        <w:rPr>
          <w:sz w:val="2"/>
          <w:szCs w:val="2"/>
        </w:rPr>
      </w:pPr>
      <w:r>
        <w:rPr>
          <w:noProof/>
        </w:rPr>
        <w:drawing>
          <wp:inline distT="0" distB="0" distL="0" distR="0" wp14:anchorId="2D3900B5" wp14:editId="117F6A5D">
            <wp:extent cx="5947410" cy="4333875"/>
            <wp:effectExtent l="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947410" cy="4333875"/>
                    </a:xfrm>
                    <a:prstGeom prst="rect">
                      <a:avLst/>
                    </a:prstGeom>
                    <a:noFill/>
                    <a:ln>
                      <a:noFill/>
                    </a:ln>
                  </pic:spPr>
                </pic:pic>
              </a:graphicData>
            </a:graphic>
          </wp:inline>
        </w:drawing>
      </w:r>
    </w:p>
    <w:p w14:paraId="62F8E767" w14:textId="77777777" w:rsidR="00180FA5" w:rsidRDefault="00180FA5">
      <w:pPr>
        <w:rPr>
          <w:sz w:val="2"/>
          <w:szCs w:val="2"/>
        </w:rPr>
      </w:pPr>
    </w:p>
    <w:p w14:paraId="01D24A71" w14:textId="77777777" w:rsidR="00180FA5" w:rsidRDefault="006F3D8B">
      <w:pPr>
        <w:pStyle w:val="34"/>
        <w:keepNext/>
        <w:keepLines/>
        <w:shd w:val="clear" w:color="auto" w:fill="auto"/>
        <w:spacing w:before="264" w:line="398" w:lineRule="exact"/>
        <w:ind w:firstLine="780"/>
        <w:jc w:val="both"/>
      </w:pPr>
      <w:bookmarkStart w:id="54" w:name="bookmark54"/>
      <w:bookmarkStart w:id="55" w:name="bookmark55"/>
      <w:r>
        <w:t>Приложение В. Информация для пациента</w:t>
      </w:r>
      <w:bookmarkEnd w:id="54"/>
      <w:bookmarkEnd w:id="55"/>
    </w:p>
    <w:p w14:paraId="7B7E735D" w14:textId="77777777" w:rsidR="00180FA5" w:rsidRDefault="006F3D8B">
      <w:pPr>
        <w:pStyle w:val="22"/>
        <w:shd w:val="clear" w:color="auto" w:fill="auto"/>
        <w:spacing w:before="0" w:after="0" w:line="398" w:lineRule="exact"/>
        <w:ind w:firstLine="780"/>
        <w:jc w:val="both"/>
      </w:pPr>
      <w:r>
        <w:t xml:space="preserve">Циститом называют воспаление стенки </w:t>
      </w:r>
      <w:r>
        <w:t xml:space="preserve">мочевого пузыря. В большинстве случаев, это воспаление вызывается бактериальной инфекцией, и является разновидностью инфекции мочевыводящих путей (ИМП). Инфекция мочевого пузыря может быть весьма болезненной и изнурительной, а также может привести к более </w:t>
      </w:r>
      <w:r>
        <w:t>серьезным проблемам, если восходящим путем попадет в почки.</w:t>
      </w:r>
    </w:p>
    <w:p w14:paraId="3D1CBE55" w14:textId="77777777" w:rsidR="00180FA5" w:rsidRDefault="006F3D8B">
      <w:pPr>
        <w:pStyle w:val="22"/>
        <w:shd w:val="clear" w:color="auto" w:fill="auto"/>
        <w:spacing w:before="0" w:after="0" w:line="398" w:lineRule="exact"/>
        <w:ind w:firstLine="780"/>
        <w:jc w:val="both"/>
      </w:pPr>
      <w:r>
        <w:t>В редких случаях цистит может являться реакцией на определенные лекарственные препараты, лучевую терапию или другие раздражители: спреи для женской гигиены, спермицидные гели или долгосрочное испо</w:t>
      </w:r>
      <w:r>
        <w:t>льзование мочевого катетера. Цистит также может быть осложнением другого заболевания.</w:t>
      </w:r>
    </w:p>
    <w:p w14:paraId="12BEA3EA" w14:textId="77777777" w:rsidR="00180FA5" w:rsidRDefault="006F3D8B">
      <w:pPr>
        <w:pStyle w:val="34"/>
        <w:keepNext/>
        <w:keepLines/>
        <w:shd w:val="clear" w:color="auto" w:fill="auto"/>
        <w:spacing w:line="398" w:lineRule="exact"/>
        <w:ind w:left="40" w:firstLine="0"/>
        <w:jc w:val="center"/>
      </w:pPr>
      <w:bookmarkStart w:id="56" w:name="bookmark56"/>
      <w:r>
        <w:t>Симптомы и признаки цистита</w:t>
      </w:r>
      <w:bookmarkEnd w:id="56"/>
    </w:p>
    <w:p w14:paraId="36A3041A" w14:textId="77777777" w:rsidR="00180FA5" w:rsidRDefault="006F3D8B">
      <w:pPr>
        <w:pStyle w:val="22"/>
        <w:shd w:val="clear" w:color="auto" w:fill="auto"/>
        <w:spacing w:before="0" w:after="0" w:line="398" w:lineRule="exact"/>
        <w:ind w:left="220" w:right="1620" w:firstLine="0"/>
      </w:pPr>
      <w:r>
        <w:rPr>
          <w:rStyle w:val="2115pt"/>
        </w:rPr>
        <w:t xml:space="preserve">о </w:t>
      </w:r>
      <w:r>
        <w:t xml:space="preserve">Императивные (внезапные и очень сильные) позывы к мочеиспусканию </w:t>
      </w:r>
      <w:r>
        <w:rPr>
          <w:rStyle w:val="2115pt"/>
        </w:rPr>
        <w:t xml:space="preserve">о </w:t>
      </w:r>
      <w:r>
        <w:t xml:space="preserve">Ложные позывы на мочеиспускание </w:t>
      </w:r>
      <w:r>
        <w:rPr>
          <w:rStyle w:val="2115pt"/>
        </w:rPr>
        <w:t xml:space="preserve">о </w:t>
      </w:r>
      <w:r>
        <w:t xml:space="preserve">Жжение и боли при мочеиспускании </w:t>
      </w:r>
      <w:r>
        <w:rPr>
          <w:rStyle w:val="2115pt"/>
        </w:rPr>
        <w:t xml:space="preserve">о </w:t>
      </w:r>
      <w:r>
        <w:t xml:space="preserve">Частые мочеиспускания, малым количеством мочи </w:t>
      </w:r>
      <w:r>
        <w:rPr>
          <w:rStyle w:val="2115pt"/>
        </w:rPr>
        <w:t xml:space="preserve">о </w:t>
      </w:r>
      <w:r>
        <w:t>Капли крови в конце мочеиспускания</w:t>
      </w:r>
    </w:p>
    <w:p w14:paraId="26E126D9" w14:textId="77777777" w:rsidR="00180FA5" w:rsidRDefault="006F3D8B">
      <w:pPr>
        <w:pStyle w:val="22"/>
        <w:shd w:val="clear" w:color="auto" w:fill="auto"/>
        <w:spacing w:before="0" w:after="0" w:line="398" w:lineRule="exact"/>
        <w:ind w:left="240" w:right="3040" w:firstLine="0"/>
      </w:pPr>
      <w:r>
        <w:rPr>
          <w:rStyle w:val="2115pt"/>
          <w:lang w:val="en-US" w:eastAsia="en-US" w:bidi="en-US"/>
        </w:rPr>
        <w:t xml:space="preserve">o </w:t>
      </w:r>
      <w:r>
        <w:t xml:space="preserve">Мутная моча </w:t>
      </w:r>
      <w:r>
        <w:rPr>
          <w:rStyle w:val="2b"/>
          <w:lang w:val="ru-RU" w:eastAsia="ru-RU" w:bidi="ru-RU"/>
        </w:rPr>
        <w:t>и/или</w:t>
      </w:r>
      <w:r>
        <w:t xml:space="preserve"> моча с резким неприятным запахом </w:t>
      </w:r>
      <w:r>
        <w:rPr>
          <w:rStyle w:val="2115pt"/>
        </w:rPr>
        <w:t xml:space="preserve">о </w:t>
      </w:r>
      <w:r>
        <w:lastRenderedPageBreak/>
        <w:t xml:space="preserve">Дискомфорт в области малого таза </w:t>
      </w:r>
      <w:r>
        <w:rPr>
          <w:rStyle w:val="2115pt"/>
        </w:rPr>
        <w:t xml:space="preserve">о </w:t>
      </w:r>
      <w:r>
        <w:t xml:space="preserve">Болезненные ощущения в нижней части живота </w:t>
      </w:r>
      <w:r>
        <w:rPr>
          <w:rStyle w:val="2115pt"/>
        </w:rPr>
        <w:t xml:space="preserve">о </w:t>
      </w:r>
      <w:r>
        <w:t>Суб</w:t>
      </w:r>
      <w:r>
        <w:t>фебрильная температура тела (от 37 до 38 градусов С)</w:t>
      </w:r>
    </w:p>
    <w:p w14:paraId="269C1EA9" w14:textId="77777777" w:rsidR="00180FA5" w:rsidRDefault="006F3D8B">
      <w:pPr>
        <w:pStyle w:val="34"/>
        <w:keepNext/>
        <w:keepLines/>
        <w:shd w:val="clear" w:color="auto" w:fill="auto"/>
        <w:spacing w:line="398" w:lineRule="exact"/>
        <w:ind w:left="20" w:firstLine="0"/>
        <w:jc w:val="center"/>
      </w:pPr>
      <w:bookmarkStart w:id="57" w:name="bookmark57"/>
      <w:r>
        <w:t>Когда обращаться к врачу</w:t>
      </w:r>
      <w:bookmarkEnd w:id="57"/>
    </w:p>
    <w:p w14:paraId="4E510C57" w14:textId="77777777" w:rsidR="00180FA5" w:rsidRDefault="006F3D8B">
      <w:pPr>
        <w:pStyle w:val="22"/>
        <w:shd w:val="clear" w:color="auto" w:fill="auto"/>
        <w:spacing w:before="0" w:after="0" w:line="398" w:lineRule="exact"/>
        <w:ind w:right="1020" w:firstLine="640"/>
      </w:pPr>
      <w:r>
        <w:t xml:space="preserve">Немедленно обратитесь за медицинской помощью, если у вас есть симптомы, характерные для почечной инфекции, в частности: </w:t>
      </w:r>
      <w:r>
        <w:rPr>
          <w:rStyle w:val="2115pt"/>
        </w:rPr>
        <w:t xml:space="preserve">о </w:t>
      </w:r>
      <w:r>
        <w:t>Боль в спине или в боку</w:t>
      </w:r>
    </w:p>
    <w:p w14:paraId="1653425F" w14:textId="77777777" w:rsidR="00180FA5" w:rsidRDefault="006F3D8B">
      <w:pPr>
        <w:pStyle w:val="22"/>
        <w:shd w:val="clear" w:color="auto" w:fill="auto"/>
        <w:spacing w:before="0" w:after="0" w:line="398" w:lineRule="exact"/>
        <w:ind w:left="240" w:right="2200" w:firstLine="0"/>
      </w:pPr>
      <w:r>
        <w:rPr>
          <w:rStyle w:val="2115pt"/>
        </w:rPr>
        <w:t xml:space="preserve">о </w:t>
      </w:r>
      <w:r>
        <w:t>Лихорадка, т.е. повышение темп</w:t>
      </w:r>
      <w:r>
        <w:t xml:space="preserve">ературы тела свыше 38°С и озноб </w:t>
      </w:r>
      <w:r>
        <w:rPr>
          <w:rStyle w:val="2115pt"/>
        </w:rPr>
        <w:t xml:space="preserve">о </w:t>
      </w:r>
      <w:r>
        <w:t>Тошнота и рвота</w:t>
      </w:r>
    </w:p>
    <w:p w14:paraId="1325E50C" w14:textId="77777777" w:rsidR="00180FA5" w:rsidRDefault="006F3D8B">
      <w:pPr>
        <w:pStyle w:val="22"/>
        <w:shd w:val="clear" w:color="auto" w:fill="auto"/>
        <w:spacing w:before="0" w:after="0" w:line="398" w:lineRule="exact"/>
        <w:ind w:left="240" w:right="1460" w:firstLine="0"/>
      </w:pPr>
      <w:r>
        <w:rPr>
          <w:rStyle w:val="2115pt"/>
        </w:rPr>
        <w:t xml:space="preserve">о </w:t>
      </w:r>
      <w:r>
        <w:t xml:space="preserve">Частые, болезненные мочеиспускания, длящиеся более нескольких часов </w:t>
      </w:r>
      <w:r>
        <w:rPr>
          <w:rStyle w:val="2115pt"/>
        </w:rPr>
        <w:t xml:space="preserve">о </w:t>
      </w:r>
      <w:r>
        <w:t>Кровь в моче.</w:t>
      </w:r>
    </w:p>
    <w:p w14:paraId="2FD0A91E" w14:textId="77777777" w:rsidR="00180FA5" w:rsidRDefault="006F3D8B">
      <w:pPr>
        <w:pStyle w:val="22"/>
        <w:shd w:val="clear" w:color="auto" w:fill="auto"/>
        <w:spacing w:before="0" w:after="0" w:line="398" w:lineRule="exact"/>
        <w:ind w:firstLine="800"/>
        <w:jc w:val="both"/>
      </w:pPr>
      <w:r>
        <w:t>Особенно важно обратиться к врачу, если это не первый эпизод цистита.</w:t>
      </w:r>
    </w:p>
    <w:p w14:paraId="72F4C0BB" w14:textId="77777777" w:rsidR="00180FA5" w:rsidRDefault="006F3D8B">
      <w:pPr>
        <w:pStyle w:val="22"/>
        <w:shd w:val="clear" w:color="auto" w:fill="auto"/>
        <w:spacing w:before="0" w:after="0" w:line="398" w:lineRule="exact"/>
        <w:ind w:firstLine="800"/>
        <w:jc w:val="both"/>
      </w:pPr>
      <w:r>
        <w:t xml:space="preserve">Если вы только что закончили курс лечения, а </w:t>
      </w:r>
      <w:r>
        <w:t>симптомы уже вернулись - обратитесь к врачу сразу же.</w:t>
      </w:r>
    </w:p>
    <w:p w14:paraId="3292C829" w14:textId="77777777" w:rsidR="00180FA5" w:rsidRDefault="006F3D8B">
      <w:pPr>
        <w:pStyle w:val="34"/>
        <w:keepNext/>
        <w:keepLines/>
        <w:shd w:val="clear" w:color="auto" w:fill="auto"/>
        <w:spacing w:line="398" w:lineRule="exact"/>
        <w:ind w:left="20" w:firstLine="0"/>
        <w:jc w:val="center"/>
      </w:pPr>
      <w:bookmarkStart w:id="58" w:name="bookmark58"/>
      <w:r>
        <w:t>Бактериальный цистит</w:t>
      </w:r>
      <w:bookmarkEnd w:id="58"/>
    </w:p>
    <w:p w14:paraId="44159B0B" w14:textId="77777777" w:rsidR="00180FA5" w:rsidRDefault="006F3D8B">
      <w:pPr>
        <w:pStyle w:val="22"/>
        <w:shd w:val="clear" w:color="auto" w:fill="auto"/>
        <w:spacing w:before="0" w:after="0" w:line="398" w:lineRule="exact"/>
        <w:ind w:firstLine="800"/>
        <w:jc w:val="both"/>
      </w:pPr>
      <w:r>
        <w:t>Инфекции мочевых путей обычно возникают, когда бактерии извне проникают в мочевыводящие пути через уретру, и начинают там размножаться. Чаще всего цистит бывает вызван бактериями ки</w:t>
      </w:r>
      <w:r>
        <w:t>шечной палочки.</w:t>
      </w:r>
    </w:p>
    <w:p w14:paraId="0BE9E026" w14:textId="77777777" w:rsidR="00180FA5" w:rsidRDefault="006F3D8B">
      <w:pPr>
        <w:pStyle w:val="22"/>
        <w:shd w:val="clear" w:color="auto" w:fill="auto"/>
        <w:spacing w:before="0" w:after="0" w:line="398" w:lineRule="exact"/>
        <w:ind w:firstLine="800"/>
        <w:jc w:val="both"/>
      </w:pPr>
      <w:r>
        <w:t>Бактериальный цистит может возникнуть у женщин после полового акта. Но даже сексуально неактивные девушки и женщины подвержены инфекциям нижних мочевых путей, потому что мочевые пути женщины находятся близко к естественным очагам инфекции -</w:t>
      </w:r>
      <w:r>
        <w:t xml:space="preserve"> влагалищу и прямой кишке.</w:t>
      </w:r>
    </w:p>
    <w:p w14:paraId="2648BB8B" w14:textId="77777777" w:rsidR="00180FA5" w:rsidRDefault="006F3D8B">
      <w:pPr>
        <w:pStyle w:val="34"/>
        <w:keepNext/>
        <w:keepLines/>
        <w:shd w:val="clear" w:color="auto" w:fill="auto"/>
        <w:spacing w:line="398" w:lineRule="exact"/>
        <w:ind w:left="20" w:firstLine="0"/>
        <w:jc w:val="center"/>
      </w:pPr>
      <w:bookmarkStart w:id="59" w:name="bookmark59"/>
      <w:r>
        <w:t>Факторы риска</w:t>
      </w:r>
      <w:bookmarkEnd w:id="59"/>
    </w:p>
    <w:p w14:paraId="4F4F7DA4" w14:textId="77777777" w:rsidR="00180FA5" w:rsidRDefault="006F3D8B">
      <w:pPr>
        <w:pStyle w:val="22"/>
        <w:shd w:val="clear" w:color="auto" w:fill="auto"/>
        <w:spacing w:before="0" w:after="0" w:line="398" w:lineRule="exact"/>
        <w:ind w:firstLine="460"/>
        <w:jc w:val="both"/>
      </w:pPr>
      <w:r>
        <w:t>Некоторые люди более склонны к развитию рецидивирующих инфекций мочевых путей, чем другие. Прежде всего, фактором риска является женский пол - короткая уретра делает женщин более уязвимыми перед этим заболеванием.</w:t>
      </w:r>
    </w:p>
    <w:p w14:paraId="3793D49F" w14:textId="77777777" w:rsidR="00180FA5" w:rsidRDefault="006F3D8B">
      <w:pPr>
        <w:pStyle w:val="22"/>
        <w:shd w:val="clear" w:color="auto" w:fill="auto"/>
        <w:spacing w:before="0" w:after="0" w:line="398" w:lineRule="exact"/>
        <w:ind w:left="460" w:firstLine="0"/>
      </w:pPr>
      <w:r>
        <w:t>С</w:t>
      </w:r>
      <w:r>
        <w:t xml:space="preserve">реди женщин наибольшему риску инфекций мочевых путей подвержены те, кто: </w:t>
      </w:r>
      <w:r>
        <w:rPr>
          <w:rStyle w:val="2115pt"/>
        </w:rPr>
        <w:t xml:space="preserve">о </w:t>
      </w:r>
      <w:r>
        <w:rPr>
          <w:rStyle w:val="23"/>
        </w:rPr>
        <w:t xml:space="preserve">Сексуально активны. </w:t>
      </w:r>
      <w:r>
        <w:t xml:space="preserve">Половой акт может привести к восхождению бактерий через мочеиспускательный канал в мочевой пузырь. </w:t>
      </w:r>
      <w:r>
        <w:rPr>
          <w:rStyle w:val="2115pt"/>
        </w:rPr>
        <w:t xml:space="preserve">о </w:t>
      </w:r>
      <w:r>
        <w:rPr>
          <w:rStyle w:val="23"/>
        </w:rPr>
        <w:t xml:space="preserve">Переохлаждение ног и/или всего организма - </w:t>
      </w:r>
      <w:r>
        <w:t>снижают естественные факторы защиты макроорганизма от инфекции</w:t>
      </w:r>
    </w:p>
    <w:p w14:paraId="3D509BA6" w14:textId="77777777" w:rsidR="00180FA5" w:rsidRDefault="006F3D8B">
      <w:pPr>
        <w:pStyle w:val="22"/>
        <w:shd w:val="clear" w:color="auto" w:fill="auto"/>
        <w:spacing w:before="0" w:after="0" w:line="398" w:lineRule="exact"/>
        <w:ind w:left="460" w:firstLine="0"/>
      </w:pPr>
      <w:r>
        <w:rPr>
          <w:rStyle w:val="2115pt"/>
        </w:rPr>
        <w:t xml:space="preserve">о </w:t>
      </w:r>
      <w:r>
        <w:rPr>
          <w:rStyle w:val="23"/>
        </w:rPr>
        <w:t xml:space="preserve">Используют некоторые средства контрацепции. </w:t>
      </w:r>
      <w:r>
        <w:t xml:space="preserve">Женщины, которые используют внутривлагалищные средства контрацепции - чаще болеют циститом. </w:t>
      </w:r>
      <w:r>
        <w:rPr>
          <w:rStyle w:val="2115pt"/>
        </w:rPr>
        <w:t xml:space="preserve">о </w:t>
      </w:r>
      <w:r>
        <w:rPr>
          <w:rStyle w:val="23"/>
        </w:rPr>
        <w:t>Беременнос</w:t>
      </w:r>
      <w:r>
        <w:rPr>
          <w:rStyle w:val="23"/>
        </w:rPr>
        <w:t xml:space="preserve">ть. </w:t>
      </w:r>
      <w:r>
        <w:t>Гормональные изменения во время беременности могут увеличить</w:t>
      </w:r>
    </w:p>
    <w:p w14:paraId="586FF882" w14:textId="77777777" w:rsidR="00180FA5" w:rsidRDefault="006F3D8B">
      <w:pPr>
        <w:pStyle w:val="22"/>
        <w:shd w:val="clear" w:color="auto" w:fill="auto"/>
        <w:spacing w:before="0" w:after="0" w:line="398" w:lineRule="exact"/>
        <w:ind w:firstLine="800"/>
        <w:jc w:val="both"/>
      </w:pPr>
      <w:r>
        <w:t>риск цистита.</w:t>
      </w:r>
    </w:p>
    <w:p w14:paraId="5A9D7ED3" w14:textId="77777777" w:rsidR="00180FA5" w:rsidRDefault="006F3D8B">
      <w:pPr>
        <w:pStyle w:val="22"/>
        <w:shd w:val="clear" w:color="auto" w:fill="auto"/>
        <w:spacing w:before="0" w:after="0" w:line="398" w:lineRule="exact"/>
        <w:ind w:left="800" w:hanging="340"/>
      </w:pPr>
      <w:r>
        <w:rPr>
          <w:rStyle w:val="2115pt"/>
        </w:rPr>
        <w:t xml:space="preserve">о </w:t>
      </w:r>
      <w:r>
        <w:rPr>
          <w:rStyle w:val="23"/>
        </w:rPr>
        <w:t xml:space="preserve">Находятся в менопаузе. </w:t>
      </w:r>
      <w:r>
        <w:t>Снижение уровня женских половых гормонов в климаксе часто провоцируют ИМП.</w:t>
      </w:r>
    </w:p>
    <w:p w14:paraId="67173832" w14:textId="77777777" w:rsidR="00180FA5" w:rsidRDefault="006F3D8B">
      <w:pPr>
        <w:pStyle w:val="22"/>
        <w:shd w:val="clear" w:color="auto" w:fill="auto"/>
        <w:spacing w:before="0" w:after="0" w:line="398" w:lineRule="exact"/>
        <w:ind w:left="460" w:firstLine="460"/>
      </w:pPr>
      <w:r>
        <w:lastRenderedPageBreak/>
        <w:t xml:space="preserve">К другим факторам риска цистита у мужчин и женщин относятся: </w:t>
      </w:r>
      <w:r>
        <w:rPr>
          <w:rStyle w:val="2115pt"/>
        </w:rPr>
        <w:t xml:space="preserve">о </w:t>
      </w:r>
      <w:r>
        <w:rPr>
          <w:rStyle w:val="23"/>
        </w:rPr>
        <w:t>Препятствие от</w:t>
      </w:r>
      <w:r>
        <w:rPr>
          <w:rStyle w:val="23"/>
        </w:rPr>
        <w:t xml:space="preserve">току мочи. </w:t>
      </w:r>
      <w:r>
        <w:t>Оно может быть вызвано камнем в мочевом пузыре или увеличенной простатой (у мужчин).</w:t>
      </w:r>
    </w:p>
    <w:p w14:paraId="00D3C450" w14:textId="77777777" w:rsidR="00180FA5" w:rsidRDefault="006F3D8B">
      <w:pPr>
        <w:pStyle w:val="22"/>
        <w:shd w:val="clear" w:color="auto" w:fill="auto"/>
        <w:spacing w:before="0" w:after="0" w:line="398" w:lineRule="exact"/>
        <w:ind w:left="460" w:firstLine="0"/>
        <w:jc w:val="both"/>
      </w:pPr>
      <w:r>
        <w:rPr>
          <w:rStyle w:val="2115pt"/>
        </w:rPr>
        <w:t xml:space="preserve">о </w:t>
      </w:r>
      <w:r>
        <w:rPr>
          <w:rStyle w:val="23"/>
        </w:rPr>
        <w:t xml:space="preserve">Изменения в иммунной системе. </w:t>
      </w:r>
      <w:r>
        <w:t xml:space="preserve">Они происходят при таких заболеваниях, как диабет, ВИЧ-инфекция и химиотерапия рака. Подавление иммунной системы увеличивает риск бактериального и, в некоторых случаях, вирусного цистита. </w:t>
      </w:r>
      <w:r>
        <w:rPr>
          <w:rStyle w:val="2115pt"/>
        </w:rPr>
        <w:t xml:space="preserve">о </w:t>
      </w:r>
      <w:r>
        <w:rPr>
          <w:rStyle w:val="23"/>
        </w:rPr>
        <w:t xml:space="preserve">Длительное использование мочевых катетеров. </w:t>
      </w:r>
      <w:r>
        <w:t>У пожилых людей и люде</w:t>
      </w:r>
      <w:r>
        <w:t>й с некоторыми заболеваниями может возникнуть необходимость длительного использования мочевых катетеров. Это нередко приводит к повышенной уязвимости перед бактериальными инфекциями, а также прямому повреждению тканей мочевого пузыря.</w:t>
      </w:r>
    </w:p>
    <w:p w14:paraId="571EE4FD" w14:textId="77777777" w:rsidR="00180FA5" w:rsidRDefault="006F3D8B">
      <w:pPr>
        <w:pStyle w:val="34"/>
        <w:keepNext/>
        <w:keepLines/>
        <w:shd w:val="clear" w:color="auto" w:fill="auto"/>
        <w:spacing w:line="398" w:lineRule="exact"/>
        <w:ind w:left="20" w:firstLine="0"/>
        <w:jc w:val="center"/>
      </w:pPr>
      <w:bookmarkStart w:id="60" w:name="bookmark60"/>
      <w:r>
        <w:t>Осложнения цистита</w:t>
      </w:r>
      <w:bookmarkEnd w:id="60"/>
    </w:p>
    <w:p w14:paraId="57439307" w14:textId="77777777" w:rsidR="00180FA5" w:rsidRDefault="006F3D8B">
      <w:pPr>
        <w:pStyle w:val="22"/>
        <w:shd w:val="clear" w:color="auto" w:fill="auto"/>
        <w:spacing w:before="0" w:after="0" w:line="398" w:lineRule="exact"/>
        <w:ind w:firstLine="800"/>
        <w:jc w:val="both"/>
      </w:pPr>
      <w:r>
        <w:t>Пр</w:t>
      </w:r>
      <w:r>
        <w:t>и быстром и правильном лечении цистит редко приводит к осложнениям.</w:t>
      </w:r>
    </w:p>
    <w:p w14:paraId="566C6608" w14:textId="77777777" w:rsidR="00180FA5" w:rsidRDefault="006F3D8B">
      <w:pPr>
        <w:pStyle w:val="22"/>
        <w:shd w:val="clear" w:color="auto" w:fill="auto"/>
        <w:spacing w:before="0" w:after="0" w:line="398" w:lineRule="exact"/>
        <w:ind w:firstLine="0"/>
        <w:jc w:val="both"/>
      </w:pPr>
      <w:r>
        <w:t>К осложнениям цистита относится, прежде всего, пиелонефрит (инфекционное воспаление почек). Инфекция из воспаленного мочевого пузыря может попасть в почки восходящим путем, что, в свою оче</w:t>
      </w:r>
      <w:r>
        <w:t>редь, может вызвать пиелонефрит и даже необратимое повреждение почечной ткани, однако это случается редко.</w:t>
      </w:r>
    </w:p>
    <w:p w14:paraId="17932FBA" w14:textId="77777777" w:rsidR="00180FA5" w:rsidRDefault="006F3D8B">
      <w:pPr>
        <w:pStyle w:val="34"/>
        <w:keepNext/>
        <w:keepLines/>
        <w:shd w:val="clear" w:color="auto" w:fill="auto"/>
        <w:spacing w:line="398" w:lineRule="exact"/>
        <w:ind w:left="20" w:firstLine="0"/>
        <w:jc w:val="center"/>
      </w:pPr>
      <w:bookmarkStart w:id="61" w:name="bookmark61"/>
      <w:r>
        <w:t>Подготовка к визиту врача</w:t>
      </w:r>
      <w:bookmarkEnd w:id="61"/>
    </w:p>
    <w:p w14:paraId="049ABEDA" w14:textId="77777777" w:rsidR="00180FA5" w:rsidRDefault="006F3D8B">
      <w:pPr>
        <w:pStyle w:val="22"/>
        <w:shd w:val="clear" w:color="auto" w:fill="auto"/>
        <w:spacing w:before="0" w:after="0" w:line="398" w:lineRule="exact"/>
        <w:ind w:firstLine="800"/>
        <w:jc w:val="both"/>
      </w:pPr>
      <w:r>
        <w:t>Если у вас есть симптомы, характерные для цистита, вам следует записаться на прием к врачу. Сначала вас должен осмотреть вр</w:t>
      </w:r>
      <w:r>
        <w:t>ач общей практики, а затем, если он сочтет нужным, вы будете направлены к врачу-урологу или врачу-нефрологу. В ожидании времени приема вы можете составить список, который сократит и оптимизирует время общения с врачом:</w:t>
      </w:r>
    </w:p>
    <w:p w14:paraId="3F98613A" w14:textId="77777777" w:rsidR="00180FA5" w:rsidRDefault="006F3D8B">
      <w:pPr>
        <w:pStyle w:val="22"/>
        <w:shd w:val="clear" w:color="auto" w:fill="auto"/>
        <w:spacing w:before="0" w:after="0" w:line="398" w:lineRule="exact"/>
        <w:ind w:left="920"/>
      </w:pPr>
      <w:r>
        <w:rPr>
          <w:rStyle w:val="2115pt"/>
        </w:rPr>
        <w:t xml:space="preserve">о </w:t>
      </w:r>
      <w:r>
        <w:t>Запишите свои симптомы, в том числе</w:t>
      </w:r>
      <w:r>
        <w:t xml:space="preserve"> те, которые кажутся вам не связанными с циститом</w:t>
      </w:r>
    </w:p>
    <w:p w14:paraId="53D6B21B" w14:textId="77777777" w:rsidR="00180FA5" w:rsidRDefault="006F3D8B">
      <w:pPr>
        <w:pStyle w:val="22"/>
        <w:shd w:val="clear" w:color="auto" w:fill="auto"/>
        <w:spacing w:before="0" w:after="0" w:line="398" w:lineRule="exact"/>
        <w:ind w:left="800" w:hanging="340"/>
      </w:pPr>
      <w:r>
        <w:rPr>
          <w:rStyle w:val="2115pt"/>
        </w:rPr>
        <w:t xml:space="preserve">о </w:t>
      </w:r>
      <w:r>
        <w:t>Составьте список всех лекарств, витаминов или пищевых добавок, которые вы принимаете</w:t>
      </w:r>
    </w:p>
    <w:p w14:paraId="6E7B8CF3" w14:textId="77777777" w:rsidR="00180FA5" w:rsidRDefault="006F3D8B">
      <w:pPr>
        <w:pStyle w:val="22"/>
        <w:shd w:val="clear" w:color="auto" w:fill="auto"/>
        <w:spacing w:before="0" w:after="0" w:line="398" w:lineRule="exact"/>
        <w:ind w:left="800" w:hanging="340"/>
      </w:pPr>
      <w:r>
        <w:rPr>
          <w:rStyle w:val="2115pt"/>
        </w:rPr>
        <w:t xml:space="preserve">о </w:t>
      </w:r>
      <w:r>
        <w:t>Запишите вопросы, которые хотели бы задать своему врачу</w:t>
      </w:r>
    </w:p>
    <w:p w14:paraId="14DB29A3" w14:textId="77777777" w:rsidR="00180FA5" w:rsidRDefault="006F3D8B">
      <w:pPr>
        <w:pStyle w:val="34"/>
        <w:keepNext/>
        <w:keepLines/>
        <w:shd w:val="clear" w:color="auto" w:fill="auto"/>
        <w:spacing w:line="398" w:lineRule="exact"/>
        <w:ind w:left="20" w:firstLine="0"/>
        <w:jc w:val="center"/>
      </w:pPr>
      <w:bookmarkStart w:id="62" w:name="bookmark62"/>
      <w:r>
        <w:t>Диагностика цистита</w:t>
      </w:r>
      <w:bookmarkEnd w:id="62"/>
    </w:p>
    <w:p w14:paraId="36D9004C" w14:textId="77777777" w:rsidR="00180FA5" w:rsidRDefault="006F3D8B">
      <w:pPr>
        <w:pStyle w:val="22"/>
        <w:shd w:val="clear" w:color="auto" w:fill="auto"/>
        <w:spacing w:before="0" w:after="0" w:line="398" w:lineRule="exact"/>
        <w:ind w:firstLine="800"/>
        <w:jc w:val="both"/>
      </w:pPr>
      <w:r>
        <w:t>Помимо расспросов о ваших симптомах и физ</w:t>
      </w:r>
      <w:r>
        <w:t>икального осмотра, ваш врач может рекомендовать определенные анализы и тесты, такие как:</w:t>
      </w:r>
    </w:p>
    <w:p w14:paraId="3DED3249" w14:textId="77777777" w:rsidR="00180FA5" w:rsidRDefault="006F3D8B">
      <w:pPr>
        <w:pStyle w:val="40"/>
        <w:shd w:val="clear" w:color="auto" w:fill="auto"/>
        <w:spacing w:after="0" w:line="398" w:lineRule="exact"/>
        <w:ind w:firstLine="800"/>
        <w:jc w:val="both"/>
      </w:pPr>
      <w:r>
        <w:t>Заполнение опросника симптомов острого цистита</w:t>
      </w:r>
      <w:r>
        <w:rPr>
          <w:rStyle w:val="43"/>
        </w:rPr>
        <w:t>, который поможет врачу</w:t>
      </w:r>
    </w:p>
    <w:p w14:paraId="4FAEE9B8" w14:textId="77777777" w:rsidR="00180FA5" w:rsidRDefault="006F3D8B">
      <w:pPr>
        <w:pStyle w:val="22"/>
        <w:shd w:val="clear" w:color="auto" w:fill="auto"/>
        <w:spacing w:before="0" w:after="0" w:line="408" w:lineRule="exact"/>
        <w:ind w:firstLine="0"/>
      </w:pPr>
      <w:r>
        <w:t>поставить точный диагноз.</w:t>
      </w:r>
    </w:p>
    <w:p w14:paraId="04491176" w14:textId="77777777" w:rsidR="00180FA5" w:rsidRDefault="006F3D8B">
      <w:pPr>
        <w:pStyle w:val="22"/>
        <w:shd w:val="clear" w:color="auto" w:fill="auto"/>
        <w:spacing w:before="0" w:after="0" w:line="408" w:lineRule="exact"/>
        <w:ind w:firstLine="780"/>
        <w:jc w:val="both"/>
      </w:pPr>
      <w:r>
        <w:t xml:space="preserve">Заполнение дома в течение 2-х суток </w:t>
      </w:r>
      <w:r>
        <w:rPr>
          <w:rStyle w:val="23"/>
        </w:rPr>
        <w:t>дневника мочеиспускания</w:t>
      </w:r>
      <w:r>
        <w:t>, в котором отражены частота, количество и особенности ваший мочеиспусканий</w:t>
      </w:r>
    </w:p>
    <w:p w14:paraId="022F98A3" w14:textId="77777777" w:rsidR="00180FA5" w:rsidRDefault="006F3D8B">
      <w:pPr>
        <w:pStyle w:val="22"/>
        <w:shd w:val="clear" w:color="auto" w:fill="auto"/>
        <w:spacing w:before="0" w:after="0" w:line="408" w:lineRule="exact"/>
        <w:ind w:firstLine="780"/>
        <w:jc w:val="both"/>
      </w:pPr>
      <w:r>
        <w:rPr>
          <w:rStyle w:val="23"/>
        </w:rPr>
        <w:t xml:space="preserve">Общий анализ мочи или тест-полоски. </w:t>
      </w:r>
      <w:r>
        <w:t>Тест используется как скрининговый, и как диагностический. О наличии ИМП свидетельств</w:t>
      </w:r>
      <w:r>
        <w:t>уют повышенное количество бактерий, лейкоцитов, нитритов и лейкоцитарной эстеразы.</w:t>
      </w:r>
    </w:p>
    <w:p w14:paraId="76FF649A" w14:textId="77777777" w:rsidR="00180FA5" w:rsidRDefault="006F3D8B">
      <w:pPr>
        <w:pStyle w:val="22"/>
        <w:shd w:val="clear" w:color="auto" w:fill="auto"/>
        <w:spacing w:before="0" w:after="0" w:line="408" w:lineRule="exact"/>
        <w:ind w:firstLine="780"/>
        <w:jc w:val="both"/>
      </w:pPr>
      <w:r>
        <w:rPr>
          <w:rStyle w:val="23"/>
        </w:rPr>
        <w:t xml:space="preserve">Анализ мочи на стерильность и чувствительность к антибиотикам. </w:t>
      </w:r>
      <w:r>
        <w:t xml:space="preserve">При подозрении на </w:t>
      </w:r>
      <w:r>
        <w:lastRenderedPageBreak/>
        <w:t>инфекцию мочевого пузыря врач может назначить анализ мочи на стерильность, который покажет в</w:t>
      </w:r>
      <w:r>
        <w:t>ид бактерий в моче, их количество и их чувствительность к антибиотикам.</w:t>
      </w:r>
    </w:p>
    <w:p w14:paraId="3EC35B6A" w14:textId="77777777" w:rsidR="00180FA5" w:rsidRDefault="006F3D8B">
      <w:pPr>
        <w:pStyle w:val="22"/>
        <w:shd w:val="clear" w:color="auto" w:fill="auto"/>
        <w:spacing w:before="0" w:after="0" w:line="408" w:lineRule="exact"/>
        <w:ind w:firstLine="780"/>
        <w:jc w:val="both"/>
      </w:pPr>
      <w:r>
        <w:rPr>
          <w:rStyle w:val="23"/>
        </w:rPr>
        <w:t xml:space="preserve">Цистоскопия. </w:t>
      </w:r>
      <w:r>
        <w:t>Во время этого исследования врач вводит цистоскоп - тонкую трубку с подсветкой и видеокамерой, через мочеиспускательный канал в мочевой пузырь, и осматривает его изнутри д</w:t>
      </w:r>
      <w:r>
        <w:t>ля изучения структурных аномалий и признаков воспаления.</w:t>
      </w:r>
    </w:p>
    <w:p w14:paraId="6796B876" w14:textId="77777777" w:rsidR="00180FA5" w:rsidRDefault="006F3D8B">
      <w:pPr>
        <w:pStyle w:val="22"/>
        <w:shd w:val="clear" w:color="auto" w:fill="auto"/>
        <w:spacing w:before="0" w:after="0" w:line="408" w:lineRule="exact"/>
        <w:ind w:firstLine="780"/>
        <w:jc w:val="both"/>
      </w:pPr>
      <w:r>
        <w:t>При цистоскопии врач может также взять небольшой образец ткани (биопсию) из подозрительного места для морфологического исследования. Однако цистоскопия показана далеко не всем больным с циститом, а т</w:t>
      </w:r>
      <w:r>
        <w:t>олько некоторым пациентам с рецидивирующим или небактериальным циститом.</w:t>
      </w:r>
    </w:p>
    <w:p w14:paraId="1C2F8799" w14:textId="77777777" w:rsidR="00180FA5" w:rsidRDefault="006F3D8B">
      <w:pPr>
        <w:pStyle w:val="22"/>
        <w:shd w:val="clear" w:color="auto" w:fill="auto"/>
        <w:spacing w:before="0" w:after="0" w:line="408" w:lineRule="exact"/>
        <w:ind w:firstLine="780"/>
        <w:jc w:val="both"/>
      </w:pPr>
      <w:r>
        <w:rPr>
          <w:rStyle w:val="23"/>
        </w:rPr>
        <w:t xml:space="preserve">Визуализирующие методики. </w:t>
      </w:r>
      <w:r>
        <w:t>Эти методы исследования тоже требуются далеко не всем пациентам, а только тем, у которых не удается обнаружить иными способами причину рецидивов ИМП. Наприме</w:t>
      </w:r>
      <w:r>
        <w:t>р, обзорная рентгенография живота, или УЗИ органов забрюшинного пространства могут выявить структурные аномалии мочевого пузыря, мочеточников и почек. В некоторых случаях перед рентгенографией проводится контрастирование, восходящим (цистография) или нисхо</w:t>
      </w:r>
      <w:r>
        <w:t>дящим (внутривенная урография) путем.</w:t>
      </w:r>
    </w:p>
    <w:p w14:paraId="6671AE4E" w14:textId="77777777" w:rsidR="00180FA5" w:rsidRDefault="006F3D8B">
      <w:pPr>
        <w:pStyle w:val="34"/>
        <w:keepNext/>
        <w:keepLines/>
        <w:shd w:val="clear" w:color="auto" w:fill="auto"/>
        <w:spacing w:line="408" w:lineRule="exact"/>
        <w:ind w:left="20" w:firstLine="0"/>
        <w:jc w:val="center"/>
      </w:pPr>
      <w:bookmarkStart w:id="63" w:name="bookmark63"/>
      <w:r>
        <w:t>Лечение цистита</w:t>
      </w:r>
      <w:bookmarkEnd w:id="63"/>
    </w:p>
    <w:p w14:paraId="3238C93E" w14:textId="77777777" w:rsidR="00180FA5" w:rsidRDefault="006F3D8B">
      <w:pPr>
        <w:pStyle w:val="22"/>
        <w:shd w:val="clear" w:color="auto" w:fill="auto"/>
        <w:spacing w:before="0" w:after="0" w:line="408" w:lineRule="exact"/>
        <w:ind w:firstLine="780"/>
        <w:jc w:val="both"/>
      </w:pPr>
      <w:r>
        <w:t>Цистит, вызванный бактериальной инфекцией, обычно лечат с помощью антибиотиков. Лечение неинфекционного цистита зависит от его причины.</w:t>
      </w:r>
    </w:p>
    <w:p w14:paraId="478D205F" w14:textId="77777777" w:rsidR="00180FA5" w:rsidRDefault="006F3D8B">
      <w:pPr>
        <w:pStyle w:val="34"/>
        <w:keepNext/>
        <w:keepLines/>
        <w:shd w:val="clear" w:color="auto" w:fill="auto"/>
        <w:spacing w:line="408" w:lineRule="exact"/>
        <w:ind w:left="20" w:firstLine="0"/>
        <w:jc w:val="center"/>
      </w:pPr>
      <w:bookmarkStart w:id="64" w:name="bookmark64"/>
      <w:r>
        <w:t>Лечение бактериального цистита</w:t>
      </w:r>
      <w:bookmarkEnd w:id="64"/>
    </w:p>
    <w:p w14:paraId="0C1FB5FB" w14:textId="77777777" w:rsidR="00180FA5" w:rsidRDefault="006F3D8B">
      <w:pPr>
        <w:pStyle w:val="22"/>
        <w:shd w:val="clear" w:color="auto" w:fill="auto"/>
        <w:spacing w:before="0" w:after="0" w:line="398" w:lineRule="exact"/>
        <w:ind w:firstLine="780"/>
        <w:jc w:val="both"/>
      </w:pPr>
      <w:r>
        <w:t>Антибиотиками первой линии являются</w:t>
      </w:r>
      <w:r>
        <w:t xml:space="preserve"> препараты, активные против кишечной палочки, или тех бактерий, которые были найдены в моче при посеве.</w:t>
      </w:r>
    </w:p>
    <w:p w14:paraId="37950D04" w14:textId="77777777" w:rsidR="00180FA5" w:rsidRDefault="006F3D8B">
      <w:pPr>
        <w:pStyle w:val="22"/>
        <w:shd w:val="clear" w:color="auto" w:fill="auto"/>
        <w:spacing w:before="0" w:after="0" w:line="398" w:lineRule="exact"/>
        <w:ind w:firstLine="780"/>
        <w:jc w:val="both"/>
      </w:pPr>
      <w:r>
        <w:rPr>
          <w:rStyle w:val="23"/>
        </w:rPr>
        <w:t xml:space="preserve">Первичная инфекция. </w:t>
      </w:r>
      <w:r>
        <w:t>Симптомы обычно заметно улучшаются уже в первые дни лечения, однако необходимо знать, что даже если вы приняли только одну дозу анти</w:t>
      </w:r>
      <w:r>
        <w:t>биотика, что сейчас является препаратом первой линии терапии, симптомы цистита могут продолжаться до 5-7 дней, так как они отражают реакцию вашего организма на</w:t>
      </w:r>
    </w:p>
    <w:p w14:paraId="6C211A15" w14:textId="77777777" w:rsidR="00180FA5" w:rsidRDefault="006F3D8B">
      <w:pPr>
        <w:pStyle w:val="22"/>
        <w:shd w:val="clear" w:color="auto" w:fill="auto"/>
        <w:spacing w:before="0" w:after="0" w:line="398" w:lineRule="exact"/>
        <w:ind w:firstLine="0"/>
      </w:pPr>
      <w:r>
        <w:t>микроорганизм.</w:t>
      </w:r>
    </w:p>
    <w:p w14:paraId="4CF28A58" w14:textId="77777777" w:rsidR="00180FA5" w:rsidRDefault="006F3D8B">
      <w:pPr>
        <w:pStyle w:val="22"/>
        <w:shd w:val="clear" w:color="auto" w:fill="auto"/>
        <w:spacing w:before="0" w:after="0" w:line="398" w:lineRule="exact"/>
        <w:ind w:firstLine="780"/>
        <w:jc w:val="both"/>
      </w:pPr>
      <w:r>
        <w:rPr>
          <w:rStyle w:val="23"/>
        </w:rPr>
        <w:t xml:space="preserve">Повторная инфекция. </w:t>
      </w:r>
      <w:r>
        <w:t xml:space="preserve">Если у вас случился рецидив ИМП, врач первичного звена </w:t>
      </w:r>
      <w:r>
        <w:t>может рекомендовать альтернативные методы лечения- лечение растительными или иммунными препаратами в течение 3-х месяцев, или направит вас к врачу, узкому специалисту: урологу для выявления причины рецидивов. Для некоторых женщин с рецидивирующими бактериа</w:t>
      </w:r>
      <w:r>
        <w:t>льными циститами, может быть полезной однократная доза антибиотика после каждого полового акта; питье жидкости, чтобы выделялось 2,5 литра мочи.</w:t>
      </w:r>
    </w:p>
    <w:p w14:paraId="0FB22F68" w14:textId="77777777" w:rsidR="00180FA5" w:rsidRDefault="006F3D8B">
      <w:pPr>
        <w:pStyle w:val="34"/>
        <w:keepNext/>
        <w:keepLines/>
        <w:shd w:val="clear" w:color="auto" w:fill="auto"/>
        <w:spacing w:line="398" w:lineRule="exact"/>
        <w:ind w:left="20" w:firstLine="0"/>
        <w:jc w:val="center"/>
      </w:pPr>
      <w:bookmarkStart w:id="65" w:name="bookmark65"/>
      <w:r>
        <w:t>Образ жизни и домашние средства</w:t>
      </w:r>
      <w:bookmarkEnd w:id="65"/>
    </w:p>
    <w:p w14:paraId="41D16FAA" w14:textId="77777777" w:rsidR="00180FA5" w:rsidRDefault="006F3D8B">
      <w:pPr>
        <w:pStyle w:val="22"/>
        <w:shd w:val="clear" w:color="auto" w:fill="auto"/>
        <w:spacing w:before="0" w:after="0" w:line="398" w:lineRule="exact"/>
        <w:ind w:firstLine="600"/>
      </w:pPr>
      <w:r>
        <w:t>Цистит может быть весьма болезненным, но есть простые домашние методы, позволяю</w:t>
      </w:r>
      <w:r>
        <w:t xml:space="preserve">щие </w:t>
      </w:r>
      <w:r>
        <w:lastRenderedPageBreak/>
        <w:t>значительно облегчить этот дискомфорт:</w:t>
      </w:r>
    </w:p>
    <w:p w14:paraId="1AB5A028" w14:textId="77777777" w:rsidR="00180FA5" w:rsidRDefault="006F3D8B">
      <w:pPr>
        <w:pStyle w:val="22"/>
        <w:shd w:val="clear" w:color="auto" w:fill="auto"/>
        <w:spacing w:before="0" w:after="0" w:line="398" w:lineRule="exact"/>
        <w:ind w:left="940" w:hanging="340"/>
      </w:pPr>
      <w:r>
        <w:rPr>
          <w:rStyle w:val="2115pt"/>
        </w:rPr>
        <w:t xml:space="preserve">о </w:t>
      </w:r>
      <w:r>
        <w:rPr>
          <w:rStyle w:val="23"/>
        </w:rPr>
        <w:t xml:space="preserve">Используйте грелку. </w:t>
      </w:r>
      <w:r>
        <w:t>Разместите грелку на нижней части живота, это значительно облегчит боль и тяжесть в области малого таза.</w:t>
      </w:r>
    </w:p>
    <w:p w14:paraId="44CDD860" w14:textId="77777777" w:rsidR="00180FA5" w:rsidRDefault="006F3D8B">
      <w:pPr>
        <w:pStyle w:val="22"/>
        <w:shd w:val="clear" w:color="auto" w:fill="auto"/>
        <w:spacing w:before="0" w:after="0" w:line="398" w:lineRule="exact"/>
        <w:ind w:firstLine="780"/>
        <w:jc w:val="both"/>
      </w:pPr>
      <w:r>
        <w:rPr>
          <w:rStyle w:val="23"/>
        </w:rPr>
        <w:t xml:space="preserve">Не допускайте обезвоживания. </w:t>
      </w:r>
      <w:r>
        <w:t>Пейте много жидкости чтобы выделялось 2,5 литра мочи. Изб</w:t>
      </w:r>
      <w:r>
        <w:t>егайте кофе, алкоголь, кофеин-содержащие безалкогольные напитки, цитрусовые соки; а также острую пищу - до тех пор, пока не утихнут симптомы цистита. Эти вещества могут раздражать мочевой пузырь и усугублять частоту и интенсивность позывов к мочеиспусканию</w:t>
      </w:r>
      <w:r>
        <w:t>.</w:t>
      </w:r>
    </w:p>
    <w:p w14:paraId="27F2BD68" w14:textId="77777777" w:rsidR="00180FA5" w:rsidRDefault="006F3D8B">
      <w:pPr>
        <w:pStyle w:val="22"/>
        <w:shd w:val="clear" w:color="auto" w:fill="auto"/>
        <w:spacing w:before="0" w:after="0" w:line="398" w:lineRule="exact"/>
        <w:ind w:left="940" w:hanging="340"/>
      </w:pPr>
      <w:r>
        <w:rPr>
          <w:rStyle w:val="2115pt"/>
        </w:rPr>
        <w:t xml:space="preserve">о </w:t>
      </w:r>
      <w:r>
        <w:rPr>
          <w:rStyle w:val="23"/>
        </w:rPr>
        <w:t xml:space="preserve">Принимайте сидячую ванну. </w:t>
      </w:r>
      <w:r>
        <w:t>Погружайте промежность в горячую воду на 15-20 минут, это заметно облегчит боль и дискомфорт.</w:t>
      </w:r>
    </w:p>
    <w:p w14:paraId="26591327" w14:textId="77777777" w:rsidR="00180FA5" w:rsidRDefault="006F3D8B">
      <w:pPr>
        <w:pStyle w:val="34"/>
        <w:keepNext/>
        <w:keepLines/>
        <w:shd w:val="clear" w:color="auto" w:fill="auto"/>
        <w:spacing w:line="398" w:lineRule="exact"/>
        <w:ind w:left="20" w:firstLine="0"/>
        <w:jc w:val="center"/>
      </w:pPr>
      <w:bookmarkStart w:id="66" w:name="bookmark66"/>
      <w:r>
        <w:t>Профилактика цистита</w:t>
      </w:r>
      <w:bookmarkEnd w:id="66"/>
    </w:p>
    <w:p w14:paraId="424086E0" w14:textId="77777777" w:rsidR="00180FA5" w:rsidRDefault="006F3D8B">
      <w:pPr>
        <w:pStyle w:val="22"/>
        <w:shd w:val="clear" w:color="auto" w:fill="auto"/>
        <w:spacing w:before="0" w:after="0" w:line="398" w:lineRule="exact"/>
        <w:ind w:firstLine="780"/>
        <w:jc w:val="both"/>
      </w:pPr>
      <w:r>
        <w:t>Клюквенный сок или морс часто рекомендуются для снижения риска рецидивирующих инфекций мочевого пузыря некоторы</w:t>
      </w:r>
      <w:r>
        <w:t>х женщин. Тем не менее, последние исследования показывают, что эти методы не так эффективны, как считалось ранее.</w:t>
      </w:r>
    </w:p>
    <w:p w14:paraId="408312B2" w14:textId="77777777" w:rsidR="00180FA5" w:rsidRDefault="006F3D8B">
      <w:pPr>
        <w:pStyle w:val="22"/>
        <w:shd w:val="clear" w:color="auto" w:fill="auto"/>
        <w:spacing w:before="0" w:after="0" w:line="398" w:lineRule="exact"/>
        <w:ind w:firstLine="780"/>
        <w:jc w:val="both"/>
      </w:pPr>
      <w:r>
        <w:t>Вы все же можете попробовать принимать ежедневно клюквенный сок, однако помните, что его нельзя сочетать с варфарином, так как это сочетание м</w:t>
      </w:r>
      <w:r>
        <w:t>ожет привести к кровотечениям.</w:t>
      </w:r>
    </w:p>
    <w:p w14:paraId="7F710FE6" w14:textId="77777777" w:rsidR="00180FA5" w:rsidRDefault="006F3D8B">
      <w:pPr>
        <w:pStyle w:val="40"/>
        <w:shd w:val="clear" w:color="auto" w:fill="auto"/>
        <w:spacing w:after="0" w:line="398" w:lineRule="exact"/>
        <w:ind w:firstLine="780"/>
        <w:jc w:val="both"/>
      </w:pPr>
      <w:r>
        <w:t>Пейте много жидкости, особенно воды.</w:t>
      </w:r>
    </w:p>
    <w:p w14:paraId="2F7BF792" w14:textId="77777777" w:rsidR="00180FA5" w:rsidRDefault="006F3D8B">
      <w:pPr>
        <w:pStyle w:val="22"/>
        <w:shd w:val="clear" w:color="auto" w:fill="auto"/>
        <w:spacing w:before="0" w:after="0" w:line="398" w:lineRule="exact"/>
        <w:ind w:firstLine="780"/>
        <w:jc w:val="both"/>
      </w:pPr>
      <w:r>
        <w:rPr>
          <w:rStyle w:val="23"/>
        </w:rPr>
        <w:t xml:space="preserve">Мочитесь чаще. </w:t>
      </w:r>
      <w:r>
        <w:t>При каждом мочеиспускании микроорганизмы с мочой выделяются из организма.</w:t>
      </w:r>
    </w:p>
    <w:p w14:paraId="41D5702F" w14:textId="77777777" w:rsidR="00180FA5" w:rsidRDefault="006F3D8B">
      <w:pPr>
        <w:pStyle w:val="22"/>
        <w:shd w:val="clear" w:color="auto" w:fill="auto"/>
        <w:spacing w:before="0" w:after="0" w:line="398" w:lineRule="exact"/>
        <w:ind w:firstLine="780"/>
        <w:jc w:val="both"/>
      </w:pPr>
      <w:r>
        <w:rPr>
          <w:rStyle w:val="23"/>
        </w:rPr>
        <w:t xml:space="preserve">Осторожно омывайте кожу вокруг влагалища и ануса. </w:t>
      </w:r>
      <w:r>
        <w:t>Делайте это ежедневно, но не используйте раздража</w:t>
      </w:r>
      <w:r>
        <w:t>ющие мыла, и не прилагайте энергичных усилий. На нежной коже вокруг этих областей легко возникает раздражение.</w:t>
      </w:r>
    </w:p>
    <w:p w14:paraId="343D943D" w14:textId="77777777" w:rsidR="00180FA5" w:rsidRDefault="006F3D8B">
      <w:pPr>
        <w:pStyle w:val="40"/>
        <w:shd w:val="clear" w:color="auto" w:fill="auto"/>
        <w:spacing w:after="0" w:line="398" w:lineRule="exact"/>
        <w:ind w:firstLine="780"/>
        <w:jc w:val="both"/>
      </w:pPr>
      <w:r>
        <w:t>Опорожняйте мочевой пузырь как можно скорее после полового акта и подмойтесь.</w:t>
      </w:r>
    </w:p>
    <w:p w14:paraId="396CC7D8" w14:textId="77777777" w:rsidR="00180FA5" w:rsidRDefault="006F3D8B">
      <w:pPr>
        <w:pStyle w:val="34"/>
        <w:keepNext/>
        <w:keepLines/>
        <w:shd w:val="clear" w:color="auto" w:fill="auto"/>
        <w:spacing w:line="398" w:lineRule="exact"/>
        <w:ind w:right="580" w:firstLine="780"/>
        <w:jc w:val="both"/>
      </w:pPr>
      <w:bookmarkStart w:id="67" w:name="bookmark67"/>
      <w:bookmarkStart w:id="68" w:name="bookmark68"/>
      <w:r>
        <w:t xml:space="preserve">Избегайте использования дезодорантов и аэрозолей, а также иной женской косметики на область половых органов. </w:t>
      </w:r>
      <w:r>
        <w:rPr>
          <w:rStyle w:val="36"/>
        </w:rPr>
        <w:t>Эти вещества могут раздражать уретру и мочевой пузырь.</w:t>
      </w:r>
      <w:bookmarkEnd w:id="67"/>
      <w:bookmarkEnd w:id="68"/>
    </w:p>
    <w:p w14:paraId="1D3B8196" w14:textId="77777777" w:rsidR="00180FA5" w:rsidRDefault="006F3D8B">
      <w:pPr>
        <w:pStyle w:val="34"/>
        <w:keepNext/>
        <w:keepLines/>
        <w:shd w:val="clear" w:color="auto" w:fill="auto"/>
        <w:spacing w:line="398" w:lineRule="exact"/>
        <w:ind w:left="1200"/>
      </w:pPr>
      <w:bookmarkStart w:id="69" w:name="bookmark69"/>
      <w:r>
        <w:t>Приложение Г1-Г2. Шкалы оценки, вопросники и другие оценочные</w:t>
      </w:r>
      <w:bookmarkEnd w:id="69"/>
    </w:p>
    <w:p w14:paraId="0EE72259" w14:textId="77777777" w:rsidR="00180FA5" w:rsidRDefault="006F3D8B">
      <w:pPr>
        <w:pStyle w:val="34"/>
        <w:keepNext/>
        <w:keepLines/>
        <w:shd w:val="clear" w:color="auto" w:fill="auto"/>
        <w:ind w:left="1200"/>
      </w:pPr>
      <w:bookmarkStart w:id="70" w:name="bookmark70"/>
      <w:r>
        <w:t>инструменты состояния пациента</w:t>
      </w:r>
      <w:r>
        <w:t xml:space="preserve">, приведенные в клинических рекомендациях Приложение Г1 Опросник симптомов острого цистита </w:t>
      </w:r>
      <w:r>
        <w:rPr>
          <w:lang w:val="en-US" w:eastAsia="en-US" w:bidi="en-US"/>
        </w:rPr>
        <w:t>(ACSS)</w:t>
      </w:r>
      <w:bookmarkEnd w:id="70"/>
    </w:p>
    <w:p w14:paraId="541D756A" w14:textId="77777777" w:rsidR="00180FA5" w:rsidRDefault="006F3D8B">
      <w:pPr>
        <w:pStyle w:val="22"/>
        <w:shd w:val="clear" w:color="auto" w:fill="auto"/>
        <w:spacing w:before="0" w:after="0" w:line="413" w:lineRule="exact"/>
        <w:ind w:left="1200" w:hanging="420"/>
      </w:pPr>
      <w:r>
        <w:t xml:space="preserve">Русская версия шкалы </w:t>
      </w:r>
      <w:r>
        <w:rPr>
          <w:lang w:val="en-US" w:eastAsia="en-US" w:bidi="en-US"/>
        </w:rPr>
        <w:t>(International Prostate Symptom Score):</w:t>
      </w:r>
    </w:p>
    <w:p w14:paraId="092E4F7C" w14:textId="77777777" w:rsidR="00180FA5" w:rsidRDefault="006F3D8B">
      <w:pPr>
        <w:pStyle w:val="22"/>
        <w:shd w:val="clear" w:color="auto" w:fill="auto"/>
        <w:spacing w:before="0" w:after="0" w:line="413" w:lineRule="exact"/>
        <w:ind w:right="580" w:firstLine="0"/>
        <w:jc w:val="both"/>
      </w:pPr>
      <w:r>
        <w:t xml:space="preserve">Источник: </w:t>
      </w:r>
      <w:r>
        <w:rPr>
          <w:lang w:val="en-US" w:eastAsia="en-US" w:bidi="en-US"/>
        </w:rPr>
        <w:t xml:space="preserve">K. G. Naber, </w:t>
      </w:r>
      <w:r>
        <w:t>Ж. Ф. Алиджанов. Существуют ли альтернативные методы антибактериальной тер</w:t>
      </w:r>
      <w:r>
        <w:t>апии и профилактики неосложненных инфекций мочевыводящих путей? Урология, 2014, №6,с.5-13</w:t>
      </w:r>
    </w:p>
    <w:p w14:paraId="50ABF1B5" w14:textId="77777777" w:rsidR="00180FA5" w:rsidRDefault="006F3D8B">
      <w:pPr>
        <w:pStyle w:val="22"/>
        <w:shd w:val="clear" w:color="auto" w:fill="auto"/>
        <w:spacing w:before="0" w:after="0" w:line="413" w:lineRule="exact"/>
        <w:ind w:left="1200" w:hanging="420"/>
      </w:pPr>
      <w:r>
        <w:t xml:space="preserve">Оригинал: </w:t>
      </w:r>
      <w:r>
        <w:rPr>
          <w:lang w:val="en-US" w:eastAsia="en-US" w:bidi="en-US"/>
        </w:rPr>
        <w:t>Alidjanov, J. F., Abdufattaev, U. A., Makhsudov, S. A., Pilatz, A., Akilov, F.</w:t>
      </w:r>
    </w:p>
    <w:p w14:paraId="6F64864A" w14:textId="77777777" w:rsidR="00180FA5" w:rsidRDefault="006F3D8B">
      <w:pPr>
        <w:pStyle w:val="22"/>
        <w:shd w:val="clear" w:color="auto" w:fill="auto"/>
        <w:spacing w:before="0" w:after="0" w:line="413" w:lineRule="exact"/>
        <w:ind w:right="880" w:firstLine="0"/>
        <w:jc w:val="both"/>
      </w:pPr>
      <w:r>
        <w:rPr>
          <w:lang w:val="en-US" w:eastAsia="en-US" w:bidi="en-US"/>
        </w:rPr>
        <w:t>A., Naber, K. G., &amp; Wagenlehner, F. M. (2014). New Self-Reporting Questionnai</w:t>
      </w:r>
      <w:r>
        <w:rPr>
          <w:lang w:val="en-US" w:eastAsia="en-US" w:bidi="en-US"/>
        </w:rPr>
        <w:t xml:space="preserve">re to Assess </w:t>
      </w:r>
      <w:r>
        <w:rPr>
          <w:lang w:val="en-US" w:eastAsia="en-US" w:bidi="en-US"/>
        </w:rPr>
        <w:lastRenderedPageBreak/>
        <w:t>Urinary Tract Infections and Differential Diagnosis: Acute Cystitis Symptom Score. Urologia Internationalis, 92(2), 230-236. doi:10.1159/000356177</w:t>
      </w:r>
    </w:p>
    <w:p w14:paraId="7E80C768" w14:textId="77777777" w:rsidR="00180FA5" w:rsidRDefault="006F3D8B">
      <w:pPr>
        <w:pStyle w:val="22"/>
        <w:shd w:val="clear" w:color="auto" w:fill="auto"/>
        <w:spacing w:before="0" w:after="0" w:line="413" w:lineRule="exact"/>
        <w:ind w:left="1200" w:hanging="420"/>
      </w:pPr>
      <w:r>
        <w:t>Тип: опросник для пациентов</w:t>
      </w:r>
    </w:p>
    <w:p w14:paraId="2D6ECACE" w14:textId="77777777" w:rsidR="00180FA5" w:rsidRDefault="006F3D8B">
      <w:pPr>
        <w:pStyle w:val="22"/>
        <w:shd w:val="clear" w:color="auto" w:fill="auto"/>
        <w:spacing w:before="0" w:after="0" w:line="413" w:lineRule="exact"/>
        <w:ind w:left="1200" w:hanging="420"/>
      </w:pPr>
      <w:r>
        <w:t>Назначение: опросник подходит всем пациентам с циститом</w:t>
      </w:r>
    </w:p>
    <w:tbl>
      <w:tblPr>
        <w:tblOverlap w:val="never"/>
        <w:tblW w:w="0" w:type="auto"/>
        <w:jc w:val="right"/>
        <w:tblLayout w:type="fixed"/>
        <w:tblCellMar>
          <w:left w:w="10" w:type="dxa"/>
          <w:right w:w="10" w:type="dxa"/>
        </w:tblCellMar>
        <w:tblLook w:val="04A0" w:firstRow="1" w:lastRow="0" w:firstColumn="1" w:lastColumn="0" w:noHBand="0" w:noVBand="1"/>
      </w:tblPr>
      <w:tblGrid>
        <w:gridCol w:w="418"/>
        <w:gridCol w:w="538"/>
        <w:gridCol w:w="3346"/>
        <w:gridCol w:w="998"/>
        <w:gridCol w:w="1272"/>
        <w:gridCol w:w="1258"/>
        <w:gridCol w:w="1522"/>
      </w:tblGrid>
      <w:tr w:rsidR="00180FA5" w14:paraId="2499AEF8" w14:textId="77777777">
        <w:tblPrEx>
          <w:tblCellMar>
            <w:top w:w="0" w:type="dxa"/>
            <w:bottom w:w="0" w:type="dxa"/>
          </w:tblCellMar>
        </w:tblPrEx>
        <w:trPr>
          <w:trHeight w:hRule="exact" w:val="432"/>
          <w:jc w:val="right"/>
        </w:trPr>
        <w:tc>
          <w:tcPr>
            <w:tcW w:w="9352" w:type="dxa"/>
            <w:gridSpan w:val="7"/>
            <w:tcBorders>
              <w:top w:val="single" w:sz="4" w:space="0" w:color="auto"/>
              <w:left w:val="single" w:sz="4" w:space="0" w:color="auto"/>
              <w:right w:val="single" w:sz="4" w:space="0" w:color="auto"/>
            </w:tcBorders>
            <w:shd w:val="clear" w:color="auto" w:fill="FFFFFF"/>
            <w:vAlign w:val="bottom"/>
          </w:tcPr>
          <w:p w14:paraId="0E671B94" w14:textId="77777777" w:rsidR="00180FA5" w:rsidRDefault="006F3D8B">
            <w:pPr>
              <w:pStyle w:val="22"/>
              <w:framePr w:w="9350" w:wrap="notBeside" w:vAnchor="text" w:hAnchor="text" w:xAlign="right" w:y="1"/>
              <w:shd w:val="clear" w:color="auto" w:fill="auto"/>
              <w:spacing w:before="0" w:after="0" w:line="168" w:lineRule="exact"/>
              <w:ind w:firstLine="260"/>
            </w:pPr>
            <w:r>
              <w:rPr>
                <w:rStyle w:val="275pt"/>
              </w:rPr>
              <w:t xml:space="preserve">Рис. 3. Валиднзированная русская версия шкалы оценки симптомов острого цистита </w:t>
            </w:r>
            <w:r>
              <w:rPr>
                <w:rStyle w:val="275pt"/>
                <w:lang w:val="en-US" w:eastAsia="en-US" w:bidi="en-US"/>
              </w:rPr>
              <w:t xml:space="preserve">(ACSS) </w:t>
            </w:r>
            <w:r>
              <w:rPr>
                <w:rStyle w:val="275pt"/>
              </w:rPr>
              <w:t>при первом (а) и очередном (контрольном) (б) визите пациента к врачу</w:t>
            </w:r>
          </w:p>
        </w:tc>
      </w:tr>
      <w:tr w:rsidR="00180FA5" w14:paraId="6B32AB69" w14:textId="77777777">
        <w:tblPrEx>
          <w:tblCellMar>
            <w:top w:w="0" w:type="dxa"/>
            <w:bottom w:w="0" w:type="dxa"/>
          </w:tblCellMar>
        </w:tblPrEx>
        <w:trPr>
          <w:trHeight w:hRule="exact" w:val="250"/>
          <w:jc w:val="right"/>
        </w:trPr>
        <w:tc>
          <w:tcPr>
            <w:tcW w:w="9352" w:type="dxa"/>
            <w:gridSpan w:val="7"/>
            <w:tcBorders>
              <w:top w:val="single" w:sz="4" w:space="0" w:color="auto"/>
              <w:left w:val="single" w:sz="4" w:space="0" w:color="auto"/>
              <w:right w:val="single" w:sz="4" w:space="0" w:color="auto"/>
            </w:tcBorders>
            <w:shd w:val="clear" w:color="auto" w:fill="FFFFFF"/>
            <w:vAlign w:val="bottom"/>
          </w:tcPr>
          <w:p w14:paraId="36DA2E65" w14:textId="77777777" w:rsidR="00180FA5" w:rsidRDefault="006F3D8B">
            <w:pPr>
              <w:pStyle w:val="22"/>
              <w:framePr w:w="9350" w:wrap="notBeside" w:vAnchor="text" w:hAnchor="text" w:xAlign="right" w:y="1"/>
              <w:shd w:val="clear" w:color="auto" w:fill="auto"/>
              <w:spacing w:before="0" w:after="0" w:line="150" w:lineRule="exact"/>
              <w:ind w:firstLine="260"/>
            </w:pPr>
            <w:r>
              <w:rPr>
                <w:rStyle w:val="275pt"/>
              </w:rPr>
              <w:t>ПЕРВОЕ ПОСЕЩЕНИЕ</w:t>
            </w:r>
          </w:p>
        </w:tc>
      </w:tr>
      <w:tr w:rsidR="00180FA5" w14:paraId="5DC7D61E" w14:textId="77777777">
        <w:tblPrEx>
          <w:tblCellMar>
            <w:top w:w="0" w:type="dxa"/>
            <w:bottom w:w="0" w:type="dxa"/>
          </w:tblCellMar>
        </w:tblPrEx>
        <w:trPr>
          <w:trHeight w:hRule="exact" w:val="216"/>
          <w:jc w:val="right"/>
        </w:trPr>
        <w:tc>
          <w:tcPr>
            <w:tcW w:w="9352" w:type="dxa"/>
            <w:gridSpan w:val="7"/>
            <w:tcBorders>
              <w:top w:val="single" w:sz="4" w:space="0" w:color="auto"/>
              <w:left w:val="single" w:sz="4" w:space="0" w:color="auto"/>
              <w:right w:val="single" w:sz="4" w:space="0" w:color="auto"/>
            </w:tcBorders>
            <w:shd w:val="clear" w:color="auto" w:fill="FFFFFF"/>
          </w:tcPr>
          <w:p w14:paraId="11E6C95E" w14:textId="77777777" w:rsidR="00180FA5" w:rsidRDefault="006F3D8B">
            <w:pPr>
              <w:pStyle w:val="22"/>
              <w:framePr w:w="9350" w:wrap="notBeside" w:vAnchor="text" w:hAnchor="text" w:xAlign="right" w:y="1"/>
              <w:shd w:val="clear" w:color="auto" w:fill="auto"/>
              <w:spacing w:before="0" w:after="0" w:line="150" w:lineRule="exact"/>
              <w:ind w:firstLine="0"/>
              <w:jc w:val="center"/>
            </w:pPr>
            <w:r>
              <w:rPr>
                <w:rStyle w:val="275pt0"/>
              </w:rPr>
              <w:t xml:space="preserve">1 </w:t>
            </w:r>
            <w:r>
              <w:rPr>
                <w:rStyle w:val="275pt"/>
              </w:rPr>
              <w:t xml:space="preserve">Дата заполнения анкеты: </w:t>
            </w:r>
            <w:r>
              <w:rPr>
                <w:rStyle w:val="275pt1"/>
              </w:rPr>
              <w:t xml:space="preserve">/ / </w:t>
            </w:r>
            <w:r>
              <w:rPr>
                <w:rStyle w:val="275pt"/>
              </w:rPr>
              <w:t>(дд/мм/гггг)</w:t>
            </w:r>
          </w:p>
        </w:tc>
      </w:tr>
      <w:tr w:rsidR="00180FA5" w14:paraId="58234590" w14:textId="77777777">
        <w:tblPrEx>
          <w:tblCellMar>
            <w:top w:w="0" w:type="dxa"/>
            <w:bottom w:w="0" w:type="dxa"/>
          </w:tblCellMar>
        </w:tblPrEx>
        <w:trPr>
          <w:trHeight w:hRule="exact" w:val="432"/>
          <w:jc w:val="right"/>
        </w:trPr>
        <w:tc>
          <w:tcPr>
            <w:tcW w:w="9352" w:type="dxa"/>
            <w:gridSpan w:val="7"/>
            <w:tcBorders>
              <w:top w:val="single" w:sz="4" w:space="0" w:color="auto"/>
              <w:left w:val="single" w:sz="4" w:space="0" w:color="auto"/>
              <w:right w:val="single" w:sz="4" w:space="0" w:color="auto"/>
            </w:tcBorders>
            <w:shd w:val="clear" w:color="auto" w:fill="FFFFFF"/>
          </w:tcPr>
          <w:p w14:paraId="566E14DD" w14:textId="77777777" w:rsidR="00180FA5" w:rsidRDefault="006F3D8B">
            <w:pPr>
              <w:pStyle w:val="22"/>
              <w:framePr w:w="9350" w:wrap="notBeside" w:vAnchor="text" w:hAnchor="text" w:xAlign="right" w:y="1"/>
              <w:shd w:val="clear" w:color="auto" w:fill="auto"/>
              <w:spacing w:before="0" w:after="0" w:line="168" w:lineRule="exact"/>
              <w:ind w:firstLine="0"/>
            </w:pPr>
            <w:r>
              <w:rPr>
                <w:rStyle w:val="275pt2"/>
              </w:rPr>
              <w:t xml:space="preserve">Пожалуйста укажите, отмечали ли Вы следующие симптомы в течение последних </w:t>
            </w:r>
            <w:r>
              <w:rPr>
                <w:rStyle w:val="27pt"/>
              </w:rPr>
              <w:t>24</w:t>
            </w:r>
            <w:r>
              <w:rPr>
                <w:rStyle w:val="265pt"/>
              </w:rPr>
              <w:t xml:space="preserve"> </w:t>
            </w:r>
            <w:r>
              <w:rPr>
                <w:rStyle w:val="275pt2"/>
              </w:rPr>
              <w:t xml:space="preserve">часов, и оцените степень их выраженности </w:t>
            </w:r>
            <w:r>
              <w:rPr>
                <w:rStyle w:val="27pt"/>
              </w:rPr>
              <w:t xml:space="preserve">(Укажите томко один ответ </w:t>
            </w:r>
            <w:r>
              <w:rPr>
                <w:rStyle w:val="27pt"/>
                <w:lang w:val="en-US" w:eastAsia="en-US" w:bidi="en-US"/>
              </w:rPr>
              <w:t xml:space="preserve">d,w </w:t>
            </w:r>
            <w:r>
              <w:rPr>
                <w:rStyle w:val="27pt"/>
              </w:rPr>
              <w:t>каждого симптома)</w:t>
            </w:r>
          </w:p>
        </w:tc>
      </w:tr>
      <w:tr w:rsidR="00180FA5" w14:paraId="04DABE19" w14:textId="77777777">
        <w:tblPrEx>
          <w:tblCellMar>
            <w:top w:w="0" w:type="dxa"/>
            <w:bottom w:w="0" w:type="dxa"/>
          </w:tblCellMar>
        </w:tblPrEx>
        <w:trPr>
          <w:trHeight w:hRule="exact" w:val="206"/>
          <w:jc w:val="right"/>
        </w:trPr>
        <w:tc>
          <w:tcPr>
            <w:tcW w:w="418" w:type="dxa"/>
            <w:vMerge w:val="restart"/>
            <w:tcBorders>
              <w:top w:val="single" w:sz="4" w:space="0" w:color="auto"/>
              <w:left w:val="single" w:sz="4" w:space="0" w:color="auto"/>
            </w:tcBorders>
            <w:shd w:val="clear" w:color="auto" w:fill="FFFFFF"/>
            <w:vAlign w:val="center"/>
          </w:tcPr>
          <w:p w14:paraId="5C309900" w14:textId="77777777" w:rsidR="00180FA5" w:rsidRDefault="006F3D8B">
            <w:pPr>
              <w:pStyle w:val="22"/>
              <w:framePr w:w="9350" w:wrap="notBeside" w:vAnchor="text" w:hAnchor="text" w:xAlign="right" w:y="1"/>
              <w:shd w:val="clear" w:color="auto" w:fill="auto"/>
              <w:spacing w:before="0" w:after="180" w:line="150" w:lineRule="exact"/>
              <w:ind w:left="180" w:firstLine="0"/>
            </w:pPr>
            <w:r>
              <w:rPr>
                <w:rStyle w:val="275pt2"/>
              </w:rPr>
              <w:t>Я</w:t>
            </w:r>
          </w:p>
          <w:p w14:paraId="4F6A8039" w14:textId="77777777" w:rsidR="00180FA5" w:rsidRDefault="006F3D8B">
            <w:pPr>
              <w:pStyle w:val="22"/>
              <w:framePr w:w="9350" w:wrap="notBeside" w:vAnchor="text" w:hAnchor="text" w:xAlign="right" w:y="1"/>
              <w:shd w:val="clear" w:color="auto" w:fill="auto"/>
              <w:spacing w:before="180" w:after="0" w:line="150" w:lineRule="exact"/>
              <w:ind w:left="180" w:firstLine="0"/>
            </w:pPr>
            <w:r>
              <w:rPr>
                <w:rStyle w:val="275pt2"/>
              </w:rPr>
              <w:t>Н</w:t>
            </w:r>
          </w:p>
        </w:tc>
        <w:tc>
          <w:tcPr>
            <w:tcW w:w="538" w:type="dxa"/>
            <w:tcBorders>
              <w:top w:val="single" w:sz="4" w:space="0" w:color="auto"/>
              <w:left w:val="single" w:sz="4" w:space="0" w:color="auto"/>
            </w:tcBorders>
            <w:shd w:val="clear" w:color="auto" w:fill="FFFFFF"/>
          </w:tcPr>
          <w:p w14:paraId="43C5E1C6" w14:textId="77777777" w:rsidR="00180FA5" w:rsidRDefault="00180FA5">
            <w:pPr>
              <w:framePr w:w="9350" w:wrap="notBeside" w:vAnchor="text" w:hAnchor="text" w:xAlign="right" w:y="1"/>
              <w:rPr>
                <w:sz w:val="10"/>
                <w:szCs w:val="10"/>
              </w:rPr>
            </w:pPr>
          </w:p>
        </w:tc>
        <w:tc>
          <w:tcPr>
            <w:tcW w:w="3346" w:type="dxa"/>
            <w:tcBorders>
              <w:top w:val="single" w:sz="4" w:space="0" w:color="auto"/>
              <w:left w:val="single" w:sz="4" w:space="0" w:color="auto"/>
            </w:tcBorders>
            <w:shd w:val="clear" w:color="auto" w:fill="FFFFFF"/>
          </w:tcPr>
          <w:p w14:paraId="19734552" w14:textId="77777777" w:rsidR="00180FA5" w:rsidRDefault="00180FA5">
            <w:pPr>
              <w:framePr w:w="9350" w:wrap="notBeside" w:vAnchor="text" w:hAnchor="text" w:xAlign="right" w:y="1"/>
              <w:rPr>
                <w:sz w:val="10"/>
                <w:szCs w:val="10"/>
              </w:rPr>
            </w:pPr>
          </w:p>
        </w:tc>
        <w:tc>
          <w:tcPr>
            <w:tcW w:w="998" w:type="dxa"/>
            <w:tcBorders>
              <w:top w:val="single" w:sz="4" w:space="0" w:color="auto"/>
              <w:left w:val="single" w:sz="4" w:space="0" w:color="auto"/>
            </w:tcBorders>
            <w:shd w:val="clear" w:color="auto" w:fill="FFFFFF"/>
            <w:vAlign w:val="bottom"/>
          </w:tcPr>
          <w:p w14:paraId="76370CD7" w14:textId="77777777" w:rsidR="00180FA5" w:rsidRDefault="006F3D8B">
            <w:pPr>
              <w:pStyle w:val="22"/>
              <w:framePr w:w="9350" w:wrap="notBeside" w:vAnchor="text" w:hAnchor="text" w:xAlign="right" w:y="1"/>
              <w:shd w:val="clear" w:color="auto" w:fill="auto"/>
              <w:spacing w:before="0" w:after="0" w:line="150" w:lineRule="exact"/>
              <w:ind w:firstLine="0"/>
              <w:jc w:val="center"/>
            </w:pPr>
            <w:r>
              <w:rPr>
                <w:rStyle w:val="275pt"/>
              </w:rPr>
              <w:t>0</w:t>
            </w:r>
          </w:p>
        </w:tc>
        <w:tc>
          <w:tcPr>
            <w:tcW w:w="1272" w:type="dxa"/>
            <w:tcBorders>
              <w:top w:val="single" w:sz="4" w:space="0" w:color="auto"/>
              <w:left w:val="single" w:sz="4" w:space="0" w:color="auto"/>
            </w:tcBorders>
            <w:shd w:val="clear" w:color="auto" w:fill="FFFFFF"/>
            <w:vAlign w:val="bottom"/>
          </w:tcPr>
          <w:p w14:paraId="38F47AD5" w14:textId="77777777" w:rsidR="00180FA5" w:rsidRDefault="006F3D8B">
            <w:pPr>
              <w:pStyle w:val="22"/>
              <w:framePr w:w="9350" w:wrap="notBeside" w:vAnchor="text" w:hAnchor="text" w:xAlign="right" w:y="1"/>
              <w:shd w:val="clear" w:color="auto" w:fill="auto"/>
              <w:spacing w:before="0" w:after="0" w:line="150" w:lineRule="exact"/>
              <w:ind w:firstLine="0"/>
              <w:jc w:val="center"/>
            </w:pPr>
            <w:r>
              <w:rPr>
                <w:rStyle w:val="275pt3"/>
              </w:rPr>
              <w:t>1</w:t>
            </w:r>
          </w:p>
        </w:tc>
        <w:tc>
          <w:tcPr>
            <w:tcW w:w="1258" w:type="dxa"/>
            <w:tcBorders>
              <w:top w:val="single" w:sz="4" w:space="0" w:color="auto"/>
              <w:left w:val="single" w:sz="4" w:space="0" w:color="auto"/>
            </w:tcBorders>
            <w:shd w:val="clear" w:color="auto" w:fill="FFFFFF"/>
            <w:vAlign w:val="bottom"/>
          </w:tcPr>
          <w:p w14:paraId="1619186B" w14:textId="77777777" w:rsidR="00180FA5" w:rsidRDefault="006F3D8B">
            <w:pPr>
              <w:pStyle w:val="22"/>
              <w:framePr w:w="9350" w:wrap="notBeside" w:vAnchor="text" w:hAnchor="text" w:xAlign="right" w:y="1"/>
              <w:shd w:val="clear" w:color="auto" w:fill="auto"/>
              <w:spacing w:before="0" w:after="0" w:line="150" w:lineRule="exact"/>
              <w:ind w:firstLine="0"/>
              <w:jc w:val="center"/>
            </w:pPr>
            <w:r>
              <w:rPr>
                <w:rStyle w:val="275pt2"/>
              </w:rPr>
              <w:t>2</w:t>
            </w:r>
          </w:p>
        </w:tc>
        <w:tc>
          <w:tcPr>
            <w:tcW w:w="1522" w:type="dxa"/>
            <w:tcBorders>
              <w:top w:val="single" w:sz="4" w:space="0" w:color="auto"/>
              <w:left w:val="single" w:sz="4" w:space="0" w:color="auto"/>
              <w:right w:val="single" w:sz="4" w:space="0" w:color="auto"/>
            </w:tcBorders>
            <w:shd w:val="clear" w:color="auto" w:fill="FFFFFF"/>
            <w:vAlign w:val="center"/>
          </w:tcPr>
          <w:p w14:paraId="5BCA8EF2" w14:textId="77777777" w:rsidR="00180FA5" w:rsidRDefault="006F3D8B">
            <w:pPr>
              <w:pStyle w:val="22"/>
              <w:framePr w:w="9350" w:wrap="notBeside" w:vAnchor="text" w:hAnchor="text" w:xAlign="right" w:y="1"/>
              <w:shd w:val="clear" w:color="auto" w:fill="auto"/>
              <w:spacing w:before="0" w:after="0" w:line="120" w:lineRule="exact"/>
              <w:ind w:firstLine="0"/>
              <w:jc w:val="center"/>
            </w:pPr>
            <w:r>
              <w:rPr>
                <w:rStyle w:val="2MicrosoftSansSerif6pt"/>
              </w:rPr>
              <w:t>3</w:t>
            </w:r>
          </w:p>
        </w:tc>
      </w:tr>
      <w:tr w:rsidR="00180FA5" w14:paraId="0FAF37A5" w14:textId="77777777">
        <w:tblPrEx>
          <w:tblCellMar>
            <w:top w:w="0" w:type="dxa"/>
            <w:bottom w:w="0" w:type="dxa"/>
          </w:tblCellMar>
        </w:tblPrEx>
        <w:trPr>
          <w:trHeight w:hRule="exact" w:val="384"/>
          <w:jc w:val="right"/>
        </w:trPr>
        <w:tc>
          <w:tcPr>
            <w:tcW w:w="418" w:type="dxa"/>
            <w:vMerge/>
            <w:tcBorders>
              <w:left w:val="single" w:sz="4" w:space="0" w:color="auto"/>
            </w:tcBorders>
            <w:shd w:val="clear" w:color="auto" w:fill="FFFFFF"/>
            <w:vAlign w:val="center"/>
          </w:tcPr>
          <w:p w14:paraId="56BB72F0" w14:textId="77777777" w:rsidR="00180FA5" w:rsidRDefault="00180FA5">
            <w:pPr>
              <w:framePr w:w="9350" w:wrap="notBeside" w:vAnchor="text" w:hAnchor="text" w:xAlign="right" w:y="1"/>
            </w:pPr>
          </w:p>
        </w:tc>
        <w:tc>
          <w:tcPr>
            <w:tcW w:w="538" w:type="dxa"/>
            <w:vMerge w:val="restart"/>
            <w:tcBorders>
              <w:top w:val="single" w:sz="4" w:space="0" w:color="auto"/>
              <w:left w:val="single" w:sz="4" w:space="0" w:color="auto"/>
            </w:tcBorders>
            <w:shd w:val="clear" w:color="auto" w:fill="FFFFFF"/>
          </w:tcPr>
          <w:p w14:paraId="70354151" w14:textId="77777777" w:rsidR="00180FA5" w:rsidRDefault="006F3D8B">
            <w:pPr>
              <w:pStyle w:val="22"/>
              <w:framePr w:w="9350" w:wrap="notBeside" w:vAnchor="text" w:hAnchor="text" w:xAlign="right" w:y="1"/>
              <w:shd w:val="clear" w:color="auto" w:fill="auto"/>
              <w:spacing w:before="0" w:after="0" w:line="150" w:lineRule="exact"/>
              <w:ind w:firstLine="0"/>
              <w:jc w:val="center"/>
            </w:pPr>
            <w:r>
              <w:rPr>
                <w:rStyle w:val="275pt"/>
              </w:rPr>
              <w:t>1</w:t>
            </w:r>
          </w:p>
        </w:tc>
        <w:tc>
          <w:tcPr>
            <w:tcW w:w="3346" w:type="dxa"/>
            <w:vMerge w:val="restart"/>
            <w:tcBorders>
              <w:top w:val="single" w:sz="4" w:space="0" w:color="auto"/>
              <w:left w:val="single" w:sz="4" w:space="0" w:color="auto"/>
            </w:tcBorders>
            <w:shd w:val="clear" w:color="auto" w:fill="FFFFFF"/>
          </w:tcPr>
          <w:p w14:paraId="4617C25A" w14:textId="77777777" w:rsidR="00180FA5" w:rsidRDefault="006F3D8B">
            <w:pPr>
              <w:pStyle w:val="22"/>
              <w:framePr w:w="9350" w:wrap="notBeside" w:vAnchor="text" w:hAnchor="text" w:xAlign="right" w:y="1"/>
              <w:shd w:val="clear" w:color="auto" w:fill="auto"/>
              <w:spacing w:before="0" w:after="0" w:line="168" w:lineRule="exact"/>
              <w:ind w:firstLine="0"/>
            </w:pPr>
            <w:r>
              <w:rPr>
                <w:rStyle w:val="275pt"/>
              </w:rPr>
              <w:t xml:space="preserve">Учащенное мочеиспускание малыми объемами мочи </w:t>
            </w:r>
            <w:r>
              <w:rPr>
                <w:rStyle w:val="27pt0"/>
              </w:rPr>
              <w:t>(частое посещение туалета)</w:t>
            </w:r>
          </w:p>
        </w:tc>
        <w:tc>
          <w:tcPr>
            <w:tcW w:w="998" w:type="dxa"/>
            <w:tcBorders>
              <w:top w:val="single" w:sz="4" w:space="0" w:color="auto"/>
              <w:left w:val="single" w:sz="4" w:space="0" w:color="auto"/>
            </w:tcBorders>
            <w:shd w:val="clear" w:color="auto" w:fill="FFFFFF"/>
          </w:tcPr>
          <w:p w14:paraId="1887CF57" w14:textId="77777777" w:rsidR="00180FA5" w:rsidRDefault="006F3D8B">
            <w:pPr>
              <w:pStyle w:val="22"/>
              <w:framePr w:w="9350" w:wrap="notBeside" w:vAnchor="text" w:hAnchor="text" w:xAlign="right" w:y="1"/>
              <w:shd w:val="clear" w:color="auto" w:fill="auto"/>
              <w:spacing w:before="0" w:after="0" w:line="150" w:lineRule="exact"/>
              <w:ind w:firstLine="0"/>
              <w:jc w:val="center"/>
            </w:pPr>
            <w:r>
              <w:rPr>
                <w:rStyle w:val="275pt2"/>
              </w:rPr>
              <w:t>□ Нет</w:t>
            </w:r>
          </w:p>
        </w:tc>
        <w:tc>
          <w:tcPr>
            <w:tcW w:w="1272" w:type="dxa"/>
            <w:tcBorders>
              <w:top w:val="single" w:sz="4" w:space="0" w:color="auto"/>
              <w:left w:val="single" w:sz="4" w:space="0" w:color="auto"/>
            </w:tcBorders>
            <w:shd w:val="clear" w:color="auto" w:fill="FFFFFF"/>
            <w:vAlign w:val="bottom"/>
          </w:tcPr>
          <w:p w14:paraId="2D29EB83" w14:textId="77777777" w:rsidR="00180FA5" w:rsidRDefault="006F3D8B">
            <w:pPr>
              <w:pStyle w:val="22"/>
              <w:framePr w:w="9350" w:wrap="notBeside" w:vAnchor="text" w:hAnchor="text" w:xAlign="right" w:y="1"/>
              <w:shd w:val="clear" w:color="auto" w:fill="auto"/>
              <w:spacing w:before="0" w:after="0" w:line="168" w:lineRule="exact"/>
              <w:ind w:firstLine="0"/>
              <w:jc w:val="center"/>
            </w:pPr>
            <w:r>
              <w:rPr>
                <w:rStyle w:val="275pt2"/>
              </w:rPr>
              <w:t xml:space="preserve">□ </w:t>
            </w:r>
            <w:r>
              <w:rPr>
                <w:rStyle w:val="275pt4"/>
              </w:rPr>
              <w:t>Да, чуть чаще, чем обычно</w:t>
            </w:r>
          </w:p>
        </w:tc>
        <w:tc>
          <w:tcPr>
            <w:tcW w:w="1258" w:type="dxa"/>
            <w:tcBorders>
              <w:top w:val="single" w:sz="4" w:space="0" w:color="auto"/>
              <w:left w:val="single" w:sz="4" w:space="0" w:color="auto"/>
            </w:tcBorders>
            <w:shd w:val="clear" w:color="auto" w:fill="FFFFFF"/>
            <w:vAlign w:val="bottom"/>
          </w:tcPr>
          <w:p w14:paraId="3C3CCF31" w14:textId="77777777" w:rsidR="00180FA5" w:rsidRDefault="006F3D8B">
            <w:pPr>
              <w:pStyle w:val="22"/>
              <w:framePr w:w="9350" w:wrap="notBeside" w:vAnchor="text" w:hAnchor="text" w:xAlign="right" w:y="1"/>
              <w:shd w:val="clear" w:color="auto" w:fill="auto"/>
              <w:spacing w:before="0" w:after="0" w:line="168" w:lineRule="exact"/>
              <w:ind w:firstLine="0"/>
              <w:jc w:val="center"/>
            </w:pPr>
            <w:r>
              <w:rPr>
                <w:rStyle w:val="275pt2"/>
              </w:rPr>
              <w:t xml:space="preserve">□ </w:t>
            </w:r>
            <w:r>
              <w:rPr>
                <w:rStyle w:val="275pt"/>
              </w:rPr>
              <w:t>Да, заметно чаще</w:t>
            </w:r>
          </w:p>
        </w:tc>
        <w:tc>
          <w:tcPr>
            <w:tcW w:w="1522" w:type="dxa"/>
            <w:tcBorders>
              <w:top w:val="single" w:sz="4" w:space="0" w:color="auto"/>
              <w:left w:val="single" w:sz="4" w:space="0" w:color="auto"/>
              <w:right w:val="single" w:sz="4" w:space="0" w:color="auto"/>
            </w:tcBorders>
            <w:shd w:val="clear" w:color="auto" w:fill="FFFFFF"/>
          </w:tcPr>
          <w:p w14:paraId="03E55309" w14:textId="77777777" w:rsidR="00180FA5" w:rsidRDefault="006F3D8B">
            <w:pPr>
              <w:pStyle w:val="22"/>
              <w:framePr w:w="9350" w:wrap="notBeside" w:vAnchor="text" w:hAnchor="text" w:xAlign="right" w:y="1"/>
              <w:shd w:val="clear" w:color="auto" w:fill="auto"/>
              <w:spacing w:before="0" w:after="0" w:line="150" w:lineRule="exact"/>
              <w:ind w:left="160" w:firstLine="0"/>
            </w:pPr>
            <w:r>
              <w:rPr>
                <w:rStyle w:val="275pt2"/>
              </w:rPr>
              <w:t xml:space="preserve">□ </w:t>
            </w:r>
            <w:r>
              <w:rPr>
                <w:rStyle w:val="275pt"/>
              </w:rPr>
              <w:t xml:space="preserve">Да, очень </w:t>
            </w:r>
            <w:r>
              <w:rPr>
                <w:rStyle w:val="275pt4"/>
              </w:rPr>
              <w:t>часто</w:t>
            </w:r>
          </w:p>
        </w:tc>
      </w:tr>
      <w:tr w:rsidR="00180FA5" w14:paraId="302C04E8" w14:textId="77777777">
        <w:tblPrEx>
          <w:tblCellMar>
            <w:top w:w="0" w:type="dxa"/>
            <w:bottom w:w="0" w:type="dxa"/>
          </w:tblCellMar>
        </w:tblPrEx>
        <w:trPr>
          <w:trHeight w:hRule="exact" w:val="384"/>
          <w:jc w:val="right"/>
        </w:trPr>
        <w:tc>
          <w:tcPr>
            <w:tcW w:w="418" w:type="dxa"/>
            <w:vMerge/>
            <w:tcBorders>
              <w:left w:val="single" w:sz="4" w:space="0" w:color="auto"/>
            </w:tcBorders>
            <w:shd w:val="clear" w:color="auto" w:fill="FFFFFF"/>
            <w:vAlign w:val="center"/>
          </w:tcPr>
          <w:p w14:paraId="4FF67155" w14:textId="77777777" w:rsidR="00180FA5" w:rsidRDefault="00180FA5">
            <w:pPr>
              <w:framePr w:w="9350" w:wrap="notBeside" w:vAnchor="text" w:hAnchor="text" w:xAlign="right" w:y="1"/>
            </w:pPr>
          </w:p>
        </w:tc>
        <w:tc>
          <w:tcPr>
            <w:tcW w:w="538" w:type="dxa"/>
            <w:vMerge/>
            <w:tcBorders>
              <w:left w:val="single" w:sz="4" w:space="0" w:color="auto"/>
            </w:tcBorders>
            <w:shd w:val="clear" w:color="auto" w:fill="FFFFFF"/>
          </w:tcPr>
          <w:p w14:paraId="3C66B327" w14:textId="77777777" w:rsidR="00180FA5" w:rsidRDefault="00180FA5">
            <w:pPr>
              <w:framePr w:w="9350" w:wrap="notBeside" w:vAnchor="text" w:hAnchor="text" w:xAlign="right" w:y="1"/>
            </w:pPr>
          </w:p>
        </w:tc>
        <w:tc>
          <w:tcPr>
            <w:tcW w:w="3346" w:type="dxa"/>
            <w:vMerge/>
            <w:tcBorders>
              <w:left w:val="single" w:sz="4" w:space="0" w:color="auto"/>
            </w:tcBorders>
            <w:shd w:val="clear" w:color="auto" w:fill="FFFFFF"/>
          </w:tcPr>
          <w:p w14:paraId="4AF3C0E0" w14:textId="77777777" w:rsidR="00180FA5" w:rsidRDefault="00180FA5">
            <w:pPr>
              <w:framePr w:w="9350" w:wrap="notBeside" w:vAnchor="text" w:hAnchor="text" w:xAlign="right" w:y="1"/>
            </w:pPr>
          </w:p>
        </w:tc>
        <w:tc>
          <w:tcPr>
            <w:tcW w:w="998" w:type="dxa"/>
            <w:tcBorders>
              <w:top w:val="single" w:sz="4" w:space="0" w:color="auto"/>
              <w:left w:val="single" w:sz="4" w:space="0" w:color="auto"/>
            </w:tcBorders>
            <w:shd w:val="clear" w:color="auto" w:fill="FFFFFF"/>
            <w:vAlign w:val="bottom"/>
          </w:tcPr>
          <w:p w14:paraId="043B25D3" w14:textId="77777777" w:rsidR="00180FA5" w:rsidRDefault="006F3D8B">
            <w:pPr>
              <w:pStyle w:val="22"/>
              <w:framePr w:w="9350" w:wrap="notBeside" w:vAnchor="text" w:hAnchor="text" w:xAlign="right" w:y="1"/>
              <w:shd w:val="clear" w:color="auto" w:fill="auto"/>
              <w:spacing w:before="0" w:after="0" w:line="168" w:lineRule="exact"/>
              <w:ind w:firstLine="0"/>
              <w:jc w:val="center"/>
            </w:pPr>
            <w:r>
              <w:rPr>
                <w:rStyle w:val="275pt"/>
              </w:rPr>
              <w:t xml:space="preserve">до </w:t>
            </w:r>
            <w:r>
              <w:rPr>
                <w:rStyle w:val="275pt1"/>
              </w:rPr>
              <w:t xml:space="preserve">4 </w:t>
            </w:r>
            <w:r>
              <w:rPr>
                <w:rStyle w:val="275pt"/>
              </w:rPr>
              <w:t>раз в день</w:t>
            </w:r>
          </w:p>
        </w:tc>
        <w:tc>
          <w:tcPr>
            <w:tcW w:w="1272" w:type="dxa"/>
            <w:tcBorders>
              <w:top w:val="single" w:sz="4" w:space="0" w:color="auto"/>
              <w:left w:val="single" w:sz="4" w:space="0" w:color="auto"/>
            </w:tcBorders>
            <w:shd w:val="clear" w:color="auto" w:fill="FFFFFF"/>
          </w:tcPr>
          <w:p w14:paraId="6C26B7F6" w14:textId="77777777" w:rsidR="00180FA5" w:rsidRDefault="006F3D8B">
            <w:pPr>
              <w:pStyle w:val="22"/>
              <w:framePr w:w="9350" w:wrap="notBeside" w:vAnchor="text" w:hAnchor="text" w:xAlign="right" w:y="1"/>
              <w:shd w:val="clear" w:color="auto" w:fill="auto"/>
              <w:spacing w:before="0" w:after="0" w:line="150" w:lineRule="exact"/>
              <w:ind w:firstLine="0"/>
              <w:jc w:val="right"/>
            </w:pPr>
            <w:r>
              <w:rPr>
                <w:rStyle w:val="275pt"/>
              </w:rPr>
              <w:t>5-6 раз в день</w:t>
            </w:r>
          </w:p>
        </w:tc>
        <w:tc>
          <w:tcPr>
            <w:tcW w:w="1258" w:type="dxa"/>
            <w:tcBorders>
              <w:top w:val="single" w:sz="4" w:space="0" w:color="auto"/>
              <w:left w:val="single" w:sz="4" w:space="0" w:color="auto"/>
            </w:tcBorders>
            <w:shd w:val="clear" w:color="auto" w:fill="FFFFFF"/>
          </w:tcPr>
          <w:p w14:paraId="246C4DEF" w14:textId="77777777" w:rsidR="00180FA5" w:rsidRDefault="006F3D8B">
            <w:pPr>
              <w:pStyle w:val="22"/>
              <w:framePr w:w="9350" w:wrap="notBeside" w:vAnchor="text" w:hAnchor="text" w:xAlign="right" w:y="1"/>
              <w:shd w:val="clear" w:color="auto" w:fill="auto"/>
              <w:spacing w:before="0" w:after="0" w:line="150" w:lineRule="exact"/>
              <w:ind w:firstLine="0"/>
              <w:jc w:val="right"/>
            </w:pPr>
            <w:r>
              <w:rPr>
                <w:rStyle w:val="275pt"/>
              </w:rPr>
              <w:t>7-8 раз в день</w:t>
            </w:r>
          </w:p>
        </w:tc>
        <w:tc>
          <w:tcPr>
            <w:tcW w:w="1522" w:type="dxa"/>
            <w:tcBorders>
              <w:top w:val="single" w:sz="4" w:space="0" w:color="auto"/>
              <w:left w:val="single" w:sz="4" w:space="0" w:color="auto"/>
              <w:right w:val="single" w:sz="4" w:space="0" w:color="auto"/>
            </w:tcBorders>
            <w:shd w:val="clear" w:color="auto" w:fill="FFFFFF"/>
            <w:vAlign w:val="bottom"/>
          </w:tcPr>
          <w:p w14:paraId="69F67D26" w14:textId="77777777" w:rsidR="00180FA5" w:rsidRDefault="006F3D8B">
            <w:pPr>
              <w:pStyle w:val="22"/>
              <w:framePr w:w="9350" w:wrap="notBeside" w:vAnchor="text" w:hAnchor="text" w:xAlign="right" w:y="1"/>
              <w:shd w:val="clear" w:color="auto" w:fill="auto"/>
              <w:spacing w:before="0" w:after="0" w:line="168" w:lineRule="exact"/>
              <w:ind w:firstLine="0"/>
              <w:jc w:val="center"/>
            </w:pPr>
            <w:r>
              <w:rPr>
                <w:rStyle w:val="275pt"/>
              </w:rPr>
              <w:t xml:space="preserve">9-10 раз вдень и </w:t>
            </w:r>
            <w:r>
              <w:rPr>
                <w:rStyle w:val="275pt1"/>
              </w:rPr>
              <w:t>чаще</w:t>
            </w:r>
          </w:p>
        </w:tc>
      </w:tr>
      <w:tr w:rsidR="00180FA5" w14:paraId="7F36A252" w14:textId="77777777">
        <w:tblPrEx>
          <w:tblCellMar>
            <w:top w:w="0" w:type="dxa"/>
            <w:bottom w:w="0" w:type="dxa"/>
          </w:tblCellMar>
        </w:tblPrEx>
        <w:trPr>
          <w:trHeight w:hRule="exact" w:val="384"/>
          <w:jc w:val="right"/>
        </w:trPr>
        <w:tc>
          <w:tcPr>
            <w:tcW w:w="418" w:type="dxa"/>
            <w:vMerge/>
            <w:tcBorders>
              <w:left w:val="single" w:sz="4" w:space="0" w:color="auto"/>
            </w:tcBorders>
            <w:shd w:val="clear" w:color="auto" w:fill="FFFFFF"/>
            <w:vAlign w:val="center"/>
          </w:tcPr>
          <w:p w14:paraId="23C4F38D" w14:textId="77777777" w:rsidR="00180FA5" w:rsidRDefault="00180FA5">
            <w:pPr>
              <w:framePr w:w="9350" w:wrap="notBeside" w:vAnchor="text" w:hAnchor="text" w:xAlign="right" w:y="1"/>
            </w:pPr>
          </w:p>
        </w:tc>
        <w:tc>
          <w:tcPr>
            <w:tcW w:w="538" w:type="dxa"/>
            <w:tcBorders>
              <w:top w:val="single" w:sz="4" w:space="0" w:color="auto"/>
              <w:left w:val="single" w:sz="4" w:space="0" w:color="auto"/>
            </w:tcBorders>
            <w:shd w:val="clear" w:color="auto" w:fill="FFFFFF"/>
            <w:vAlign w:val="center"/>
          </w:tcPr>
          <w:p w14:paraId="55C035B3" w14:textId="77777777" w:rsidR="00180FA5" w:rsidRDefault="006F3D8B">
            <w:pPr>
              <w:pStyle w:val="22"/>
              <w:framePr w:w="9350" w:wrap="notBeside" w:vAnchor="text" w:hAnchor="text" w:xAlign="right" w:y="1"/>
              <w:shd w:val="clear" w:color="auto" w:fill="auto"/>
              <w:spacing w:before="0" w:after="0" w:line="150" w:lineRule="exact"/>
              <w:ind w:firstLine="0"/>
              <w:jc w:val="center"/>
            </w:pPr>
            <w:r>
              <w:rPr>
                <w:rStyle w:val="275pt"/>
              </w:rPr>
              <w:t>2</w:t>
            </w:r>
          </w:p>
        </w:tc>
        <w:tc>
          <w:tcPr>
            <w:tcW w:w="3346" w:type="dxa"/>
            <w:tcBorders>
              <w:top w:val="single" w:sz="4" w:space="0" w:color="auto"/>
              <w:left w:val="single" w:sz="4" w:space="0" w:color="auto"/>
            </w:tcBorders>
            <w:shd w:val="clear" w:color="auto" w:fill="FFFFFF"/>
            <w:vAlign w:val="bottom"/>
          </w:tcPr>
          <w:p w14:paraId="49D8E6D3" w14:textId="77777777" w:rsidR="00180FA5" w:rsidRDefault="006F3D8B">
            <w:pPr>
              <w:pStyle w:val="22"/>
              <w:framePr w:w="9350" w:wrap="notBeside" w:vAnchor="text" w:hAnchor="text" w:xAlign="right" w:y="1"/>
              <w:shd w:val="clear" w:color="auto" w:fill="auto"/>
              <w:spacing w:before="0" w:after="0" w:line="168" w:lineRule="exact"/>
              <w:ind w:firstLine="0"/>
            </w:pPr>
            <w:r>
              <w:rPr>
                <w:rStyle w:val="275pt"/>
              </w:rPr>
              <w:t xml:space="preserve">Срочные (сильные </w:t>
            </w:r>
            <w:r>
              <w:rPr>
                <w:rStyle w:val="275pt"/>
              </w:rPr>
              <w:t>и|неудержимые) по:</w:t>
            </w:r>
            <w:r>
              <w:rPr>
                <w:rStyle w:val="2Georgia65pt"/>
              </w:rPr>
              <w:t>1</w:t>
            </w:r>
            <w:r>
              <w:rPr>
                <w:rStyle w:val="275pt"/>
              </w:rPr>
              <w:t xml:space="preserve">ывы </w:t>
            </w:r>
            <w:r>
              <w:rPr>
                <w:rStyle w:val="275pt3"/>
              </w:rPr>
              <w:t xml:space="preserve">к </w:t>
            </w:r>
            <w:r>
              <w:rPr>
                <w:rStyle w:val="275pt"/>
              </w:rPr>
              <w:t>мочеиспусканию</w:t>
            </w:r>
          </w:p>
        </w:tc>
        <w:tc>
          <w:tcPr>
            <w:tcW w:w="998" w:type="dxa"/>
            <w:tcBorders>
              <w:top w:val="single" w:sz="4" w:space="0" w:color="auto"/>
              <w:left w:val="single" w:sz="4" w:space="0" w:color="auto"/>
            </w:tcBorders>
            <w:shd w:val="clear" w:color="auto" w:fill="FFFFFF"/>
          </w:tcPr>
          <w:p w14:paraId="211BFB7B" w14:textId="77777777" w:rsidR="00180FA5" w:rsidRDefault="006F3D8B">
            <w:pPr>
              <w:pStyle w:val="22"/>
              <w:framePr w:w="9350" w:wrap="notBeside" w:vAnchor="text" w:hAnchor="text" w:xAlign="right" w:y="1"/>
              <w:shd w:val="clear" w:color="auto" w:fill="auto"/>
              <w:spacing w:before="0" w:after="0" w:line="150" w:lineRule="exact"/>
              <w:ind w:firstLine="0"/>
              <w:jc w:val="center"/>
            </w:pPr>
            <w:r>
              <w:rPr>
                <w:rStyle w:val="275pt2"/>
              </w:rPr>
              <w:t>□ Нет</w:t>
            </w:r>
          </w:p>
        </w:tc>
        <w:tc>
          <w:tcPr>
            <w:tcW w:w="1272" w:type="dxa"/>
            <w:tcBorders>
              <w:top w:val="single" w:sz="4" w:space="0" w:color="auto"/>
              <w:left w:val="single" w:sz="4" w:space="0" w:color="auto"/>
            </w:tcBorders>
            <w:shd w:val="clear" w:color="auto" w:fill="FFFFFF"/>
          </w:tcPr>
          <w:p w14:paraId="498B5475" w14:textId="77777777" w:rsidR="00180FA5" w:rsidRDefault="006F3D8B">
            <w:pPr>
              <w:pStyle w:val="22"/>
              <w:framePr w:w="9350" w:wrap="notBeside" w:vAnchor="text" w:hAnchor="text" w:xAlign="right" w:y="1"/>
              <w:shd w:val="clear" w:color="auto" w:fill="auto"/>
              <w:spacing w:before="0" w:after="0" w:line="150" w:lineRule="exact"/>
              <w:ind w:firstLine="0"/>
              <w:jc w:val="center"/>
            </w:pPr>
            <w:r>
              <w:rPr>
                <w:rStyle w:val="275pt2"/>
              </w:rPr>
              <w:t xml:space="preserve">□ </w:t>
            </w:r>
            <w:r>
              <w:rPr>
                <w:rStyle w:val="275pt"/>
              </w:rPr>
              <w:t xml:space="preserve">Да, </w:t>
            </w:r>
            <w:r>
              <w:rPr>
                <w:rStyle w:val="275pt1"/>
              </w:rPr>
              <w:t>слабо</w:t>
            </w:r>
          </w:p>
        </w:tc>
        <w:tc>
          <w:tcPr>
            <w:tcW w:w="1258" w:type="dxa"/>
            <w:tcBorders>
              <w:top w:val="single" w:sz="4" w:space="0" w:color="auto"/>
              <w:left w:val="single" w:sz="4" w:space="0" w:color="auto"/>
            </w:tcBorders>
            <w:shd w:val="clear" w:color="auto" w:fill="FFFFFF"/>
          </w:tcPr>
          <w:p w14:paraId="0133DDE1" w14:textId="77777777" w:rsidR="00180FA5" w:rsidRDefault="006F3D8B">
            <w:pPr>
              <w:pStyle w:val="22"/>
              <w:framePr w:w="9350" w:wrap="notBeside" w:vAnchor="text" w:hAnchor="text" w:xAlign="right" w:y="1"/>
              <w:shd w:val="clear" w:color="auto" w:fill="auto"/>
              <w:spacing w:before="0" w:after="0" w:line="150" w:lineRule="exact"/>
              <w:ind w:firstLine="0"/>
              <w:jc w:val="right"/>
            </w:pPr>
            <w:r>
              <w:rPr>
                <w:rStyle w:val="275pt2"/>
              </w:rPr>
              <w:t xml:space="preserve">□ </w:t>
            </w:r>
            <w:r>
              <w:rPr>
                <w:rStyle w:val="275pt"/>
              </w:rPr>
              <w:t>Да, умеренно</w:t>
            </w:r>
          </w:p>
        </w:tc>
        <w:tc>
          <w:tcPr>
            <w:tcW w:w="1522" w:type="dxa"/>
            <w:tcBorders>
              <w:top w:val="single" w:sz="4" w:space="0" w:color="auto"/>
              <w:left w:val="single" w:sz="4" w:space="0" w:color="auto"/>
              <w:right w:val="single" w:sz="4" w:space="0" w:color="auto"/>
            </w:tcBorders>
            <w:shd w:val="clear" w:color="auto" w:fill="FFFFFF"/>
          </w:tcPr>
          <w:p w14:paraId="3DD3BE41" w14:textId="77777777" w:rsidR="00180FA5" w:rsidRDefault="006F3D8B">
            <w:pPr>
              <w:pStyle w:val="22"/>
              <w:framePr w:w="9350" w:wrap="notBeside" w:vAnchor="text" w:hAnchor="text" w:xAlign="right" w:y="1"/>
              <w:shd w:val="clear" w:color="auto" w:fill="auto"/>
              <w:spacing w:before="0" w:after="0" w:line="150" w:lineRule="exact"/>
              <w:ind w:firstLine="0"/>
              <w:jc w:val="center"/>
            </w:pPr>
            <w:r>
              <w:rPr>
                <w:rStyle w:val="275pt2"/>
              </w:rPr>
              <w:t xml:space="preserve">□ </w:t>
            </w:r>
            <w:r>
              <w:rPr>
                <w:rStyle w:val="275pt"/>
              </w:rPr>
              <w:t>Да, сильно</w:t>
            </w:r>
          </w:p>
        </w:tc>
      </w:tr>
      <w:tr w:rsidR="00180FA5" w14:paraId="288AFF87" w14:textId="77777777">
        <w:tblPrEx>
          <w:tblCellMar>
            <w:top w:w="0" w:type="dxa"/>
            <w:bottom w:w="0" w:type="dxa"/>
          </w:tblCellMar>
        </w:tblPrEx>
        <w:trPr>
          <w:trHeight w:hRule="exact" w:val="211"/>
          <w:jc w:val="right"/>
        </w:trPr>
        <w:tc>
          <w:tcPr>
            <w:tcW w:w="418" w:type="dxa"/>
            <w:vMerge/>
            <w:tcBorders>
              <w:left w:val="single" w:sz="4" w:space="0" w:color="auto"/>
            </w:tcBorders>
            <w:shd w:val="clear" w:color="auto" w:fill="FFFFFF"/>
            <w:vAlign w:val="center"/>
          </w:tcPr>
          <w:p w14:paraId="6DFE1FDE" w14:textId="77777777" w:rsidR="00180FA5" w:rsidRDefault="00180FA5">
            <w:pPr>
              <w:framePr w:w="9350" w:wrap="notBeside" w:vAnchor="text" w:hAnchor="text" w:xAlign="right" w:y="1"/>
            </w:pPr>
          </w:p>
        </w:tc>
        <w:tc>
          <w:tcPr>
            <w:tcW w:w="538" w:type="dxa"/>
            <w:tcBorders>
              <w:top w:val="single" w:sz="4" w:space="0" w:color="auto"/>
              <w:left w:val="single" w:sz="4" w:space="0" w:color="auto"/>
            </w:tcBorders>
            <w:shd w:val="clear" w:color="auto" w:fill="FFFFFF"/>
            <w:vAlign w:val="bottom"/>
          </w:tcPr>
          <w:p w14:paraId="4919800F" w14:textId="77777777" w:rsidR="00180FA5" w:rsidRDefault="006F3D8B">
            <w:pPr>
              <w:pStyle w:val="22"/>
              <w:framePr w:w="9350" w:wrap="notBeside" w:vAnchor="text" w:hAnchor="text" w:xAlign="right" w:y="1"/>
              <w:shd w:val="clear" w:color="auto" w:fill="auto"/>
              <w:spacing w:before="0" w:after="0" w:line="120" w:lineRule="exact"/>
              <w:ind w:firstLine="0"/>
              <w:jc w:val="center"/>
            </w:pPr>
            <w:r>
              <w:rPr>
                <w:rStyle w:val="2MicrosoftSansSerif6pt0"/>
              </w:rPr>
              <w:t>3</w:t>
            </w:r>
          </w:p>
        </w:tc>
        <w:tc>
          <w:tcPr>
            <w:tcW w:w="3346" w:type="dxa"/>
            <w:tcBorders>
              <w:top w:val="single" w:sz="4" w:space="0" w:color="auto"/>
              <w:left w:val="single" w:sz="4" w:space="0" w:color="auto"/>
            </w:tcBorders>
            <w:shd w:val="clear" w:color="auto" w:fill="FFFFFF"/>
            <w:vAlign w:val="bottom"/>
          </w:tcPr>
          <w:p w14:paraId="72529564" w14:textId="77777777" w:rsidR="00180FA5" w:rsidRDefault="006F3D8B">
            <w:pPr>
              <w:pStyle w:val="22"/>
              <w:framePr w:w="9350" w:wrap="notBeside" w:vAnchor="text" w:hAnchor="text" w:xAlign="right" w:y="1"/>
              <w:shd w:val="clear" w:color="auto" w:fill="auto"/>
              <w:spacing w:before="0" w:after="0" w:line="150" w:lineRule="exact"/>
              <w:ind w:firstLine="0"/>
            </w:pPr>
            <w:r>
              <w:rPr>
                <w:rStyle w:val="275pt"/>
              </w:rPr>
              <w:t>Боль или жжение при мочеиспускании</w:t>
            </w:r>
          </w:p>
        </w:tc>
        <w:tc>
          <w:tcPr>
            <w:tcW w:w="998" w:type="dxa"/>
            <w:tcBorders>
              <w:top w:val="single" w:sz="4" w:space="0" w:color="auto"/>
              <w:left w:val="single" w:sz="4" w:space="0" w:color="auto"/>
            </w:tcBorders>
            <w:shd w:val="clear" w:color="auto" w:fill="FFFFFF"/>
            <w:vAlign w:val="bottom"/>
          </w:tcPr>
          <w:p w14:paraId="653A0447" w14:textId="77777777" w:rsidR="00180FA5" w:rsidRDefault="006F3D8B">
            <w:pPr>
              <w:pStyle w:val="22"/>
              <w:framePr w:w="9350" w:wrap="notBeside" w:vAnchor="text" w:hAnchor="text" w:xAlign="right" w:y="1"/>
              <w:shd w:val="clear" w:color="auto" w:fill="auto"/>
              <w:spacing w:before="0" w:after="0" w:line="150" w:lineRule="exact"/>
              <w:ind w:firstLine="0"/>
              <w:jc w:val="center"/>
            </w:pPr>
            <w:r>
              <w:rPr>
                <w:rStyle w:val="275pt2"/>
              </w:rPr>
              <w:t>□ Нет</w:t>
            </w:r>
          </w:p>
        </w:tc>
        <w:tc>
          <w:tcPr>
            <w:tcW w:w="1272" w:type="dxa"/>
            <w:tcBorders>
              <w:top w:val="single" w:sz="4" w:space="0" w:color="auto"/>
              <w:left w:val="single" w:sz="4" w:space="0" w:color="auto"/>
            </w:tcBorders>
            <w:shd w:val="clear" w:color="auto" w:fill="FFFFFF"/>
            <w:vAlign w:val="bottom"/>
          </w:tcPr>
          <w:p w14:paraId="7DC307CF" w14:textId="77777777" w:rsidR="00180FA5" w:rsidRDefault="006F3D8B">
            <w:pPr>
              <w:pStyle w:val="22"/>
              <w:framePr w:w="9350" w:wrap="notBeside" w:vAnchor="text" w:hAnchor="text" w:xAlign="right" w:y="1"/>
              <w:shd w:val="clear" w:color="auto" w:fill="auto"/>
              <w:spacing w:before="0" w:after="0" w:line="150" w:lineRule="exact"/>
              <w:ind w:firstLine="0"/>
              <w:jc w:val="center"/>
            </w:pPr>
            <w:r>
              <w:rPr>
                <w:rStyle w:val="275pt2"/>
              </w:rPr>
              <w:t xml:space="preserve">□ </w:t>
            </w:r>
            <w:r>
              <w:rPr>
                <w:rStyle w:val="275pt"/>
              </w:rPr>
              <w:t>Да, слабо</w:t>
            </w:r>
          </w:p>
        </w:tc>
        <w:tc>
          <w:tcPr>
            <w:tcW w:w="1258" w:type="dxa"/>
            <w:tcBorders>
              <w:top w:val="single" w:sz="4" w:space="0" w:color="auto"/>
              <w:left w:val="single" w:sz="4" w:space="0" w:color="auto"/>
            </w:tcBorders>
            <w:shd w:val="clear" w:color="auto" w:fill="FFFFFF"/>
            <w:vAlign w:val="bottom"/>
          </w:tcPr>
          <w:p w14:paraId="3E0F7F3E" w14:textId="77777777" w:rsidR="00180FA5" w:rsidRDefault="006F3D8B">
            <w:pPr>
              <w:pStyle w:val="22"/>
              <w:framePr w:w="9350" w:wrap="notBeside" w:vAnchor="text" w:hAnchor="text" w:xAlign="right" w:y="1"/>
              <w:shd w:val="clear" w:color="auto" w:fill="auto"/>
              <w:spacing w:before="0" w:after="0" w:line="150" w:lineRule="exact"/>
              <w:ind w:firstLine="0"/>
              <w:jc w:val="right"/>
            </w:pPr>
            <w:r>
              <w:rPr>
                <w:rStyle w:val="275pt"/>
              </w:rPr>
              <w:t>□ Да, умеренно</w:t>
            </w:r>
          </w:p>
        </w:tc>
        <w:tc>
          <w:tcPr>
            <w:tcW w:w="1522" w:type="dxa"/>
            <w:tcBorders>
              <w:top w:val="single" w:sz="4" w:space="0" w:color="auto"/>
              <w:left w:val="single" w:sz="4" w:space="0" w:color="auto"/>
              <w:right w:val="single" w:sz="4" w:space="0" w:color="auto"/>
            </w:tcBorders>
            <w:shd w:val="clear" w:color="auto" w:fill="FFFFFF"/>
            <w:vAlign w:val="bottom"/>
          </w:tcPr>
          <w:p w14:paraId="73914EDA" w14:textId="77777777" w:rsidR="00180FA5" w:rsidRDefault="006F3D8B">
            <w:pPr>
              <w:pStyle w:val="22"/>
              <w:framePr w:w="9350" w:wrap="notBeside" w:vAnchor="text" w:hAnchor="text" w:xAlign="right" w:y="1"/>
              <w:shd w:val="clear" w:color="auto" w:fill="auto"/>
              <w:spacing w:before="0" w:after="0" w:line="150" w:lineRule="exact"/>
              <w:ind w:firstLine="0"/>
              <w:jc w:val="center"/>
            </w:pPr>
            <w:r>
              <w:rPr>
                <w:rStyle w:val="275pt2"/>
              </w:rPr>
              <w:t xml:space="preserve">□ Да, </w:t>
            </w:r>
            <w:r>
              <w:rPr>
                <w:rStyle w:val="275pt"/>
              </w:rPr>
              <w:t>сильно</w:t>
            </w:r>
          </w:p>
        </w:tc>
      </w:tr>
      <w:tr w:rsidR="00180FA5" w14:paraId="413A8E2D" w14:textId="77777777">
        <w:tblPrEx>
          <w:tblCellMar>
            <w:top w:w="0" w:type="dxa"/>
            <w:bottom w:w="0" w:type="dxa"/>
          </w:tblCellMar>
        </w:tblPrEx>
        <w:trPr>
          <w:trHeight w:hRule="exact" w:val="384"/>
          <w:jc w:val="right"/>
        </w:trPr>
        <w:tc>
          <w:tcPr>
            <w:tcW w:w="418" w:type="dxa"/>
            <w:vMerge/>
            <w:tcBorders>
              <w:left w:val="single" w:sz="4" w:space="0" w:color="auto"/>
            </w:tcBorders>
            <w:shd w:val="clear" w:color="auto" w:fill="FFFFFF"/>
            <w:vAlign w:val="center"/>
          </w:tcPr>
          <w:p w14:paraId="77799B1B" w14:textId="77777777" w:rsidR="00180FA5" w:rsidRDefault="00180FA5">
            <w:pPr>
              <w:framePr w:w="9350" w:wrap="notBeside" w:vAnchor="text" w:hAnchor="text" w:xAlign="right" w:y="1"/>
            </w:pPr>
          </w:p>
        </w:tc>
        <w:tc>
          <w:tcPr>
            <w:tcW w:w="538" w:type="dxa"/>
            <w:tcBorders>
              <w:top w:val="single" w:sz="4" w:space="0" w:color="auto"/>
              <w:left w:val="single" w:sz="4" w:space="0" w:color="auto"/>
            </w:tcBorders>
            <w:shd w:val="clear" w:color="auto" w:fill="FFFFFF"/>
          </w:tcPr>
          <w:p w14:paraId="0F405C70" w14:textId="77777777" w:rsidR="00180FA5" w:rsidRDefault="006F3D8B">
            <w:pPr>
              <w:pStyle w:val="22"/>
              <w:framePr w:w="9350" w:wrap="notBeside" w:vAnchor="text" w:hAnchor="text" w:xAlign="right" w:y="1"/>
              <w:shd w:val="clear" w:color="auto" w:fill="auto"/>
              <w:spacing w:before="0" w:after="0" w:line="150" w:lineRule="exact"/>
              <w:ind w:firstLine="0"/>
              <w:jc w:val="center"/>
            </w:pPr>
            <w:r>
              <w:rPr>
                <w:rStyle w:val="275pt2"/>
              </w:rPr>
              <w:t>4</w:t>
            </w:r>
          </w:p>
        </w:tc>
        <w:tc>
          <w:tcPr>
            <w:tcW w:w="3346" w:type="dxa"/>
            <w:tcBorders>
              <w:top w:val="single" w:sz="4" w:space="0" w:color="auto"/>
              <w:left w:val="single" w:sz="4" w:space="0" w:color="auto"/>
            </w:tcBorders>
            <w:shd w:val="clear" w:color="auto" w:fill="FFFFFF"/>
            <w:vAlign w:val="bottom"/>
          </w:tcPr>
          <w:p w14:paraId="3326F175" w14:textId="77777777" w:rsidR="00180FA5" w:rsidRDefault="006F3D8B">
            <w:pPr>
              <w:pStyle w:val="22"/>
              <w:framePr w:w="9350" w:wrap="notBeside" w:vAnchor="text" w:hAnchor="text" w:xAlign="right" w:y="1"/>
              <w:shd w:val="clear" w:color="auto" w:fill="auto"/>
              <w:spacing w:before="0" w:after="0" w:line="168" w:lineRule="exact"/>
              <w:ind w:firstLine="0"/>
            </w:pPr>
            <w:r>
              <w:rPr>
                <w:rStyle w:val="275pt"/>
              </w:rPr>
              <w:t>Чувство неполного опорожнения мочевого пузыря</w:t>
            </w:r>
          </w:p>
        </w:tc>
        <w:tc>
          <w:tcPr>
            <w:tcW w:w="998" w:type="dxa"/>
            <w:tcBorders>
              <w:top w:val="single" w:sz="4" w:space="0" w:color="auto"/>
              <w:left w:val="single" w:sz="4" w:space="0" w:color="auto"/>
            </w:tcBorders>
            <w:shd w:val="clear" w:color="auto" w:fill="FFFFFF"/>
          </w:tcPr>
          <w:p w14:paraId="7809D4E4" w14:textId="77777777" w:rsidR="00180FA5" w:rsidRDefault="006F3D8B">
            <w:pPr>
              <w:pStyle w:val="22"/>
              <w:framePr w:w="9350" w:wrap="notBeside" w:vAnchor="text" w:hAnchor="text" w:xAlign="right" w:y="1"/>
              <w:shd w:val="clear" w:color="auto" w:fill="auto"/>
              <w:spacing w:before="0" w:after="0" w:line="150" w:lineRule="exact"/>
              <w:ind w:firstLine="0"/>
              <w:jc w:val="center"/>
            </w:pPr>
            <w:r>
              <w:rPr>
                <w:rStyle w:val="275pt2"/>
              </w:rPr>
              <w:t xml:space="preserve">□ </w:t>
            </w:r>
            <w:r>
              <w:rPr>
                <w:rStyle w:val="275pt"/>
              </w:rPr>
              <w:t>Нет</w:t>
            </w:r>
          </w:p>
        </w:tc>
        <w:tc>
          <w:tcPr>
            <w:tcW w:w="1272" w:type="dxa"/>
            <w:tcBorders>
              <w:top w:val="single" w:sz="4" w:space="0" w:color="auto"/>
              <w:left w:val="single" w:sz="4" w:space="0" w:color="auto"/>
            </w:tcBorders>
            <w:shd w:val="clear" w:color="auto" w:fill="FFFFFF"/>
          </w:tcPr>
          <w:p w14:paraId="2C39224B" w14:textId="77777777" w:rsidR="00180FA5" w:rsidRDefault="006F3D8B">
            <w:pPr>
              <w:pStyle w:val="22"/>
              <w:framePr w:w="9350" w:wrap="notBeside" w:vAnchor="text" w:hAnchor="text" w:xAlign="right" w:y="1"/>
              <w:shd w:val="clear" w:color="auto" w:fill="auto"/>
              <w:spacing w:before="0" w:after="0" w:line="150" w:lineRule="exact"/>
              <w:ind w:firstLine="0"/>
              <w:jc w:val="center"/>
            </w:pPr>
            <w:r>
              <w:rPr>
                <w:rStyle w:val="275pt2"/>
              </w:rPr>
              <w:t xml:space="preserve">□ </w:t>
            </w:r>
            <w:r>
              <w:rPr>
                <w:rStyle w:val="275pt"/>
              </w:rPr>
              <w:t>Да, слабо</w:t>
            </w:r>
          </w:p>
        </w:tc>
        <w:tc>
          <w:tcPr>
            <w:tcW w:w="1258" w:type="dxa"/>
            <w:tcBorders>
              <w:top w:val="single" w:sz="4" w:space="0" w:color="auto"/>
              <w:left w:val="single" w:sz="4" w:space="0" w:color="auto"/>
            </w:tcBorders>
            <w:shd w:val="clear" w:color="auto" w:fill="FFFFFF"/>
          </w:tcPr>
          <w:p w14:paraId="26E56DA4" w14:textId="77777777" w:rsidR="00180FA5" w:rsidRDefault="006F3D8B">
            <w:pPr>
              <w:pStyle w:val="22"/>
              <w:framePr w:w="9350" w:wrap="notBeside" w:vAnchor="text" w:hAnchor="text" w:xAlign="right" w:y="1"/>
              <w:shd w:val="clear" w:color="auto" w:fill="auto"/>
              <w:spacing w:before="0" w:after="0" w:line="150" w:lineRule="exact"/>
              <w:ind w:firstLine="0"/>
              <w:jc w:val="right"/>
            </w:pPr>
            <w:r>
              <w:rPr>
                <w:rStyle w:val="275pt"/>
              </w:rPr>
              <w:t xml:space="preserve">□ Да, </w:t>
            </w:r>
            <w:r>
              <w:rPr>
                <w:rStyle w:val="275pt"/>
              </w:rPr>
              <w:t>умеренно</w:t>
            </w:r>
          </w:p>
        </w:tc>
        <w:tc>
          <w:tcPr>
            <w:tcW w:w="1522" w:type="dxa"/>
            <w:tcBorders>
              <w:top w:val="single" w:sz="4" w:space="0" w:color="auto"/>
              <w:left w:val="single" w:sz="4" w:space="0" w:color="auto"/>
              <w:right w:val="single" w:sz="4" w:space="0" w:color="auto"/>
            </w:tcBorders>
            <w:shd w:val="clear" w:color="auto" w:fill="FFFFFF"/>
          </w:tcPr>
          <w:p w14:paraId="4AABF09D" w14:textId="77777777" w:rsidR="00180FA5" w:rsidRDefault="006F3D8B">
            <w:pPr>
              <w:pStyle w:val="22"/>
              <w:framePr w:w="9350" w:wrap="notBeside" w:vAnchor="text" w:hAnchor="text" w:xAlign="right" w:y="1"/>
              <w:shd w:val="clear" w:color="auto" w:fill="auto"/>
              <w:spacing w:before="0" w:after="0" w:line="150" w:lineRule="exact"/>
              <w:ind w:firstLine="0"/>
              <w:jc w:val="center"/>
            </w:pPr>
            <w:r>
              <w:rPr>
                <w:rStyle w:val="275pt2"/>
              </w:rPr>
              <w:t xml:space="preserve">□ Да, </w:t>
            </w:r>
            <w:r>
              <w:rPr>
                <w:rStyle w:val="275pt"/>
              </w:rPr>
              <w:t>сильно</w:t>
            </w:r>
          </w:p>
        </w:tc>
      </w:tr>
      <w:tr w:rsidR="00180FA5" w14:paraId="3752D37C" w14:textId="77777777">
        <w:tblPrEx>
          <w:tblCellMar>
            <w:top w:w="0" w:type="dxa"/>
            <w:bottom w:w="0" w:type="dxa"/>
          </w:tblCellMar>
        </w:tblPrEx>
        <w:trPr>
          <w:trHeight w:hRule="exact" w:val="379"/>
          <w:jc w:val="right"/>
        </w:trPr>
        <w:tc>
          <w:tcPr>
            <w:tcW w:w="418" w:type="dxa"/>
            <w:vMerge/>
            <w:tcBorders>
              <w:left w:val="single" w:sz="4" w:space="0" w:color="auto"/>
            </w:tcBorders>
            <w:shd w:val="clear" w:color="auto" w:fill="FFFFFF"/>
            <w:vAlign w:val="center"/>
          </w:tcPr>
          <w:p w14:paraId="7E6D37B3" w14:textId="77777777" w:rsidR="00180FA5" w:rsidRDefault="00180FA5">
            <w:pPr>
              <w:framePr w:w="9350" w:wrap="notBeside" w:vAnchor="text" w:hAnchor="text" w:xAlign="right" w:y="1"/>
            </w:pPr>
          </w:p>
        </w:tc>
        <w:tc>
          <w:tcPr>
            <w:tcW w:w="538" w:type="dxa"/>
            <w:tcBorders>
              <w:top w:val="single" w:sz="4" w:space="0" w:color="auto"/>
              <w:left w:val="single" w:sz="4" w:space="0" w:color="auto"/>
            </w:tcBorders>
            <w:shd w:val="clear" w:color="auto" w:fill="FFFFFF"/>
          </w:tcPr>
          <w:p w14:paraId="3EFEC8AF" w14:textId="77777777" w:rsidR="00180FA5" w:rsidRDefault="006F3D8B">
            <w:pPr>
              <w:pStyle w:val="22"/>
              <w:framePr w:w="9350" w:wrap="notBeside" w:vAnchor="text" w:hAnchor="text" w:xAlign="right" w:y="1"/>
              <w:shd w:val="clear" w:color="auto" w:fill="auto"/>
              <w:spacing w:before="0" w:after="0" w:line="130" w:lineRule="exact"/>
              <w:ind w:firstLine="0"/>
              <w:jc w:val="center"/>
            </w:pPr>
            <w:r>
              <w:rPr>
                <w:rStyle w:val="265pt0"/>
              </w:rPr>
              <w:t>5</w:t>
            </w:r>
          </w:p>
        </w:tc>
        <w:tc>
          <w:tcPr>
            <w:tcW w:w="3346" w:type="dxa"/>
            <w:tcBorders>
              <w:top w:val="single" w:sz="4" w:space="0" w:color="auto"/>
              <w:left w:val="single" w:sz="4" w:space="0" w:color="auto"/>
            </w:tcBorders>
            <w:shd w:val="clear" w:color="auto" w:fill="FFFFFF"/>
            <w:vAlign w:val="bottom"/>
          </w:tcPr>
          <w:p w14:paraId="4F65C8C0" w14:textId="77777777" w:rsidR="00180FA5" w:rsidRDefault="006F3D8B">
            <w:pPr>
              <w:pStyle w:val="22"/>
              <w:framePr w:w="9350" w:wrap="notBeside" w:vAnchor="text" w:hAnchor="text" w:xAlign="right" w:y="1"/>
              <w:shd w:val="clear" w:color="auto" w:fill="auto"/>
              <w:spacing w:before="0" w:after="0" w:line="168" w:lineRule="exact"/>
              <w:ind w:firstLine="0"/>
            </w:pPr>
            <w:r>
              <w:rPr>
                <w:rStyle w:val="275pt"/>
              </w:rPr>
              <w:t xml:space="preserve">Боль или дискомфорт внизу живота </w:t>
            </w:r>
            <w:r>
              <w:rPr>
                <w:rStyle w:val="27pt0"/>
              </w:rPr>
              <w:t>(надлобковой области)</w:t>
            </w:r>
          </w:p>
        </w:tc>
        <w:tc>
          <w:tcPr>
            <w:tcW w:w="998" w:type="dxa"/>
            <w:tcBorders>
              <w:top w:val="single" w:sz="4" w:space="0" w:color="auto"/>
              <w:left w:val="single" w:sz="4" w:space="0" w:color="auto"/>
            </w:tcBorders>
            <w:shd w:val="clear" w:color="auto" w:fill="FFFFFF"/>
          </w:tcPr>
          <w:p w14:paraId="0ED34C2A" w14:textId="77777777" w:rsidR="00180FA5" w:rsidRDefault="006F3D8B">
            <w:pPr>
              <w:pStyle w:val="22"/>
              <w:framePr w:w="9350" w:wrap="notBeside" w:vAnchor="text" w:hAnchor="text" w:xAlign="right" w:y="1"/>
              <w:shd w:val="clear" w:color="auto" w:fill="auto"/>
              <w:spacing w:before="0" w:after="0" w:line="150" w:lineRule="exact"/>
              <w:ind w:firstLine="0"/>
              <w:jc w:val="center"/>
            </w:pPr>
            <w:r>
              <w:rPr>
                <w:rStyle w:val="275pt2"/>
              </w:rPr>
              <w:t>□ Нет</w:t>
            </w:r>
          </w:p>
        </w:tc>
        <w:tc>
          <w:tcPr>
            <w:tcW w:w="1272" w:type="dxa"/>
            <w:tcBorders>
              <w:top w:val="single" w:sz="4" w:space="0" w:color="auto"/>
              <w:left w:val="single" w:sz="4" w:space="0" w:color="auto"/>
            </w:tcBorders>
            <w:shd w:val="clear" w:color="auto" w:fill="FFFFFF"/>
          </w:tcPr>
          <w:p w14:paraId="5B1D95A3" w14:textId="77777777" w:rsidR="00180FA5" w:rsidRDefault="006F3D8B">
            <w:pPr>
              <w:pStyle w:val="22"/>
              <w:framePr w:w="9350" w:wrap="notBeside" w:vAnchor="text" w:hAnchor="text" w:xAlign="right" w:y="1"/>
              <w:shd w:val="clear" w:color="auto" w:fill="auto"/>
              <w:spacing w:before="0" w:after="0" w:line="150" w:lineRule="exact"/>
              <w:ind w:firstLine="0"/>
              <w:jc w:val="center"/>
            </w:pPr>
            <w:r>
              <w:rPr>
                <w:rStyle w:val="275pt2"/>
              </w:rPr>
              <w:t xml:space="preserve">□ </w:t>
            </w:r>
            <w:r>
              <w:rPr>
                <w:rStyle w:val="275pt"/>
              </w:rPr>
              <w:t>Да,</w:t>
            </w:r>
            <w:r>
              <w:rPr>
                <w:rStyle w:val="275pt1"/>
              </w:rPr>
              <w:t>слабо</w:t>
            </w:r>
          </w:p>
        </w:tc>
        <w:tc>
          <w:tcPr>
            <w:tcW w:w="1258" w:type="dxa"/>
            <w:tcBorders>
              <w:top w:val="single" w:sz="4" w:space="0" w:color="auto"/>
              <w:left w:val="single" w:sz="4" w:space="0" w:color="auto"/>
            </w:tcBorders>
            <w:shd w:val="clear" w:color="auto" w:fill="FFFFFF"/>
          </w:tcPr>
          <w:p w14:paraId="190278C4" w14:textId="77777777" w:rsidR="00180FA5" w:rsidRDefault="006F3D8B">
            <w:pPr>
              <w:pStyle w:val="22"/>
              <w:framePr w:w="9350" w:wrap="notBeside" w:vAnchor="text" w:hAnchor="text" w:xAlign="right" w:y="1"/>
              <w:shd w:val="clear" w:color="auto" w:fill="auto"/>
              <w:spacing w:before="0" w:after="0" w:line="150" w:lineRule="exact"/>
              <w:ind w:firstLine="0"/>
              <w:jc w:val="right"/>
            </w:pPr>
            <w:r>
              <w:rPr>
                <w:rStyle w:val="275pt2"/>
              </w:rPr>
              <w:t xml:space="preserve">□ </w:t>
            </w:r>
            <w:r>
              <w:rPr>
                <w:rStyle w:val="275pt"/>
              </w:rPr>
              <w:t>Да, умеренно</w:t>
            </w:r>
          </w:p>
        </w:tc>
        <w:tc>
          <w:tcPr>
            <w:tcW w:w="1522" w:type="dxa"/>
            <w:tcBorders>
              <w:top w:val="single" w:sz="4" w:space="0" w:color="auto"/>
              <w:left w:val="single" w:sz="4" w:space="0" w:color="auto"/>
              <w:right w:val="single" w:sz="4" w:space="0" w:color="auto"/>
            </w:tcBorders>
            <w:shd w:val="clear" w:color="auto" w:fill="FFFFFF"/>
          </w:tcPr>
          <w:p w14:paraId="0EDFB5EC" w14:textId="77777777" w:rsidR="00180FA5" w:rsidRDefault="006F3D8B">
            <w:pPr>
              <w:pStyle w:val="22"/>
              <w:framePr w:w="9350" w:wrap="notBeside" w:vAnchor="text" w:hAnchor="text" w:xAlign="right" w:y="1"/>
              <w:shd w:val="clear" w:color="auto" w:fill="auto"/>
              <w:spacing w:before="0" w:after="0" w:line="150" w:lineRule="exact"/>
              <w:ind w:firstLine="0"/>
              <w:jc w:val="center"/>
            </w:pPr>
            <w:r>
              <w:rPr>
                <w:rStyle w:val="275pt2"/>
              </w:rPr>
              <w:t xml:space="preserve">□ </w:t>
            </w:r>
            <w:r>
              <w:rPr>
                <w:rStyle w:val="275pt"/>
              </w:rPr>
              <w:t>Да, сильно</w:t>
            </w:r>
          </w:p>
        </w:tc>
      </w:tr>
      <w:tr w:rsidR="00180FA5" w14:paraId="5682BAA7" w14:textId="77777777">
        <w:tblPrEx>
          <w:tblCellMar>
            <w:top w:w="0" w:type="dxa"/>
            <w:bottom w:w="0" w:type="dxa"/>
          </w:tblCellMar>
        </w:tblPrEx>
        <w:trPr>
          <w:trHeight w:hRule="exact" w:val="211"/>
          <w:jc w:val="right"/>
        </w:trPr>
        <w:tc>
          <w:tcPr>
            <w:tcW w:w="418" w:type="dxa"/>
            <w:vMerge/>
            <w:tcBorders>
              <w:left w:val="single" w:sz="4" w:space="0" w:color="auto"/>
            </w:tcBorders>
            <w:shd w:val="clear" w:color="auto" w:fill="FFFFFF"/>
            <w:vAlign w:val="center"/>
          </w:tcPr>
          <w:p w14:paraId="7F881116" w14:textId="77777777" w:rsidR="00180FA5" w:rsidRDefault="00180FA5">
            <w:pPr>
              <w:framePr w:w="9350" w:wrap="notBeside" w:vAnchor="text" w:hAnchor="text" w:xAlign="right" w:y="1"/>
            </w:pPr>
          </w:p>
        </w:tc>
        <w:tc>
          <w:tcPr>
            <w:tcW w:w="538" w:type="dxa"/>
            <w:tcBorders>
              <w:top w:val="single" w:sz="4" w:space="0" w:color="auto"/>
              <w:left w:val="single" w:sz="4" w:space="0" w:color="auto"/>
            </w:tcBorders>
            <w:shd w:val="clear" w:color="auto" w:fill="FFFFFF"/>
            <w:vAlign w:val="bottom"/>
          </w:tcPr>
          <w:p w14:paraId="22047F6A" w14:textId="77777777" w:rsidR="00180FA5" w:rsidRDefault="006F3D8B">
            <w:pPr>
              <w:pStyle w:val="22"/>
              <w:framePr w:w="9350" w:wrap="notBeside" w:vAnchor="text" w:hAnchor="text" w:xAlign="right" w:y="1"/>
              <w:shd w:val="clear" w:color="auto" w:fill="auto"/>
              <w:spacing w:before="0" w:after="0" w:line="150" w:lineRule="exact"/>
              <w:ind w:firstLine="0"/>
              <w:jc w:val="center"/>
            </w:pPr>
            <w:r>
              <w:rPr>
                <w:rStyle w:val="275pt"/>
              </w:rPr>
              <w:t>б</w:t>
            </w:r>
          </w:p>
        </w:tc>
        <w:tc>
          <w:tcPr>
            <w:tcW w:w="3346" w:type="dxa"/>
            <w:tcBorders>
              <w:top w:val="single" w:sz="4" w:space="0" w:color="auto"/>
              <w:left w:val="single" w:sz="4" w:space="0" w:color="auto"/>
            </w:tcBorders>
            <w:shd w:val="clear" w:color="auto" w:fill="FFFFFF"/>
            <w:vAlign w:val="bottom"/>
          </w:tcPr>
          <w:p w14:paraId="2198DA41" w14:textId="77777777" w:rsidR="00180FA5" w:rsidRDefault="006F3D8B">
            <w:pPr>
              <w:pStyle w:val="22"/>
              <w:framePr w:w="9350" w:wrap="notBeside" w:vAnchor="text" w:hAnchor="text" w:xAlign="right" w:y="1"/>
              <w:shd w:val="clear" w:color="auto" w:fill="auto"/>
              <w:spacing w:before="0" w:after="0" w:line="150" w:lineRule="exact"/>
              <w:ind w:firstLine="0"/>
            </w:pPr>
            <w:r>
              <w:rPr>
                <w:rStyle w:val="275pt"/>
              </w:rPr>
              <w:t xml:space="preserve">Наличие крови </w:t>
            </w:r>
            <w:r>
              <w:rPr>
                <w:rStyle w:val="275pt4"/>
              </w:rPr>
              <w:t xml:space="preserve">в </w:t>
            </w:r>
            <w:r>
              <w:rPr>
                <w:rStyle w:val="275pt"/>
              </w:rPr>
              <w:t>моче</w:t>
            </w:r>
          </w:p>
        </w:tc>
        <w:tc>
          <w:tcPr>
            <w:tcW w:w="998" w:type="dxa"/>
            <w:tcBorders>
              <w:top w:val="single" w:sz="4" w:space="0" w:color="auto"/>
              <w:left w:val="single" w:sz="4" w:space="0" w:color="auto"/>
            </w:tcBorders>
            <w:shd w:val="clear" w:color="auto" w:fill="FFFFFF"/>
            <w:vAlign w:val="bottom"/>
          </w:tcPr>
          <w:p w14:paraId="7FF9B3CB" w14:textId="77777777" w:rsidR="00180FA5" w:rsidRDefault="006F3D8B">
            <w:pPr>
              <w:pStyle w:val="22"/>
              <w:framePr w:w="9350" w:wrap="notBeside" w:vAnchor="text" w:hAnchor="text" w:xAlign="right" w:y="1"/>
              <w:shd w:val="clear" w:color="auto" w:fill="auto"/>
              <w:spacing w:before="0" w:after="0" w:line="150" w:lineRule="exact"/>
              <w:ind w:firstLine="0"/>
              <w:jc w:val="center"/>
            </w:pPr>
            <w:r>
              <w:rPr>
                <w:rStyle w:val="275pt2"/>
              </w:rPr>
              <w:t xml:space="preserve">□ </w:t>
            </w:r>
            <w:r>
              <w:rPr>
                <w:rStyle w:val="275pt"/>
              </w:rPr>
              <w:t>Нет</w:t>
            </w:r>
          </w:p>
        </w:tc>
        <w:tc>
          <w:tcPr>
            <w:tcW w:w="1272" w:type="dxa"/>
            <w:tcBorders>
              <w:top w:val="single" w:sz="4" w:space="0" w:color="auto"/>
              <w:left w:val="single" w:sz="4" w:space="0" w:color="auto"/>
            </w:tcBorders>
            <w:shd w:val="clear" w:color="auto" w:fill="FFFFFF"/>
            <w:vAlign w:val="bottom"/>
          </w:tcPr>
          <w:p w14:paraId="29737E30" w14:textId="77777777" w:rsidR="00180FA5" w:rsidRDefault="006F3D8B">
            <w:pPr>
              <w:pStyle w:val="22"/>
              <w:framePr w:w="9350" w:wrap="notBeside" w:vAnchor="text" w:hAnchor="text" w:xAlign="right" w:y="1"/>
              <w:shd w:val="clear" w:color="auto" w:fill="auto"/>
              <w:spacing w:before="0" w:after="0" w:line="150" w:lineRule="exact"/>
              <w:ind w:firstLine="0"/>
              <w:jc w:val="center"/>
            </w:pPr>
            <w:r>
              <w:rPr>
                <w:rStyle w:val="275pt2"/>
              </w:rPr>
              <w:t xml:space="preserve">□ </w:t>
            </w:r>
            <w:r>
              <w:rPr>
                <w:rStyle w:val="275pt0"/>
              </w:rPr>
              <w:t xml:space="preserve">Да, </w:t>
            </w:r>
            <w:r>
              <w:rPr>
                <w:rStyle w:val="275pt"/>
              </w:rPr>
              <w:t>слабо</w:t>
            </w:r>
          </w:p>
        </w:tc>
        <w:tc>
          <w:tcPr>
            <w:tcW w:w="1258" w:type="dxa"/>
            <w:tcBorders>
              <w:top w:val="single" w:sz="4" w:space="0" w:color="auto"/>
              <w:left w:val="single" w:sz="4" w:space="0" w:color="auto"/>
            </w:tcBorders>
            <w:shd w:val="clear" w:color="auto" w:fill="FFFFFF"/>
            <w:vAlign w:val="bottom"/>
          </w:tcPr>
          <w:p w14:paraId="4EBCD2A0" w14:textId="77777777" w:rsidR="00180FA5" w:rsidRDefault="006F3D8B">
            <w:pPr>
              <w:pStyle w:val="22"/>
              <w:framePr w:w="9350" w:wrap="notBeside" w:vAnchor="text" w:hAnchor="text" w:xAlign="right" w:y="1"/>
              <w:shd w:val="clear" w:color="auto" w:fill="auto"/>
              <w:spacing w:before="0" w:after="0" w:line="150" w:lineRule="exact"/>
              <w:ind w:firstLine="0"/>
              <w:jc w:val="right"/>
            </w:pPr>
            <w:r>
              <w:rPr>
                <w:rStyle w:val="275pt"/>
              </w:rPr>
              <w:t>□ Да, умеренно</w:t>
            </w:r>
          </w:p>
        </w:tc>
        <w:tc>
          <w:tcPr>
            <w:tcW w:w="1522" w:type="dxa"/>
            <w:tcBorders>
              <w:top w:val="single" w:sz="4" w:space="0" w:color="auto"/>
              <w:left w:val="single" w:sz="4" w:space="0" w:color="auto"/>
              <w:right w:val="single" w:sz="4" w:space="0" w:color="auto"/>
            </w:tcBorders>
            <w:shd w:val="clear" w:color="auto" w:fill="FFFFFF"/>
            <w:vAlign w:val="bottom"/>
          </w:tcPr>
          <w:p w14:paraId="3CE92023" w14:textId="77777777" w:rsidR="00180FA5" w:rsidRDefault="006F3D8B">
            <w:pPr>
              <w:pStyle w:val="22"/>
              <w:framePr w:w="9350" w:wrap="notBeside" w:vAnchor="text" w:hAnchor="text" w:xAlign="right" w:y="1"/>
              <w:shd w:val="clear" w:color="auto" w:fill="auto"/>
              <w:spacing w:before="0" w:after="0" w:line="150" w:lineRule="exact"/>
              <w:ind w:firstLine="0"/>
              <w:jc w:val="center"/>
            </w:pPr>
            <w:r>
              <w:rPr>
                <w:rStyle w:val="275pt2"/>
              </w:rPr>
              <w:t xml:space="preserve">□ Да, </w:t>
            </w:r>
            <w:r>
              <w:rPr>
                <w:rStyle w:val="275pt"/>
              </w:rPr>
              <w:t>сильно</w:t>
            </w:r>
          </w:p>
        </w:tc>
      </w:tr>
      <w:tr w:rsidR="00180FA5" w14:paraId="4C5DDF4E" w14:textId="77777777">
        <w:tblPrEx>
          <w:tblCellMar>
            <w:top w:w="0" w:type="dxa"/>
            <w:bottom w:w="0" w:type="dxa"/>
          </w:tblCellMar>
        </w:tblPrEx>
        <w:trPr>
          <w:trHeight w:hRule="exact" w:val="206"/>
          <w:jc w:val="right"/>
        </w:trPr>
        <w:tc>
          <w:tcPr>
            <w:tcW w:w="9352" w:type="dxa"/>
            <w:gridSpan w:val="7"/>
            <w:tcBorders>
              <w:top w:val="single" w:sz="4" w:space="0" w:color="auto"/>
              <w:left w:val="single" w:sz="4" w:space="0" w:color="auto"/>
              <w:right w:val="single" w:sz="4" w:space="0" w:color="auto"/>
            </w:tcBorders>
            <w:shd w:val="clear" w:color="auto" w:fill="FFFFFF"/>
            <w:vAlign w:val="bottom"/>
          </w:tcPr>
          <w:p w14:paraId="703F6DA2" w14:textId="77777777" w:rsidR="00180FA5" w:rsidRDefault="006F3D8B">
            <w:pPr>
              <w:pStyle w:val="22"/>
              <w:framePr w:w="9350" w:wrap="notBeside" w:vAnchor="text" w:hAnchor="text" w:xAlign="right" w:y="1"/>
              <w:shd w:val="clear" w:color="auto" w:fill="auto"/>
              <w:spacing w:before="0" w:after="0" w:line="150" w:lineRule="exact"/>
              <w:ind w:left="6620" w:firstLine="0"/>
            </w:pPr>
            <w:r>
              <w:rPr>
                <w:rStyle w:val="275pt"/>
              </w:rPr>
              <w:t xml:space="preserve">Общая сумма баллов </w:t>
            </w:r>
            <w:r>
              <w:rPr>
                <w:rStyle w:val="275pt"/>
                <w:lang w:val="en-US" w:eastAsia="en-US" w:bidi="en-US"/>
              </w:rPr>
              <w:t>“Typical”=</w:t>
            </w:r>
          </w:p>
        </w:tc>
      </w:tr>
      <w:tr w:rsidR="00180FA5" w14:paraId="5F4236E2" w14:textId="77777777">
        <w:tblPrEx>
          <w:tblCellMar>
            <w:top w:w="0" w:type="dxa"/>
            <w:bottom w:w="0" w:type="dxa"/>
          </w:tblCellMar>
        </w:tblPrEx>
        <w:trPr>
          <w:trHeight w:hRule="exact" w:val="216"/>
          <w:jc w:val="right"/>
        </w:trPr>
        <w:tc>
          <w:tcPr>
            <w:tcW w:w="418" w:type="dxa"/>
            <w:vMerge w:val="restart"/>
            <w:tcBorders>
              <w:top w:val="single" w:sz="4" w:space="0" w:color="auto"/>
              <w:left w:val="single" w:sz="4" w:space="0" w:color="auto"/>
            </w:tcBorders>
            <w:shd w:val="clear" w:color="auto" w:fill="FFFFFF"/>
            <w:vAlign w:val="center"/>
          </w:tcPr>
          <w:p w14:paraId="484C8C20" w14:textId="77777777" w:rsidR="00180FA5" w:rsidRDefault="006F3D8B">
            <w:pPr>
              <w:pStyle w:val="22"/>
              <w:framePr w:w="9350" w:wrap="notBeside" w:vAnchor="text" w:hAnchor="text" w:xAlign="right" w:y="1"/>
              <w:shd w:val="clear" w:color="auto" w:fill="auto"/>
              <w:spacing w:before="0" w:after="60" w:line="150" w:lineRule="exact"/>
              <w:ind w:left="180" w:firstLine="0"/>
            </w:pPr>
            <w:r>
              <w:rPr>
                <w:rStyle w:val="275pt2"/>
              </w:rPr>
              <w:t>2</w:t>
            </w:r>
          </w:p>
          <w:p w14:paraId="3BA88AD5" w14:textId="77777777" w:rsidR="00180FA5" w:rsidRDefault="006F3D8B">
            <w:pPr>
              <w:pStyle w:val="22"/>
              <w:framePr w:w="9350" w:wrap="notBeside" w:vAnchor="text" w:hAnchor="text" w:xAlign="right" w:y="1"/>
              <w:shd w:val="clear" w:color="auto" w:fill="auto"/>
              <w:spacing w:before="60" w:line="150" w:lineRule="exact"/>
              <w:ind w:left="180" w:firstLine="0"/>
            </w:pPr>
            <w:r>
              <w:rPr>
                <w:rStyle w:val="275pt2"/>
              </w:rPr>
              <w:t>е</w:t>
            </w:r>
          </w:p>
          <w:p w14:paraId="4BE2D3BC" w14:textId="77777777" w:rsidR="00180FA5" w:rsidRDefault="006F3D8B">
            <w:pPr>
              <w:pStyle w:val="22"/>
              <w:framePr w:w="9350" w:wrap="notBeside" w:vAnchor="text" w:hAnchor="text" w:xAlign="right" w:y="1"/>
              <w:shd w:val="clear" w:color="auto" w:fill="auto"/>
              <w:spacing w:before="300" w:after="0" w:line="150" w:lineRule="exact"/>
              <w:ind w:left="180" w:firstLine="0"/>
            </w:pPr>
            <w:r>
              <w:rPr>
                <w:rStyle w:val="275pt2"/>
              </w:rPr>
              <w:t>а</w:t>
            </w:r>
          </w:p>
        </w:tc>
        <w:tc>
          <w:tcPr>
            <w:tcW w:w="538" w:type="dxa"/>
            <w:tcBorders>
              <w:top w:val="single" w:sz="4" w:space="0" w:color="auto"/>
              <w:left w:val="single" w:sz="4" w:space="0" w:color="auto"/>
            </w:tcBorders>
            <w:shd w:val="clear" w:color="auto" w:fill="FFFFFF"/>
            <w:vAlign w:val="bottom"/>
          </w:tcPr>
          <w:p w14:paraId="57E1C2A4" w14:textId="77777777" w:rsidR="00180FA5" w:rsidRDefault="006F3D8B">
            <w:pPr>
              <w:pStyle w:val="22"/>
              <w:framePr w:w="9350" w:wrap="notBeside" w:vAnchor="text" w:hAnchor="text" w:xAlign="right" w:y="1"/>
              <w:shd w:val="clear" w:color="auto" w:fill="auto"/>
              <w:spacing w:before="0" w:after="0" w:line="120" w:lineRule="exact"/>
              <w:ind w:firstLine="0"/>
              <w:jc w:val="center"/>
            </w:pPr>
            <w:r>
              <w:rPr>
                <w:rStyle w:val="2MicrosoftSansSerif6pt"/>
              </w:rPr>
              <w:t>7</w:t>
            </w:r>
          </w:p>
        </w:tc>
        <w:tc>
          <w:tcPr>
            <w:tcW w:w="3346" w:type="dxa"/>
            <w:tcBorders>
              <w:top w:val="single" w:sz="4" w:space="0" w:color="auto"/>
              <w:left w:val="single" w:sz="4" w:space="0" w:color="auto"/>
            </w:tcBorders>
            <w:shd w:val="clear" w:color="auto" w:fill="FFFFFF"/>
            <w:vAlign w:val="bottom"/>
          </w:tcPr>
          <w:p w14:paraId="0AF4E446" w14:textId="77777777" w:rsidR="00180FA5" w:rsidRDefault="006F3D8B">
            <w:pPr>
              <w:pStyle w:val="22"/>
              <w:framePr w:w="9350" w:wrap="notBeside" w:vAnchor="text" w:hAnchor="text" w:xAlign="right" w:y="1"/>
              <w:shd w:val="clear" w:color="auto" w:fill="auto"/>
              <w:spacing w:before="0" w:after="0" w:line="150" w:lineRule="exact"/>
              <w:ind w:firstLine="0"/>
            </w:pPr>
            <w:r>
              <w:rPr>
                <w:rStyle w:val="275pt"/>
              </w:rPr>
              <w:t xml:space="preserve">Болв в </w:t>
            </w:r>
            <w:r>
              <w:rPr>
                <w:rStyle w:val="275pt"/>
              </w:rPr>
              <w:t>поясничной области</w:t>
            </w:r>
          </w:p>
        </w:tc>
        <w:tc>
          <w:tcPr>
            <w:tcW w:w="998" w:type="dxa"/>
            <w:tcBorders>
              <w:top w:val="single" w:sz="4" w:space="0" w:color="auto"/>
              <w:left w:val="single" w:sz="4" w:space="0" w:color="auto"/>
            </w:tcBorders>
            <w:shd w:val="clear" w:color="auto" w:fill="FFFFFF"/>
            <w:vAlign w:val="bottom"/>
          </w:tcPr>
          <w:p w14:paraId="6FE60AF9" w14:textId="77777777" w:rsidR="00180FA5" w:rsidRDefault="006F3D8B">
            <w:pPr>
              <w:pStyle w:val="22"/>
              <w:framePr w:w="9350" w:wrap="notBeside" w:vAnchor="text" w:hAnchor="text" w:xAlign="right" w:y="1"/>
              <w:shd w:val="clear" w:color="auto" w:fill="auto"/>
              <w:spacing w:before="0" w:after="0" w:line="150" w:lineRule="exact"/>
              <w:ind w:firstLine="0"/>
              <w:jc w:val="center"/>
            </w:pPr>
            <w:r>
              <w:rPr>
                <w:rStyle w:val="275pt2"/>
              </w:rPr>
              <w:t xml:space="preserve">□ </w:t>
            </w:r>
            <w:r>
              <w:rPr>
                <w:rStyle w:val="275pt"/>
              </w:rPr>
              <w:t>Нет</w:t>
            </w:r>
          </w:p>
        </w:tc>
        <w:tc>
          <w:tcPr>
            <w:tcW w:w="1272" w:type="dxa"/>
            <w:tcBorders>
              <w:top w:val="single" w:sz="4" w:space="0" w:color="auto"/>
              <w:left w:val="single" w:sz="4" w:space="0" w:color="auto"/>
            </w:tcBorders>
            <w:shd w:val="clear" w:color="auto" w:fill="FFFFFF"/>
            <w:vAlign w:val="bottom"/>
          </w:tcPr>
          <w:p w14:paraId="673FDF7A" w14:textId="77777777" w:rsidR="00180FA5" w:rsidRDefault="006F3D8B">
            <w:pPr>
              <w:pStyle w:val="22"/>
              <w:framePr w:w="9350" w:wrap="notBeside" w:vAnchor="text" w:hAnchor="text" w:xAlign="right" w:y="1"/>
              <w:shd w:val="clear" w:color="auto" w:fill="auto"/>
              <w:spacing w:before="0" w:after="0" w:line="150" w:lineRule="exact"/>
              <w:ind w:firstLine="0"/>
              <w:jc w:val="center"/>
            </w:pPr>
            <w:r>
              <w:rPr>
                <w:rStyle w:val="275pt2"/>
              </w:rPr>
              <w:t xml:space="preserve">□ </w:t>
            </w:r>
            <w:r>
              <w:rPr>
                <w:rStyle w:val="275pt"/>
              </w:rPr>
              <w:t>Да, слабо</w:t>
            </w:r>
          </w:p>
        </w:tc>
        <w:tc>
          <w:tcPr>
            <w:tcW w:w="1258" w:type="dxa"/>
            <w:tcBorders>
              <w:top w:val="single" w:sz="4" w:space="0" w:color="auto"/>
              <w:left w:val="single" w:sz="4" w:space="0" w:color="auto"/>
            </w:tcBorders>
            <w:shd w:val="clear" w:color="auto" w:fill="FFFFFF"/>
            <w:vAlign w:val="bottom"/>
          </w:tcPr>
          <w:p w14:paraId="186D3040" w14:textId="77777777" w:rsidR="00180FA5" w:rsidRDefault="006F3D8B">
            <w:pPr>
              <w:pStyle w:val="22"/>
              <w:framePr w:w="9350" w:wrap="notBeside" w:vAnchor="text" w:hAnchor="text" w:xAlign="right" w:y="1"/>
              <w:shd w:val="clear" w:color="auto" w:fill="auto"/>
              <w:spacing w:before="0" w:after="0" w:line="150" w:lineRule="exact"/>
              <w:ind w:firstLine="0"/>
              <w:jc w:val="right"/>
            </w:pPr>
            <w:r>
              <w:rPr>
                <w:rStyle w:val="275pt"/>
              </w:rPr>
              <w:t>□ Да, умеренно</w:t>
            </w:r>
          </w:p>
        </w:tc>
        <w:tc>
          <w:tcPr>
            <w:tcW w:w="1522" w:type="dxa"/>
            <w:tcBorders>
              <w:top w:val="single" w:sz="4" w:space="0" w:color="auto"/>
              <w:left w:val="single" w:sz="4" w:space="0" w:color="auto"/>
              <w:right w:val="single" w:sz="4" w:space="0" w:color="auto"/>
            </w:tcBorders>
            <w:shd w:val="clear" w:color="auto" w:fill="FFFFFF"/>
            <w:vAlign w:val="bottom"/>
          </w:tcPr>
          <w:p w14:paraId="2FE0D46D" w14:textId="77777777" w:rsidR="00180FA5" w:rsidRDefault="006F3D8B">
            <w:pPr>
              <w:pStyle w:val="22"/>
              <w:framePr w:w="9350" w:wrap="notBeside" w:vAnchor="text" w:hAnchor="text" w:xAlign="right" w:y="1"/>
              <w:shd w:val="clear" w:color="auto" w:fill="auto"/>
              <w:spacing w:before="0" w:after="0" w:line="150" w:lineRule="exact"/>
              <w:ind w:firstLine="0"/>
              <w:jc w:val="center"/>
            </w:pPr>
            <w:r>
              <w:rPr>
                <w:rStyle w:val="275pt2"/>
              </w:rPr>
              <w:t xml:space="preserve">□ Да, </w:t>
            </w:r>
            <w:r>
              <w:rPr>
                <w:rStyle w:val="275pt"/>
              </w:rPr>
              <w:t>сильно</w:t>
            </w:r>
          </w:p>
        </w:tc>
      </w:tr>
      <w:tr w:rsidR="00180FA5" w14:paraId="04B4E891" w14:textId="77777777">
        <w:tblPrEx>
          <w:tblCellMar>
            <w:top w:w="0" w:type="dxa"/>
            <w:bottom w:w="0" w:type="dxa"/>
          </w:tblCellMar>
        </w:tblPrEx>
        <w:trPr>
          <w:trHeight w:hRule="exact" w:val="379"/>
          <w:jc w:val="right"/>
        </w:trPr>
        <w:tc>
          <w:tcPr>
            <w:tcW w:w="418" w:type="dxa"/>
            <w:vMerge/>
            <w:tcBorders>
              <w:left w:val="single" w:sz="4" w:space="0" w:color="auto"/>
            </w:tcBorders>
            <w:shd w:val="clear" w:color="auto" w:fill="FFFFFF"/>
            <w:vAlign w:val="center"/>
          </w:tcPr>
          <w:p w14:paraId="0A405B6A" w14:textId="77777777" w:rsidR="00180FA5" w:rsidRDefault="00180FA5">
            <w:pPr>
              <w:framePr w:w="9350" w:wrap="notBeside" w:vAnchor="text" w:hAnchor="text" w:xAlign="right" w:y="1"/>
            </w:pPr>
          </w:p>
        </w:tc>
        <w:tc>
          <w:tcPr>
            <w:tcW w:w="538" w:type="dxa"/>
            <w:tcBorders>
              <w:top w:val="single" w:sz="4" w:space="0" w:color="auto"/>
              <w:left w:val="single" w:sz="4" w:space="0" w:color="auto"/>
            </w:tcBorders>
            <w:shd w:val="clear" w:color="auto" w:fill="FFFFFF"/>
            <w:vAlign w:val="center"/>
          </w:tcPr>
          <w:p w14:paraId="61FFA6C8" w14:textId="77777777" w:rsidR="00180FA5" w:rsidRDefault="006F3D8B">
            <w:pPr>
              <w:pStyle w:val="22"/>
              <w:framePr w:w="9350" w:wrap="notBeside" w:vAnchor="text" w:hAnchor="text" w:xAlign="right" w:y="1"/>
              <w:shd w:val="clear" w:color="auto" w:fill="auto"/>
              <w:spacing w:before="0" w:after="0" w:line="150" w:lineRule="exact"/>
              <w:ind w:firstLine="0"/>
              <w:jc w:val="center"/>
            </w:pPr>
            <w:r>
              <w:rPr>
                <w:rStyle w:val="275pt"/>
              </w:rPr>
              <w:t>8</w:t>
            </w:r>
          </w:p>
        </w:tc>
        <w:tc>
          <w:tcPr>
            <w:tcW w:w="3346" w:type="dxa"/>
            <w:tcBorders>
              <w:top w:val="single" w:sz="4" w:space="0" w:color="auto"/>
              <w:left w:val="single" w:sz="4" w:space="0" w:color="auto"/>
            </w:tcBorders>
            <w:shd w:val="clear" w:color="auto" w:fill="FFFFFF"/>
            <w:vAlign w:val="bottom"/>
          </w:tcPr>
          <w:p w14:paraId="27AE261E" w14:textId="77777777" w:rsidR="00180FA5" w:rsidRDefault="006F3D8B">
            <w:pPr>
              <w:pStyle w:val="22"/>
              <w:framePr w:w="9350" w:wrap="notBeside" w:vAnchor="text" w:hAnchor="text" w:xAlign="right" w:y="1"/>
              <w:shd w:val="clear" w:color="auto" w:fill="auto"/>
              <w:spacing w:before="0" w:after="0" w:line="168" w:lineRule="exact"/>
              <w:ind w:firstLine="0"/>
            </w:pPr>
            <w:r>
              <w:rPr>
                <w:rStyle w:val="275pt"/>
              </w:rPr>
              <w:t xml:space="preserve">Гнойные выделения </w:t>
            </w:r>
            <w:r>
              <w:rPr>
                <w:rStyle w:val="275pt2"/>
              </w:rPr>
              <w:t xml:space="preserve">из </w:t>
            </w:r>
            <w:r>
              <w:rPr>
                <w:rStyle w:val="275pt"/>
              </w:rPr>
              <w:t xml:space="preserve">половых путей </w:t>
            </w:r>
            <w:r>
              <w:rPr>
                <w:rStyle w:val="27pt0"/>
              </w:rPr>
              <w:t>(особенно по утрам)</w:t>
            </w:r>
          </w:p>
        </w:tc>
        <w:tc>
          <w:tcPr>
            <w:tcW w:w="998" w:type="dxa"/>
            <w:tcBorders>
              <w:top w:val="single" w:sz="4" w:space="0" w:color="auto"/>
              <w:left w:val="single" w:sz="4" w:space="0" w:color="auto"/>
            </w:tcBorders>
            <w:shd w:val="clear" w:color="auto" w:fill="FFFFFF"/>
          </w:tcPr>
          <w:p w14:paraId="5EF9101C" w14:textId="77777777" w:rsidR="00180FA5" w:rsidRDefault="006F3D8B">
            <w:pPr>
              <w:pStyle w:val="22"/>
              <w:framePr w:w="9350" w:wrap="notBeside" w:vAnchor="text" w:hAnchor="text" w:xAlign="right" w:y="1"/>
              <w:shd w:val="clear" w:color="auto" w:fill="auto"/>
              <w:spacing w:before="0" w:after="0" w:line="150" w:lineRule="exact"/>
              <w:ind w:firstLine="0"/>
              <w:jc w:val="center"/>
            </w:pPr>
            <w:r>
              <w:rPr>
                <w:rStyle w:val="275pt2"/>
              </w:rPr>
              <w:t xml:space="preserve">□ </w:t>
            </w:r>
            <w:r>
              <w:rPr>
                <w:rStyle w:val="275pt"/>
              </w:rPr>
              <w:t>Нет</w:t>
            </w:r>
          </w:p>
        </w:tc>
        <w:tc>
          <w:tcPr>
            <w:tcW w:w="1272" w:type="dxa"/>
            <w:tcBorders>
              <w:top w:val="single" w:sz="4" w:space="0" w:color="auto"/>
              <w:left w:val="single" w:sz="4" w:space="0" w:color="auto"/>
            </w:tcBorders>
            <w:shd w:val="clear" w:color="auto" w:fill="FFFFFF"/>
          </w:tcPr>
          <w:p w14:paraId="13EBD964" w14:textId="77777777" w:rsidR="00180FA5" w:rsidRDefault="006F3D8B">
            <w:pPr>
              <w:pStyle w:val="22"/>
              <w:framePr w:w="9350" w:wrap="notBeside" w:vAnchor="text" w:hAnchor="text" w:xAlign="right" w:y="1"/>
              <w:shd w:val="clear" w:color="auto" w:fill="auto"/>
              <w:spacing w:before="0" w:after="0" w:line="150" w:lineRule="exact"/>
              <w:ind w:firstLine="0"/>
              <w:jc w:val="center"/>
            </w:pPr>
            <w:r>
              <w:rPr>
                <w:rStyle w:val="275pt2"/>
              </w:rPr>
              <w:t xml:space="preserve">□ </w:t>
            </w:r>
            <w:r>
              <w:rPr>
                <w:rStyle w:val="275pt"/>
              </w:rPr>
              <w:t>Да, слабо</w:t>
            </w:r>
          </w:p>
        </w:tc>
        <w:tc>
          <w:tcPr>
            <w:tcW w:w="1258" w:type="dxa"/>
            <w:tcBorders>
              <w:top w:val="single" w:sz="4" w:space="0" w:color="auto"/>
              <w:left w:val="single" w:sz="4" w:space="0" w:color="auto"/>
            </w:tcBorders>
            <w:shd w:val="clear" w:color="auto" w:fill="FFFFFF"/>
          </w:tcPr>
          <w:p w14:paraId="59FF9549" w14:textId="77777777" w:rsidR="00180FA5" w:rsidRDefault="006F3D8B">
            <w:pPr>
              <w:pStyle w:val="22"/>
              <w:framePr w:w="9350" w:wrap="notBeside" w:vAnchor="text" w:hAnchor="text" w:xAlign="right" w:y="1"/>
              <w:shd w:val="clear" w:color="auto" w:fill="auto"/>
              <w:spacing w:before="0" w:after="0" w:line="150" w:lineRule="exact"/>
              <w:ind w:firstLine="0"/>
              <w:jc w:val="right"/>
            </w:pPr>
            <w:r>
              <w:rPr>
                <w:rStyle w:val="275pt2"/>
              </w:rPr>
              <w:t xml:space="preserve">□ </w:t>
            </w:r>
            <w:r>
              <w:rPr>
                <w:rStyle w:val="275pt"/>
              </w:rPr>
              <w:t>Да, умеренно</w:t>
            </w:r>
          </w:p>
        </w:tc>
        <w:tc>
          <w:tcPr>
            <w:tcW w:w="1522" w:type="dxa"/>
            <w:tcBorders>
              <w:top w:val="single" w:sz="4" w:space="0" w:color="auto"/>
              <w:left w:val="single" w:sz="4" w:space="0" w:color="auto"/>
              <w:right w:val="single" w:sz="4" w:space="0" w:color="auto"/>
            </w:tcBorders>
            <w:shd w:val="clear" w:color="auto" w:fill="FFFFFF"/>
          </w:tcPr>
          <w:p w14:paraId="3D0F080E" w14:textId="77777777" w:rsidR="00180FA5" w:rsidRDefault="006F3D8B">
            <w:pPr>
              <w:pStyle w:val="22"/>
              <w:framePr w:w="9350" w:wrap="notBeside" w:vAnchor="text" w:hAnchor="text" w:xAlign="right" w:y="1"/>
              <w:shd w:val="clear" w:color="auto" w:fill="auto"/>
              <w:spacing w:before="0" w:after="0" w:line="150" w:lineRule="exact"/>
              <w:ind w:firstLine="0"/>
              <w:jc w:val="center"/>
            </w:pPr>
            <w:r>
              <w:rPr>
                <w:rStyle w:val="275pt2"/>
              </w:rPr>
              <w:t xml:space="preserve">□ </w:t>
            </w:r>
            <w:r>
              <w:rPr>
                <w:rStyle w:val="275pt"/>
              </w:rPr>
              <w:t>Да, сильно</w:t>
            </w:r>
          </w:p>
        </w:tc>
      </w:tr>
      <w:tr w:rsidR="00180FA5" w14:paraId="07C22D13" w14:textId="77777777">
        <w:tblPrEx>
          <w:tblCellMar>
            <w:top w:w="0" w:type="dxa"/>
            <w:bottom w:w="0" w:type="dxa"/>
          </w:tblCellMar>
        </w:tblPrEx>
        <w:trPr>
          <w:trHeight w:hRule="exact" w:val="518"/>
          <w:jc w:val="right"/>
        </w:trPr>
        <w:tc>
          <w:tcPr>
            <w:tcW w:w="418" w:type="dxa"/>
            <w:vMerge/>
            <w:tcBorders>
              <w:left w:val="single" w:sz="4" w:space="0" w:color="auto"/>
            </w:tcBorders>
            <w:shd w:val="clear" w:color="auto" w:fill="FFFFFF"/>
            <w:vAlign w:val="center"/>
          </w:tcPr>
          <w:p w14:paraId="2B4AB03C" w14:textId="77777777" w:rsidR="00180FA5" w:rsidRDefault="00180FA5">
            <w:pPr>
              <w:framePr w:w="9350" w:wrap="notBeside" w:vAnchor="text" w:hAnchor="text" w:xAlign="right" w:y="1"/>
            </w:pPr>
          </w:p>
        </w:tc>
        <w:tc>
          <w:tcPr>
            <w:tcW w:w="538" w:type="dxa"/>
            <w:tcBorders>
              <w:top w:val="single" w:sz="4" w:space="0" w:color="auto"/>
              <w:left w:val="single" w:sz="4" w:space="0" w:color="auto"/>
            </w:tcBorders>
            <w:shd w:val="clear" w:color="auto" w:fill="FFFFFF"/>
          </w:tcPr>
          <w:p w14:paraId="6B57B20E" w14:textId="77777777" w:rsidR="00180FA5" w:rsidRDefault="006F3D8B">
            <w:pPr>
              <w:pStyle w:val="22"/>
              <w:framePr w:w="9350" w:wrap="notBeside" w:vAnchor="text" w:hAnchor="text" w:xAlign="right" w:y="1"/>
              <w:shd w:val="clear" w:color="auto" w:fill="auto"/>
              <w:spacing w:before="0" w:after="0" w:line="150" w:lineRule="exact"/>
              <w:ind w:firstLine="0"/>
              <w:jc w:val="center"/>
            </w:pPr>
            <w:r>
              <w:rPr>
                <w:rStyle w:val="275pt"/>
              </w:rPr>
              <w:t>б</w:t>
            </w:r>
          </w:p>
        </w:tc>
        <w:tc>
          <w:tcPr>
            <w:tcW w:w="3346" w:type="dxa"/>
            <w:tcBorders>
              <w:top w:val="single" w:sz="4" w:space="0" w:color="auto"/>
              <w:left w:val="single" w:sz="4" w:space="0" w:color="auto"/>
            </w:tcBorders>
            <w:shd w:val="clear" w:color="auto" w:fill="FFFFFF"/>
          </w:tcPr>
          <w:p w14:paraId="1E56AF23" w14:textId="77777777" w:rsidR="00180FA5" w:rsidRDefault="006F3D8B">
            <w:pPr>
              <w:pStyle w:val="22"/>
              <w:framePr w:w="9350" w:wrap="notBeside" w:vAnchor="text" w:hAnchor="text" w:xAlign="right" w:y="1"/>
              <w:shd w:val="clear" w:color="auto" w:fill="auto"/>
              <w:spacing w:before="0" w:after="0" w:line="168" w:lineRule="exact"/>
              <w:ind w:firstLine="0"/>
            </w:pPr>
            <w:r>
              <w:rPr>
                <w:rStyle w:val="275pt"/>
              </w:rPr>
              <w:t xml:space="preserve">Гнойные выделения </w:t>
            </w:r>
            <w:r>
              <w:rPr>
                <w:rStyle w:val="275pt2"/>
              </w:rPr>
              <w:t xml:space="preserve">из </w:t>
            </w:r>
            <w:r>
              <w:rPr>
                <w:rStyle w:val="275pt"/>
              </w:rPr>
              <w:t>мочевых путей (вне акта мочеиспускания)</w:t>
            </w:r>
          </w:p>
        </w:tc>
        <w:tc>
          <w:tcPr>
            <w:tcW w:w="998" w:type="dxa"/>
            <w:tcBorders>
              <w:top w:val="single" w:sz="4" w:space="0" w:color="auto"/>
              <w:left w:val="single" w:sz="4" w:space="0" w:color="auto"/>
            </w:tcBorders>
            <w:shd w:val="clear" w:color="auto" w:fill="FFFFFF"/>
          </w:tcPr>
          <w:p w14:paraId="7E89827D" w14:textId="77777777" w:rsidR="00180FA5" w:rsidRDefault="006F3D8B">
            <w:pPr>
              <w:pStyle w:val="22"/>
              <w:framePr w:w="9350" w:wrap="notBeside" w:vAnchor="text" w:hAnchor="text" w:xAlign="right" w:y="1"/>
              <w:shd w:val="clear" w:color="auto" w:fill="auto"/>
              <w:spacing w:before="0" w:after="0" w:line="150" w:lineRule="exact"/>
              <w:ind w:firstLine="0"/>
              <w:jc w:val="center"/>
            </w:pPr>
            <w:r>
              <w:rPr>
                <w:rStyle w:val="275pt2"/>
              </w:rPr>
              <w:t>□ Нет</w:t>
            </w:r>
          </w:p>
        </w:tc>
        <w:tc>
          <w:tcPr>
            <w:tcW w:w="1272" w:type="dxa"/>
            <w:tcBorders>
              <w:top w:val="single" w:sz="4" w:space="0" w:color="auto"/>
              <w:left w:val="single" w:sz="4" w:space="0" w:color="auto"/>
            </w:tcBorders>
            <w:shd w:val="clear" w:color="auto" w:fill="FFFFFF"/>
          </w:tcPr>
          <w:p w14:paraId="7C5FFF20" w14:textId="77777777" w:rsidR="00180FA5" w:rsidRDefault="006F3D8B">
            <w:pPr>
              <w:pStyle w:val="22"/>
              <w:framePr w:w="9350" w:wrap="notBeside" w:vAnchor="text" w:hAnchor="text" w:xAlign="right" w:y="1"/>
              <w:shd w:val="clear" w:color="auto" w:fill="auto"/>
              <w:spacing w:before="0" w:after="0" w:line="150" w:lineRule="exact"/>
              <w:ind w:firstLine="0"/>
              <w:jc w:val="center"/>
            </w:pPr>
            <w:r>
              <w:rPr>
                <w:rStyle w:val="275pt2"/>
              </w:rPr>
              <w:t xml:space="preserve">□ </w:t>
            </w:r>
            <w:r>
              <w:rPr>
                <w:rStyle w:val="275pt"/>
              </w:rPr>
              <w:t>Да,</w:t>
            </w:r>
            <w:r>
              <w:rPr>
                <w:rStyle w:val="275pt1"/>
              </w:rPr>
              <w:t>слабо</w:t>
            </w:r>
          </w:p>
        </w:tc>
        <w:tc>
          <w:tcPr>
            <w:tcW w:w="1258" w:type="dxa"/>
            <w:tcBorders>
              <w:top w:val="single" w:sz="4" w:space="0" w:color="auto"/>
              <w:left w:val="single" w:sz="4" w:space="0" w:color="auto"/>
            </w:tcBorders>
            <w:shd w:val="clear" w:color="auto" w:fill="FFFFFF"/>
          </w:tcPr>
          <w:p w14:paraId="09CB6970" w14:textId="77777777" w:rsidR="00180FA5" w:rsidRDefault="006F3D8B">
            <w:pPr>
              <w:pStyle w:val="22"/>
              <w:framePr w:w="9350" w:wrap="notBeside" w:vAnchor="text" w:hAnchor="text" w:xAlign="right" w:y="1"/>
              <w:shd w:val="clear" w:color="auto" w:fill="auto"/>
              <w:spacing w:before="0" w:after="0" w:line="150" w:lineRule="exact"/>
              <w:ind w:firstLine="0"/>
              <w:jc w:val="right"/>
            </w:pPr>
            <w:r>
              <w:rPr>
                <w:rStyle w:val="275pt2"/>
              </w:rPr>
              <w:t xml:space="preserve">□ </w:t>
            </w:r>
            <w:r>
              <w:rPr>
                <w:rStyle w:val="275pt"/>
              </w:rPr>
              <w:t>Да, умеренно</w:t>
            </w:r>
          </w:p>
        </w:tc>
        <w:tc>
          <w:tcPr>
            <w:tcW w:w="1522" w:type="dxa"/>
            <w:tcBorders>
              <w:top w:val="single" w:sz="4" w:space="0" w:color="auto"/>
              <w:left w:val="single" w:sz="4" w:space="0" w:color="auto"/>
              <w:right w:val="single" w:sz="4" w:space="0" w:color="auto"/>
            </w:tcBorders>
            <w:shd w:val="clear" w:color="auto" w:fill="FFFFFF"/>
          </w:tcPr>
          <w:p w14:paraId="5B989613" w14:textId="77777777" w:rsidR="00180FA5" w:rsidRDefault="006F3D8B">
            <w:pPr>
              <w:pStyle w:val="22"/>
              <w:framePr w:w="9350" w:wrap="notBeside" w:vAnchor="text" w:hAnchor="text" w:xAlign="right" w:y="1"/>
              <w:shd w:val="clear" w:color="auto" w:fill="auto"/>
              <w:spacing w:before="0" w:after="0" w:line="150" w:lineRule="exact"/>
              <w:ind w:firstLine="0"/>
              <w:jc w:val="center"/>
            </w:pPr>
            <w:r>
              <w:rPr>
                <w:rStyle w:val="275pt2"/>
              </w:rPr>
              <w:t xml:space="preserve">□ </w:t>
            </w:r>
            <w:r>
              <w:rPr>
                <w:rStyle w:val="275pt"/>
              </w:rPr>
              <w:t>Да, сильно</w:t>
            </w:r>
          </w:p>
        </w:tc>
      </w:tr>
      <w:tr w:rsidR="00180FA5" w14:paraId="7291BFD2" w14:textId="77777777">
        <w:tblPrEx>
          <w:tblCellMar>
            <w:top w:w="0" w:type="dxa"/>
            <w:bottom w:w="0" w:type="dxa"/>
          </w:tblCellMar>
        </w:tblPrEx>
        <w:trPr>
          <w:trHeight w:hRule="exact" w:val="216"/>
          <w:jc w:val="right"/>
        </w:trPr>
        <w:tc>
          <w:tcPr>
            <w:tcW w:w="418" w:type="dxa"/>
            <w:vMerge/>
            <w:tcBorders>
              <w:left w:val="single" w:sz="4" w:space="0" w:color="auto"/>
            </w:tcBorders>
            <w:shd w:val="clear" w:color="auto" w:fill="FFFFFF"/>
            <w:vAlign w:val="center"/>
          </w:tcPr>
          <w:p w14:paraId="3F47E108" w14:textId="77777777" w:rsidR="00180FA5" w:rsidRDefault="00180FA5">
            <w:pPr>
              <w:framePr w:w="9350" w:wrap="notBeside" w:vAnchor="text" w:hAnchor="text" w:xAlign="right" w:y="1"/>
            </w:pPr>
          </w:p>
        </w:tc>
        <w:tc>
          <w:tcPr>
            <w:tcW w:w="538" w:type="dxa"/>
            <w:tcBorders>
              <w:top w:val="single" w:sz="4" w:space="0" w:color="auto"/>
              <w:left w:val="single" w:sz="4" w:space="0" w:color="auto"/>
            </w:tcBorders>
            <w:shd w:val="clear" w:color="auto" w:fill="FFFFFF"/>
            <w:vAlign w:val="bottom"/>
          </w:tcPr>
          <w:p w14:paraId="4390D369" w14:textId="77777777" w:rsidR="00180FA5" w:rsidRDefault="006F3D8B">
            <w:pPr>
              <w:pStyle w:val="22"/>
              <w:framePr w:w="9350" w:wrap="notBeside" w:vAnchor="text" w:hAnchor="text" w:xAlign="right" w:y="1"/>
              <w:shd w:val="clear" w:color="auto" w:fill="auto"/>
              <w:spacing w:before="0" w:after="0" w:line="150" w:lineRule="exact"/>
              <w:ind w:right="240" w:firstLine="0"/>
              <w:jc w:val="right"/>
            </w:pPr>
            <w:r>
              <w:rPr>
                <w:rStyle w:val="275pt"/>
              </w:rPr>
              <w:t>10</w:t>
            </w:r>
          </w:p>
        </w:tc>
        <w:tc>
          <w:tcPr>
            <w:tcW w:w="3346" w:type="dxa"/>
            <w:tcBorders>
              <w:top w:val="single" w:sz="4" w:space="0" w:color="auto"/>
              <w:left w:val="single" w:sz="4" w:space="0" w:color="auto"/>
            </w:tcBorders>
            <w:shd w:val="clear" w:color="auto" w:fill="FFFFFF"/>
            <w:vAlign w:val="bottom"/>
          </w:tcPr>
          <w:p w14:paraId="260B4561" w14:textId="77777777" w:rsidR="00180FA5" w:rsidRDefault="006F3D8B">
            <w:pPr>
              <w:pStyle w:val="22"/>
              <w:framePr w:w="9350" w:wrap="notBeside" w:vAnchor="text" w:hAnchor="text" w:xAlign="right" w:y="1"/>
              <w:shd w:val="clear" w:color="auto" w:fill="auto"/>
              <w:spacing w:before="0" w:after="0" w:line="150" w:lineRule="exact"/>
              <w:ind w:firstLine="0"/>
            </w:pPr>
            <w:r>
              <w:rPr>
                <w:rStyle w:val="275pt"/>
              </w:rPr>
              <w:t xml:space="preserve">Высокая температура </w:t>
            </w:r>
            <w:r>
              <w:rPr>
                <w:rStyle w:val="275pt4"/>
              </w:rPr>
              <w:t xml:space="preserve">тела </w:t>
            </w:r>
            <w:r>
              <w:rPr>
                <w:rStyle w:val="275pt"/>
              </w:rPr>
              <w:t>(выше 37,5 С)/озноб</w:t>
            </w:r>
          </w:p>
        </w:tc>
        <w:tc>
          <w:tcPr>
            <w:tcW w:w="998" w:type="dxa"/>
            <w:tcBorders>
              <w:top w:val="single" w:sz="4" w:space="0" w:color="auto"/>
              <w:left w:val="single" w:sz="4" w:space="0" w:color="auto"/>
            </w:tcBorders>
            <w:shd w:val="clear" w:color="auto" w:fill="FFFFFF"/>
            <w:vAlign w:val="bottom"/>
          </w:tcPr>
          <w:p w14:paraId="197152BD" w14:textId="77777777" w:rsidR="00180FA5" w:rsidRDefault="006F3D8B">
            <w:pPr>
              <w:pStyle w:val="22"/>
              <w:framePr w:w="9350" w:wrap="notBeside" w:vAnchor="text" w:hAnchor="text" w:xAlign="right" w:y="1"/>
              <w:shd w:val="clear" w:color="auto" w:fill="auto"/>
              <w:spacing w:before="0" w:after="0" w:line="150" w:lineRule="exact"/>
              <w:ind w:firstLine="0"/>
              <w:jc w:val="center"/>
            </w:pPr>
            <w:r>
              <w:rPr>
                <w:rStyle w:val="275pt2"/>
              </w:rPr>
              <w:t>□ Нет</w:t>
            </w:r>
          </w:p>
        </w:tc>
        <w:tc>
          <w:tcPr>
            <w:tcW w:w="1272" w:type="dxa"/>
            <w:tcBorders>
              <w:top w:val="single" w:sz="4" w:space="0" w:color="auto"/>
              <w:left w:val="single" w:sz="4" w:space="0" w:color="auto"/>
            </w:tcBorders>
            <w:shd w:val="clear" w:color="auto" w:fill="FFFFFF"/>
            <w:vAlign w:val="bottom"/>
          </w:tcPr>
          <w:p w14:paraId="2B7FCE7D" w14:textId="77777777" w:rsidR="00180FA5" w:rsidRDefault="006F3D8B">
            <w:pPr>
              <w:pStyle w:val="22"/>
              <w:framePr w:w="9350" w:wrap="notBeside" w:vAnchor="text" w:hAnchor="text" w:xAlign="right" w:y="1"/>
              <w:shd w:val="clear" w:color="auto" w:fill="auto"/>
              <w:spacing w:before="0" w:after="0" w:line="150" w:lineRule="exact"/>
              <w:ind w:firstLine="0"/>
              <w:jc w:val="center"/>
            </w:pPr>
            <w:r>
              <w:rPr>
                <w:rStyle w:val="275pt2"/>
              </w:rPr>
              <w:t xml:space="preserve">□ </w:t>
            </w:r>
            <w:r>
              <w:rPr>
                <w:rStyle w:val="275pt"/>
              </w:rPr>
              <w:t>Да,</w:t>
            </w:r>
            <w:r>
              <w:rPr>
                <w:rStyle w:val="275pt1"/>
              </w:rPr>
              <w:t>слабо</w:t>
            </w:r>
          </w:p>
        </w:tc>
        <w:tc>
          <w:tcPr>
            <w:tcW w:w="1258" w:type="dxa"/>
            <w:tcBorders>
              <w:top w:val="single" w:sz="4" w:space="0" w:color="auto"/>
              <w:left w:val="single" w:sz="4" w:space="0" w:color="auto"/>
            </w:tcBorders>
            <w:shd w:val="clear" w:color="auto" w:fill="FFFFFF"/>
            <w:vAlign w:val="bottom"/>
          </w:tcPr>
          <w:p w14:paraId="6121633B" w14:textId="77777777" w:rsidR="00180FA5" w:rsidRDefault="006F3D8B">
            <w:pPr>
              <w:pStyle w:val="22"/>
              <w:framePr w:w="9350" w:wrap="notBeside" w:vAnchor="text" w:hAnchor="text" w:xAlign="right" w:y="1"/>
              <w:shd w:val="clear" w:color="auto" w:fill="auto"/>
              <w:spacing w:before="0" w:after="0" w:line="150" w:lineRule="exact"/>
              <w:ind w:firstLine="0"/>
              <w:jc w:val="right"/>
            </w:pPr>
            <w:r>
              <w:rPr>
                <w:rStyle w:val="275pt2"/>
              </w:rPr>
              <w:t xml:space="preserve">□ </w:t>
            </w:r>
            <w:r>
              <w:rPr>
                <w:rStyle w:val="275pt"/>
              </w:rPr>
              <w:t>Да, умеренно</w:t>
            </w:r>
          </w:p>
        </w:tc>
        <w:tc>
          <w:tcPr>
            <w:tcW w:w="1522" w:type="dxa"/>
            <w:tcBorders>
              <w:top w:val="single" w:sz="4" w:space="0" w:color="auto"/>
              <w:left w:val="single" w:sz="4" w:space="0" w:color="auto"/>
              <w:right w:val="single" w:sz="4" w:space="0" w:color="auto"/>
            </w:tcBorders>
            <w:shd w:val="clear" w:color="auto" w:fill="FFFFFF"/>
            <w:vAlign w:val="bottom"/>
          </w:tcPr>
          <w:p w14:paraId="58E8B5C2" w14:textId="77777777" w:rsidR="00180FA5" w:rsidRDefault="006F3D8B">
            <w:pPr>
              <w:pStyle w:val="22"/>
              <w:framePr w:w="9350" w:wrap="notBeside" w:vAnchor="text" w:hAnchor="text" w:xAlign="right" w:y="1"/>
              <w:shd w:val="clear" w:color="auto" w:fill="auto"/>
              <w:spacing w:before="0" w:after="0" w:line="150" w:lineRule="exact"/>
              <w:ind w:firstLine="0"/>
              <w:jc w:val="center"/>
            </w:pPr>
            <w:r>
              <w:rPr>
                <w:rStyle w:val="275pt2"/>
              </w:rPr>
              <w:t xml:space="preserve">□ </w:t>
            </w:r>
            <w:r>
              <w:rPr>
                <w:rStyle w:val="275pt"/>
              </w:rPr>
              <w:t>Да, сильно</w:t>
            </w:r>
          </w:p>
        </w:tc>
      </w:tr>
      <w:tr w:rsidR="00180FA5" w14:paraId="72C49495" w14:textId="77777777">
        <w:tblPrEx>
          <w:tblCellMar>
            <w:top w:w="0" w:type="dxa"/>
            <w:bottom w:w="0" w:type="dxa"/>
          </w:tblCellMar>
        </w:tblPrEx>
        <w:trPr>
          <w:trHeight w:hRule="exact" w:val="211"/>
          <w:jc w:val="right"/>
        </w:trPr>
        <w:tc>
          <w:tcPr>
            <w:tcW w:w="418" w:type="dxa"/>
            <w:vMerge/>
            <w:tcBorders>
              <w:left w:val="single" w:sz="4" w:space="0" w:color="auto"/>
            </w:tcBorders>
            <w:shd w:val="clear" w:color="auto" w:fill="FFFFFF"/>
            <w:vAlign w:val="center"/>
          </w:tcPr>
          <w:p w14:paraId="5C78CE27" w14:textId="77777777" w:rsidR="00180FA5" w:rsidRDefault="00180FA5">
            <w:pPr>
              <w:framePr w:w="9350" w:wrap="notBeside" w:vAnchor="text" w:hAnchor="text" w:xAlign="right" w:y="1"/>
            </w:pPr>
          </w:p>
        </w:tc>
        <w:tc>
          <w:tcPr>
            <w:tcW w:w="538" w:type="dxa"/>
            <w:tcBorders>
              <w:top w:val="single" w:sz="4" w:space="0" w:color="auto"/>
              <w:left w:val="single" w:sz="4" w:space="0" w:color="auto"/>
            </w:tcBorders>
            <w:shd w:val="clear" w:color="auto" w:fill="FFFFFF"/>
          </w:tcPr>
          <w:p w14:paraId="2189998B" w14:textId="77777777" w:rsidR="00180FA5" w:rsidRDefault="00180FA5">
            <w:pPr>
              <w:framePr w:w="9350" w:wrap="notBeside" w:vAnchor="text" w:hAnchor="text" w:xAlign="right" w:y="1"/>
              <w:rPr>
                <w:sz w:val="10"/>
                <w:szCs w:val="10"/>
              </w:rPr>
            </w:pPr>
          </w:p>
        </w:tc>
        <w:tc>
          <w:tcPr>
            <w:tcW w:w="3346" w:type="dxa"/>
            <w:tcBorders>
              <w:top w:val="single" w:sz="4" w:space="0" w:color="auto"/>
              <w:left w:val="single" w:sz="4" w:space="0" w:color="auto"/>
            </w:tcBorders>
            <w:shd w:val="clear" w:color="auto" w:fill="FFFFFF"/>
            <w:vAlign w:val="bottom"/>
          </w:tcPr>
          <w:p w14:paraId="36D42823" w14:textId="77777777" w:rsidR="00180FA5" w:rsidRDefault="006F3D8B">
            <w:pPr>
              <w:pStyle w:val="22"/>
              <w:framePr w:w="9350" w:wrap="notBeside" w:vAnchor="text" w:hAnchor="text" w:xAlign="right" w:y="1"/>
              <w:shd w:val="clear" w:color="auto" w:fill="auto"/>
              <w:spacing w:before="0" w:after="0" w:line="150" w:lineRule="exact"/>
              <w:ind w:firstLine="0"/>
            </w:pPr>
            <w:r>
              <w:rPr>
                <w:rStyle w:val="275pt"/>
              </w:rPr>
              <w:t>(Если измеряли, укажите значения)</w:t>
            </w:r>
          </w:p>
        </w:tc>
        <w:tc>
          <w:tcPr>
            <w:tcW w:w="998" w:type="dxa"/>
            <w:tcBorders>
              <w:top w:val="single" w:sz="4" w:space="0" w:color="auto"/>
              <w:left w:val="single" w:sz="4" w:space="0" w:color="auto"/>
            </w:tcBorders>
            <w:shd w:val="clear" w:color="auto" w:fill="FFFFFF"/>
            <w:vAlign w:val="bottom"/>
          </w:tcPr>
          <w:p w14:paraId="04149ADD" w14:textId="77777777" w:rsidR="00180FA5" w:rsidRDefault="006F3D8B">
            <w:pPr>
              <w:pStyle w:val="22"/>
              <w:framePr w:w="9350" w:wrap="notBeside" w:vAnchor="text" w:hAnchor="text" w:xAlign="right" w:y="1"/>
              <w:shd w:val="clear" w:color="auto" w:fill="auto"/>
              <w:spacing w:before="0" w:after="0" w:line="130" w:lineRule="exact"/>
              <w:ind w:firstLine="0"/>
              <w:jc w:val="center"/>
            </w:pPr>
            <w:r>
              <w:rPr>
                <w:rStyle w:val="265pt0"/>
              </w:rPr>
              <w:t xml:space="preserve">&lt;37,5 </w:t>
            </w:r>
            <w:r>
              <w:rPr>
                <w:rStyle w:val="265pt"/>
              </w:rPr>
              <w:t>С</w:t>
            </w:r>
          </w:p>
        </w:tc>
        <w:tc>
          <w:tcPr>
            <w:tcW w:w="1272" w:type="dxa"/>
            <w:tcBorders>
              <w:top w:val="single" w:sz="4" w:space="0" w:color="auto"/>
              <w:left w:val="single" w:sz="4" w:space="0" w:color="auto"/>
            </w:tcBorders>
            <w:shd w:val="clear" w:color="auto" w:fill="FFFFFF"/>
            <w:vAlign w:val="bottom"/>
          </w:tcPr>
          <w:p w14:paraId="2585C317" w14:textId="77777777" w:rsidR="00180FA5" w:rsidRDefault="006F3D8B">
            <w:pPr>
              <w:pStyle w:val="22"/>
              <w:framePr w:w="9350" w:wrap="notBeside" w:vAnchor="text" w:hAnchor="text" w:xAlign="right" w:y="1"/>
              <w:shd w:val="clear" w:color="auto" w:fill="auto"/>
              <w:spacing w:before="0" w:after="0" w:line="150" w:lineRule="exact"/>
              <w:ind w:firstLine="0"/>
              <w:jc w:val="center"/>
            </w:pPr>
            <w:r>
              <w:rPr>
                <w:rStyle w:val="275pt"/>
              </w:rPr>
              <w:t>37,6-37,9 С</w:t>
            </w:r>
          </w:p>
        </w:tc>
        <w:tc>
          <w:tcPr>
            <w:tcW w:w="1258" w:type="dxa"/>
            <w:tcBorders>
              <w:top w:val="single" w:sz="4" w:space="0" w:color="auto"/>
              <w:left w:val="single" w:sz="4" w:space="0" w:color="auto"/>
            </w:tcBorders>
            <w:shd w:val="clear" w:color="auto" w:fill="FFFFFF"/>
            <w:vAlign w:val="bottom"/>
          </w:tcPr>
          <w:p w14:paraId="179A02AE" w14:textId="77777777" w:rsidR="00180FA5" w:rsidRDefault="006F3D8B">
            <w:pPr>
              <w:pStyle w:val="22"/>
              <w:framePr w:w="9350" w:wrap="notBeside" w:vAnchor="text" w:hAnchor="text" w:xAlign="right" w:y="1"/>
              <w:shd w:val="clear" w:color="auto" w:fill="auto"/>
              <w:spacing w:before="0" w:after="0" w:line="150" w:lineRule="exact"/>
              <w:ind w:firstLine="0"/>
              <w:jc w:val="center"/>
            </w:pPr>
            <w:r>
              <w:rPr>
                <w:rStyle w:val="275pt"/>
              </w:rPr>
              <w:t>38,0-38,9 С</w:t>
            </w:r>
          </w:p>
        </w:tc>
        <w:tc>
          <w:tcPr>
            <w:tcW w:w="1522" w:type="dxa"/>
            <w:tcBorders>
              <w:top w:val="single" w:sz="4" w:space="0" w:color="auto"/>
              <w:left w:val="single" w:sz="4" w:space="0" w:color="auto"/>
              <w:right w:val="single" w:sz="4" w:space="0" w:color="auto"/>
            </w:tcBorders>
            <w:shd w:val="clear" w:color="auto" w:fill="FFFFFF"/>
            <w:vAlign w:val="bottom"/>
          </w:tcPr>
          <w:p w14:paraId="0A657EF8" w14:textId="77777777" w:rsidR="00180FA5" w:rsidRDefault="006F3D8B">
            <w:pPr>
              <w:pStyle w:val="22"/>
              <w:framePr w:w="9350" w:wrap="notBeside" w:vAnchor="text" w:hAnchor="text" w:xAlign="right" w:y="1"/>
              <w:shd w:val="clear" w:color="auto" w:fill="auto"/>
              <w:spacing w:before="0" w:after="0" w:line="150" w:lineRule="exact"/>
              <w:ind w:firstLine="0"/>
              <w:jc w:val="center"/>
            </w:pPr>
            <w:r>
              <w:rPr>
                <w:rStyle w:val="275pt"/>
              </w:rPr>
              <w:t>&gt;39,0</w:t>
            </w:r>
          </w:p>
        </w:tc>
      </w:tr>
      <w:tr w:rsidR="00180FA5" w14:paraId="5BE70A86" w14:textId="77777777">
        <w:tblPrEx>
          <w:tblCellMar>
            <w:top w:w="0" w:type="dxa"/>
            <w:bottom w:w="0" w:type="dxa"/>
          </w:tblCellMar>
        </w:tblPrEx>
        <w:trPr>
          <w:trHeight w:hRule="exact" w:val="216"/>
          <w:jc w:val="right"/>
        </w:trPr>
        <w:tc>
          <w:tcPr>
            <w:tcW w:w="9352"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14:paraId="7A850393" w14:textId="77777777" w:rsidR="00180FA5" w:rsidRDefault="006F3D8B">
            <w:pPr>
              <w:pStyle w:val="22"/>
              <w:framePr w:w="9350" w:wrap="notBeside" w:vAnchor="text" w:hAnchor="text" w:xAlign="right" w:y="1"/>
              <w:shd w:val="clear" w:color="auto" w:fill="auto"/>
              <w:spacing w:before="0" w:after="0" w:line="150" w:lineRule="exact"/>
              <w:ind w:left="6360" w:firstLine="0"/>
            </w:pPr>
            <w:r>
              <w:rPr>
                <w:rStyle w:val="275pt"/>
              </w:rPr>
              <w:t xml:space="preserve">Общая сумма баллов </w:t>
            </w:r>
            <w:r>
              <w:rPr>
                <w:rStyle w:val="275pt"/>
                <w:lang w:val="en-US" w:eastAsia="en-US" w:bidi="en-US"/>
              </w:rPr>
              <w:t>‘'DifTerential"=</w:t>
            </w:r>
          </w:p>
        </w:tc>
      </w:tr>
    </w:tbl>
    <w:p w14:paraId="498B94B7" w14:textId="77777777" w:rsidR="00180FA5" w:rsidRDefault="00180FA5">
      <w:pPr>
        <w:framePr w:w="9350" w:wrap="notBeside" w:vAnchor="text" w:hAnchor="text" w:xAlign="right" w:y="1"/>
        <w:rPr>
          <w:sz w:val="2"/>
          <w:szCs w:val="2"/>
        </w:rPr>
      </w:pPr>
    </w:p>
    <w:p w14:paraId="0AD508C0" w14:textId="77777777" w:rsidR="00180FA5" w:rsidRDefault="00180FA5">
      <w:pPr>
        <w:rPr>
          <w:sz w:val="2"/>
          <w:szCs w:val="2"/>
        </w:rPr>
      </w:pPr>
    </w:p>
    <w:p w14:paraId="29BD602E" w14:textId="77777777" w:rsidR="00180FA5" w:rsidRDefault="00180FA5">
      <w:pPr>
        <w:rPr>
          <w:sz w:val="2"/>
          <w:szCs w:val="2"/>
        </w:rPr>
        <w:sectPr w:rsidR="00180FA5">
          <w:pgSz w:w="12142" w:h="17170"/>
          <w:pgMar w:top="1272" w:right="606" w:bottom="1888" w:left="1408" w:header="0" w:footer="3" w:gutter="0"/>
          <w:cols w:space="720"/>
          <w:noEndnote/>
          <w:docGrid w:linePitch="360"/>
        </w:sectPr>
      </w:pPr>
    </w:p>
    <w:p w14:paraId="611F818D" w14:textId="77777777" w:rsidR="00180FA5" w:rsidRDefault="00180FA5">
      <w:pPr>
        <w:spacing w:line="240" w:lineRule="exact"/>
        <w:rPr>
          <w:sz w:val="19"/>
          <w:szCs w:val="19"/>
        </w:rPr>
      </w:pPr>
    </w:p>
    <w:p w14:paraId="10B9EAF2" w14:textId="77777777" w:rsidR="00180FA5" w:rsidRDefault="00180FA5">
      <w:pPr>
        <w:spacing w:line="240" w:lineRule="exact"/>
        <w:rPr>
          <w:sz w:val="19"/>
          <w:szCs w:val="19"/>
        </w:rPr>
      </w:pPr>
    </w:p>
    <w:p w14:paraId="47770EE5" w14:textId="77777777" w:rsidR="00180FA5" w:rsidRDefault="00180FA5">
      <w:pPr>
        <w:spacing w:line="240" w:lineRule="exact"/>
        <w:rPr>
          <w:sz w:val="19"/>
          <w:szCs w:val="19"/>
        </w:rPr>
      </w:pPr>
    </w:p>
    <w:p w14:paraId="3D833DE2" w14:textId="77777777" w:rsidR="00180FA5" w:rsidRDefault="00180FA5">
      <w:pPr>
        <w:spacing w:before="70" w:after="70" w:line="240" w:lineRule="exact"/>
        <w:rPr>
          <w:sz w:val="19"/>
          <w:szCs w:val="19"/>
        </w:rPr>
      </w:pPr>
    </w:p>
    <w:p w14:paraId="6EE9E702" w14:textId="77777777" w:rsidR="00180FA5" w:rsidRDefault="00180FA5">
      <w:pPr>
        <w:rPr>
          <w:sz w:val="2"/>
          <w:szCs w:val="2"/>
        </w:rPr>
        <w:sectPr w:rsidR="00180FA5">
          <w:pgSz w:w="12142" w:h="17170"/>
          <w:pgMar w:top="98" w:right="0" w:bottom="158" w:left="0" w:header="0" w:footer="3" w:gutter="0"/>
          <w:cols w:space="720"/>
          <w:noEndnote/>
          <w:docGrid w:linePitch="360"/>
        </w:sectPr>
      </w:pPr>
    </w:p>
    <w:p w14:paraId="1E5024C0" w14:textId="6F2B9BAE" w:rsidR="00180FA5" w:rsidRDefault="001D6D4B">
      <w:pPr>
        <w:spacing w:line="360" w:lineRule="exact"/>
      </w:pPr>
      <w:r>
        <w:rPr>
          <w:noProof/>
        </w:rPr>
        <mc:AlternateContent>
          <mc:Choice Requires="wps">
            <w:drawing>
              <wp:anchor distT="0" distB="0" distL="63500" distR="63500" simplePos="0" relativeHeight="251657728" behindDoc="0" locked="0" layoutInCell="1" allowOverlap="1" wp14:anchorId="7EDCEF53" wp14:editId="63452865">
                <wp:simplePos x="0" y="0"/>
                <wp:positionH relativeFrom="margin">
                  <wp:posOffset>1700530</wp:posOffset>
                </wp:positionH>
                <wp:positionV relativeFrom="paragraph">
                  <wp:posOffset>0</wp:posOffset>
                </wp:positionV>
                <wp:extent cx="5657215" cy="2383155"/>
                <wp:effectExtent l="4445"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215" cy="238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542"/>
                              <w:gridCol w:w="614"/>
                              <w:gridCol w:w="7752"/>
                            </w:tblGrid>
                            <w:tr w:rsidR="00180FA5" w14:paraId="7F47CCD1" w14:textId="77777777">
                              <w:tblPrEx>
                                <w:tblCellMar>
                                  <w:top w:w="0" w:type="dxa"/>
                                  <w:bottom w:w="0" w:type="dxa"/>
                                </w:tblCellMar>
                              </w:tblPrEx>
                              <w:trPr>
                                <w:trHeight w:hRule="exact" w:val="403"/>
                                <w:jc w:val="center"/>
                              </w:trPr>
                              <w:tc>
                                <w:tcPr>
                                  <w:tcW w:w="542" w:type="dxa"/>
                                  <w:tcBorders>
                                    <w:left w:val="single" w:sz="4" w:space="0" w:color="auto"/>
                                  </w:tcBorders>
                                  <w:shd w:val="clear" w:color="auto" w:fill="FFFFFF"/>
                                  <w:vAlign w:val="center"/>
                                </w:tcPr>
                                <w:p w14:paraId="1E0E6504" w14:textId="77777777" w:rsidR="00180FA5" w:rsidRDefault="006F3D8B">
                                  <w:pPr>
                                    <w:pStyle w:val="22"/>
                                    <w:shd w:val="clear" w:color="auto" w:fill="auto"/>
                                    <w:spacing w:before="0" w:after="0" w:line="150" w:lineRule="exact"/>
                                    <w:ind w:right="200" w:firstLine="0"/>
                                    <w:jc w:val="right"/>
                                  </w:pPr>
                                  <w:r>
                                    <w:rPr>
                                      <w:rStyle w:val="275pt5"/>
                                    </w:rPr>
                                    <w:t>11</w:t>
                                  </w:r>
                                </w:p>
                              </w:tc>
                              <w:tc>
                                <w:tcPr>
                                  <w:tcW w:w="8366" w:type="dxa"/>
                                  <w:gridSpan w:val="2"/>
                                  <w:tcBorders>
                                    <w:left w:val="single" w:sz="4" w:space="0" w:color="auto"/>
                                    <w:right w:val="single" w:sz="4" w:space="0" w:color="auto"/>
                                  </w:tcBorders>
                                  <w:shd w:val="clear" w:color="auto" w:fill="FFFFFF"/>
                                  <w:vAlign w:val="bottom"/>
                                </w:tcPr>
                                <w:p w14:paraId="29460C04" w14:textId="77777777" w:rsidR="00180FA5" w:rsidRDefault="006F3D8B">
                                  <w:pPr>
                                    <w:pStyle w:val="22"/>
                                    <w:shd w:val="clear" w:color="auto" w:fill="auto"/>
                                    <w:spacing w:before="0" w:after="0" w:line="163" w:lineRule="exact"/>
                                    <w:ind w:firstLine="0"/>
                                  </w:pPr>
                                  <w:r>
                                    <w:rPr>
                                      <w:rStyle w:val="275pt5"/>
                                    </w:rPr>
                                    <w:t xml:space="preserve">Пожалуйста, укажите насколько был выражено чувство дискомфорта вызванное вышеуказанными симптомами, в течение последних 24 часов </w:t>
                                  </w:r>
                                  <w:r>
                                    <w:rPr>
                                      <w:rStyle w:val="27pt1"/>
                                    </w:rPr>
                                    <w:t>(Отметьте наиболее подходящий ответ):</w:t>
                                  </w:r>
                                </w:p>
                              </w:tc>
                            </w:tr>
                            <w:tr w:rsidR="00180FA5" w14:paraId="18C66A25" w14:textId="77777777">
                              <w:tblPrEx>
                                <w:tblCellMar>
                                  <w:top w:w="0" w:type="dxa"/>
                                  <w:bottom w:w="0" w:type="dxa"/>
                                </w:tblCellMar>
                              </w:tblPrEx>
                              <w:trPr>
                                <w:trHeight w:hRule="exact" w:val="206"/>
                                <w:jc w:val="center"/>
                              </w:trPr>
                              <w:tc>
                                <w:tcPr>
                                  <w:tcW w:w="542" w:type="dxa"/>
                                  <w:tcBorders>
                                    <w:top w:val="single" w:sz="4" w:space="0" w:color="auto"/>
                                    <w:left w:val="single" w:sz="4" w:space="0" w:color="auto"/>
                                  </w:tcBorders>
                                  <w:shd w:val="clear" w:color="auto" w:fill="FFFFFF"/>
                                </w:tcPr>
                                <w:p w14:paraId="00896631" w14:textId="77777777" w:rsidR="00180FA5" w:rsidRDefault="00180FA5">
                                  <w:pPr>
                                    <w:rPr>
                                      <w:sz w:val="10"/>
                                      <w:szCs w:val="10"/>
                                    </w:rPr>
                                  </w:pPr>
                                </w:p>
                              </w:tc>
                              <w:tc>
                                <w:tcPr>
                                  <w:tcW w:w="614" w:type="dxa"/>
                                  <w:tcBorders>
                                    <w:top w:val="single" w:sz="4" w:space="0" w:color="auto"/>
                                    <w:left w:val="single" w:sz="4" w:space="0" w:color="auto"/>
                                  </w:tcBorders>
                                  <w:shd w:val="clear" w:color="auto" w:fill="FFFFFF"/>
                                  <w:vAlign w:val="bottom"/>
                                </w:tcPr>
                                <w:p w14:paraId="32220772" w14:textId="77777777" w:rsidR="00180FA5" w:rsidRDefault="006F3D8B">
                                  <w:pPr>
                                    <w:pStyle w:val="22"/>
                                    <w:shd w:val="clear" w:color="auto" w:fill="auto"/>
                                    <w:spacing w:before="0" w:after="0" w:line="150" w:lineRule="exact"/>
                                    <w:ind w:left="200" w:firstLine="0"/>
                                  </w:pPr>
                                  <w:r>
                                    <w:rPr>
                                      <w:rStyle w:val="275pt5"/>
                                    </w:rPr>
                                    <w:t xml:space="preserve">□ </w:t>
                                  </w:r>
                                  <w:r>
                                    <w:rPr>
                                      <w:rStyle w:val="275pt6"/>
                                    </w:rPr>
                                    <w:t>0</w:t>
                                  </w:r>
                                </w:p>
                              </w:tc>
                              <w:tc>
                                <w:tcPr>
                                  <w:tcW w:w="7752" w:type="dxa"/>
                                  <w:tcBorders>
                                    <w:top w:val="single" w:sz="4" w:space="0" w:color="auto"/>
                                    <w:left w:val="single" w:sz="4" w:space="0" w:color="auto"/>
                                    <w:right w:val="single" w:sz="4" w:space="0" w:color="auto"/>
                                  </w:tcBorders>
                                  <w:shd w:val="clear" w:color="auto" w:fill="FFFFFF"/>
                                  <w:vAlign w:val="bottom"/>
                                </w:tcPr>
                                <w:p w14:paraId="5E84693E" w14:textId="77777777" w:rsidR="00180FA5" w:rsidRDefault="006F3D8B">
                                  <w:pPr>
                                    <w:pStyle w:val="22"/>
                                    <w:shd w:val="clear" w:color="auto" w:fill="auto"/>
                                    <w:spacing w:before="0" w:after="0" w:line="150" w:lineRule="exact"/>
                                    <w:ind w:firstLine="0"/>
                                  </w:pPr>
                                  <w:r>
                                    <w:rPr>
                                      <w:rStyle w:val="275pt7"/>
                                    </w:rPr>
                                    <w:t xml:space="preserve">Никакого дискомфорта </w:t>
                                  </w:r>
                                  <w:r>
                                    <w:rPr>
                                      <w:rStyle w:val="27pt2"/>
                                    </w:rPr>
                                    <w:t>(Нет никаких симптомов. Чувствую себя как обычно)</w:t>
                                  </w:r>
                                </w:p>
                              </w:tc>
                            </w:tr>
                            <w:tr w:rsidR="00180FA5" w14:paraId="4960D6A9" w14:textId="77777777">
                              <w:tblPrEx>
                                <w:tblCellMar>
                                  <w:top w:w="0" w:type="dxa"/>
                                  <w:bottom w:w="0" w:type="dxa"/>
                                </w:tblCellMar>
                              </w:tblPrEx>
                              <w:trPr>
                                <w:trHeight w:hRule="exact" w:val="211"/>
                                <w:jc w:val="center"/>
                              </w:trPr>
                              <w:tc>
                                <w:tcPr>
                                  <w:tcW w:w="542" w:type="dxa"/>
                                  <w:tcBorders>
                                    <w:top w:val="single" w:sz="4" w:space="0" w:color="auto"/>
                                    <w:left w:val="single" w:sz="4" w:space="0" w:color="auto"/>
                                  </w:tcBorders>
                                  <w:shd w:val="clear" w:color="auto" w:fill="FFFFFF"/>
                                </w:tcPr>
                                <w:p w14:paraId="0EE2DDEB" w14:textId="77777777" w:rsidR="00180FA5" w:rsidRDefault="00180FA5">
                                  <w:pPr>
                                    <w:rPr>
                                      <w:sz w:val="10"/>
                                      <w:szCs w:val="10"/>
                                    </w:rPr>
                                  </w:pPr>
                                </w:p>
                              </w:tc>
                              <w:tc>
                                <w:tcPr>
                                  <w:tcW w:w="614" w:type="dxa"/>
                                  <w:tcBorders>
                                    <w:top w:val="single" w:sz="4" w:space="0" w:color="auto"/>
                                    <w:left w:val="single" w:sz="4" w:space="0" w:color="auto"/>
                                  </w:tcBorders>
                                  <w:shd w:val="clear" w:color="auto" w:fill="FFFFFF"/>
                                  <w:vAlign w:val="bottom"/>
                                </w:tcPr>
                                <w:p w14:paraId="306836FF" w14:textId="77777777" w:rsidR="00180FA5" w:rsidRDefault="006F3D8B">
                                  <w:pPr>
                                    <w:pStyle w:val="22"/>
                                    <w:shd w:val="clear" w:color="auto" w:fill="auto"/>
                                    <w:spacing w:before="0" w:after="0" w:line="150" w:lineRule="exact"/>
                                    <w:ind w:left="200" w:firstLine="0"/>
                                  </w:pPr>
                                  <w:r>
                                    <w:rPr>
                                      <w:rStyle w:val="275pt5"/>
                                    </w:rPr>
                                    <w:t xml:space="preserve">□ </w:t>
                                  </w:r>
                                  <w:r>
                                    <w:rPr>
                                      <w:rStyle w:val="275pt8"/>
                                    </w:rPr>
                                    <w:t>1</w:t>
                                  </w:r>
                                </w:p>
                              </w:tc>
                              <w:tc>
                                <w:tcPr>
                                  <w:tcW w:w="7752" w:type="dxa"/>
                                  <w:tcBorders>
                                    <w:top w:val="single" w:sz="4" w:space="0" w:color="auto"/>
                                    <w:left w:val="single" w:sz="4" w:space="0" w:color="auto"/>
                                    <w:right w:val="single" w:sz="4" w:space="0" w:color="auto"/>
                                  </w:tcBorders>
                                  <w:shd w:val="clear" w:color="auto" w:fill="FFFFFF"/>
                                  <w:vAlign w:val="bottom"/>
                                </w:tcPr>
                                <w:p w14:paraId="29129813" w14:textId="77777777" w:rsidR="00180FA5" w:rsidRDefault="006F3D8B">
                                  <w:pPr>
                                    <w:pStyle w:val="22"/>
                                    <w:shd w:val="clear" w:color="auto" w:fill="auto"/>
                                    <w:spacing w:before="0" w:after="0" w:line="150" w:lineRule="exact"/>
                                    <w:ind w:firstLine="0"/>
                                  </w:pPr>
                                  <w:r>
                                    <w:rPr>
                                      <w:rStyle w:val="275pt7"/>
                                    </w:rPr>
                                    <w:t xml:space="preserve">Чуть заметны й дискомфорт </w:t>
                                  </w:r>
                                  <w:r>
                                    <w:rPr>
                                      <w:rStyle w:val="27pt2"/>
                                    </w:rPr>
                                    <w:t>(Чувствую себя чуть хуже обычного)</w:t>
                                  </w:r>
                                </w:p>
                              </w:tc>
                            </w:tr>
                            <w:tr w:rsidR="00180FA5" w14:paraId="1D44EEED" w14:textId="77777777">
                              <w:tblPrEx>
                                <w:tblCellMar>
                                  <w:top w:w="0" w:type="dxa"/>
                                  <w:bottom w:w="0" w:type="dxa"/>
                                </w:tblCellMar>
                              </w:tblPrEx>
                              <w:trPr>
                                <w:trHeight w:hRule="exact" w:val="211"/>
                                <w:jc w:val="center"/>
                              </w:trPr>
                              <w:tc>
                                <w:tcPr>
                                  <w:tcW w:w="542" w:type="dxa"/>
                                  <w:tcBorders>
                                    <w:top w:val="single" w:sz="4" w:space="0" w:color="auto"/>
                                    <w:left w:val="single" w:sz="4" w:space="0" w:color="auto"/>
                                  </w:tcBorders>
                                  <w:shd w:val="clear" w:color="auto" w:fill="FFFFFF"/>
                                </w:tcPr>
                                <w:p w14:paraId="2317EF5B" w14:textId="77777777" w:rsidR="00180FA5" w:rsidRDefault="00180FA5">
                                  <w:pPr>
                                    <w:rPr>
                                      <w:sz w:val="10"/>
                                      <w:szCs w:val="10"/>
                                    </w:rPr>
                                  </w:pPr>
                                </w:p>
                              </w:tc>
                              <w:tc>
                                <w:tcPr>
                                  <w:tcW w:w="614" w:type="dxa"/>
                                  <w:tcBorders>
                                    <w:top w:val="single" w:sz="4" w:space="0" w:color="auto"/>
                                    <w:left w:val="single" w:sz="4" w:space="0" w:color="auto"/>
                                  </w:tcBorders>
                                  <w:shd w:val="clear" w:color="auto" w:fill="FFFFFF"/>
                                  <w:vAlign w:val="bottom"/>
                                </w:tcPr>
                                <w:p w14:paraId="6846475B" w14:textId="77777777" w:rsidR="00180FA5" w:rsidRDefault="006F3D8B">
                                  <w:pPr>
                                    <w:pStyle w:val="22"/>
                                    <w:shd w:val="clear" w:color="auto" w:fill="auto"/>
                                    <w:spacing w:before="0" w:after="0" w:line="150" w:lineRule="exact"/>
                                    <w:ind w:left="200" w:firstLine="0"/>
                                  </w:pPr>
                                  <w:r>
                                    <w:rPr>
                                      <w:rStyle w:val="275pt5"/>
                                    </w:rPr>
                                    <w:t xml:space="preserve">□ </w:t>
                                  </w:r>
                                  <w:r>
                                    <w:rPr>
                                      <w:rStyle w:val="275pt6"/>
                                    </w:rPr>
                                    <w:t>2</w:t>
                                  </w:r>
                                </w:p>
                              </w:tc>
                              <w:tc>
                                <w:tcPr>
                                  <w:tcW w:w="7752" w:type="dxa"/>
                                  <w:tcBorders>
                                    <w:top w:val="single" w:sz="4" w:space="0" w:color="auto"/>
                                    <w:left w:val="single" w:sz="4" w:space="0" w:color="auto"/>
                                    <w:right w:val="single" w:sz="4" w:space="0" w:color="auto"/>
                                  </w:tcBorders>
                                  <w:shd w:val="clear" w:color="auto" w:fill="FFFFFF"/>
                                  <w:vAlign w:val="bottom"/>
                                </w:tcPr>
                                <w:p w14:paraId="6B2C4AF8" w14:textId="77777777" w:rsidR="00180FA5" w:rsidRDefault="006F3D8B">
                                  <w:pPr>
                                    <w:pStyle w:val="22"/>
                                    <w:shd w:val="clear" w:color="auto" w:fill="auto"/>
                                    <w:spacing w:before="0" w:after="0" w:line="150" w:lineRule="exact"/>
                                    <w:ind w:firstLine="0"/>
                                  </w:pPr>
                                  <w:r>
                                    <w:rPr>
                                      <w:rStyle w:val="275pt7"/>
                                    </w:rPr>
                                    <w:t xml:space="preserve">Выраженный дискомфорт </w:t>
                                  </w:r>
                                  <w:r>
                                    <w:rPr>
                                      <w:rStyle w:val="27pt2"/>
                                    </w:rPr>
                                    <w:t>(Чувствую себя заметно хуже обычного)</w:t>
                                  </w:r>
                                </w:p>
                              </w:tc>
                            </w:tr>
                            <w:tr w:rsidR="00180FA5" w14:paraId="7A2E340A" w14:textId="77777777">
                              <w:tblPrEx>
                                <w:tblCellMar>
                                  <w:top w:w="0" w:type="dxa"/>
                                  <w:bottom w:w="0" w:type="dxa"/>
                                </w:tblCellMar>
                              </w:tblPrEx>
                              <w:trPr>
                                <w:trHeight w:hRule="exact" w:val="216"/>
                                <w:jc w:val="center"/>
                              </w:trPr>
                              <w:tc>
                                <w:tcPr>
                                  <w:tcW w:w="542" w:type="dxa"/>
                                  <w:tcBorders>
                                    <w:top w:val="single" w:sz="4" w:space="0" w:color="auto"/>
                                    <w:left w:val="single" w:sz="4" w:space="0" w:color="auto"/>
                                  </w:tcBorders>
                                  <w:shd w:val="clear" w:color="auto" w:fill="FFFFFF"/>
                                </w:tcPr>
                                <w:p w14:paraId="788EC40C" w14:textId="77777777" w:rsidR="00180FA5" w:rsidRDefault="00180FA5">
                                  <w:pPr>
                                    <w:rPr>
                                      <w:sz w:val="10"/>
                                      <w:szCs w:val="10"/>
                                    </w:rPr>
                                  </w:pPr>
                                </w:p>
                              </w:tc>
                              <w:tc>
                                <w:tcPr>
                                  <w:tcW w:w="614" w:type="dxa"/>
                                  <w:tcBorders>
                                    <w:top w:val="single" w:sz="4" w:space="0" w:color="auto"/>
                                    <w:left w:val="single" w:sz="4" w:space="0" w:color="auto"/>
                                  </w:tcBorders>
                                  <w:shd w:val="clear" w:color="auto" w:fill="FFFFFF"/>
                                  <w:vAlign w:val="bottom"/>
                                </w:tcPr>
                                <w:p w14:paraId="18040B47" w14:textId="77777777" w:rsidR="00180FA5" w:rsidRDefault="006F3D8B">
                                  <w:pPr>
                                    <w:pStyle w:val="22"/>
                                    <w:shd w:val="clear" w:color="auto" w:fill="auto"/>
                                    <w:spacing w:before="0" w:after="0" w:line="150" w:lineRule="exact"/>
                                    <w:ind w:left="200" w:firstLine="0"/>
                                  </w:pPr>
                                  <w:r>
                                    <w:rPr>
                                      <w:rStyle w:val="275pt5"/>
                                    </w:rPr>
                                    <w:t xml:space="preserve">□ </w:t>
                                  </w:r>
                                  <w:r>
                                    <w:rPr>
                                      <w:rStyle w:val="275pt7"/>
                                    </w:rPr>
                                    <w:t>3</w:t>
                                  </w:r>
                                </w:p>
                              </w:tc>
                              <w:tc>
                                <w:tcPr>
                                  <w:tcW w:w="7752" w:type="dxa"/>
                                  <w:tcBorders>
                                    <w:top w:val="single" w:sz="4" w:space="0" w:color="auto"/>
                                    <w:left w:val="single" w:sz="4" w:space="0" w:color="auto"/>
                                    <w:right w:val="single" w:sz="4" w:space="0" w:color="auto"/>
                                  </w:tcBorders>
                                  <w:shd w:val="clear" w:color="auto" w:fill="FFFFFF"/>
                                  <w:vAlign w:val="bottom"/>
                                </w:tcPr>
                                <w:p w14:paraId="6E3173A3" w14:textId="77777777" w:rsidR="00180FA5" w:rsidRDefault="006F3D8B">
                                  <w:pPr>
                                    <w:pStyle w:val="22"/>
                                    <w:shd w:val="clear" w:color="auto" w:fill="auto"/>
                                    <w:spacing w:before="0" w:after="0" w:line="150" w:lineRule="exact"/>
                                    <w:ind w:firstLine="0"/>
                                  </w:pPr>
                                  <w:r>
                                    <w:rPr>
                                      <w:rStyle w:val="275pt7"/>
                                    </w:rPr>
                                    <w:t xml:space="preserve">Очень сильный дискомфорт </w:t>
                                  </w:r>
                                  <w:r>
                                    <w:rPr>
                                      <w:rStyle w:val="27pt2"/>
                                    </w:rPr>
                                    <w:t>(Чувствую себя ужасно)</w:t>
                                  </w:r>
                                </w:p>
                              </w:tc>
                            </w:tr>
                            <w:tr w:rsidR="00180FA5" w14:paraId="564AFC54" w14:textId="77777777">
                              <w:tblPrEx>
                                <w:tblCellMar>
                                  <w:top w:w="0" w:type="dxa"/>
                                  <w:bottom w:w="0" w:type="dxa"/>
                                </w:tblCellMar>
                              </w:tblPrEx>
                              <w:trPr>
                                <w:trHeight w:hRule="exact" w:val="379"/>
                                <w:jc w:val="center"/>
                              </w:trPr>
                              <w:tc>
                                <w:tcPr>
                                  <w:tcW w:w="542" w:type="dxa"/>
                                  <w:tcBorders>
                                    <w:top w:val="single" w:sz="4" w:space="0" w:color="auto"/>
                                    <w:left w:val="single" w:sz="4" w:space="0" w:color="auto"/>
                                  </w:tcBorders>
                                  <w:shd w:val="clear" w:color="auto" w:fill="FFFFFF"/>
                                  <w:vAlign w:val="center"/>
                                </w:tcPr>
                                <w:p w14:paraId="598F5F57" w14:textId="77777777" w:rsidR="00180FA5" w:rsidRDefault="006F3D8B">
                                  <w:pPr>
                                    <w:pStyle w:val="22"/>
                                    <w:shd w:val="clear" w:color="auto" w:fill="auto"/>
                                    <w:spacing w:before="0" w:after="0" w:line="150" w:lineRule="exact"/>
                                    <w:ind w:right="200" w:firstLine="0"/>
                                    <w:jc w:val="right"/>
                                  </w:pPr>
                                  <w:r>
                                    <w:rPr>
                                      <w:rStyle w:val="275pt5"/>
                                    </w:rPr>
                                    <w:t>12</w:t>
                                  </w:r>
                                </w:p>
                              </w:tc>
                              <w:tc>
                                <w:tcPr>
                                  <w:tcW w:w="8366" w:type="dxa"/>
                                  <w:gridSpan w:val="2"/>
                                  <w:tcBorders>
                                    <w:top w:val="single" w:sz="4" w:space="0" w:color="auto"/>
                                    <w:left w:val="single" w:sz="4" w:space="0" w:color="auto"/>
                                    <w:right w:val="single" w:sz="4" w:space="0" w:color="auto"/>
                                  </w:tcBorders>
                                  <w:shd w:val="clear" w:color="auto" w:fill="FFFFFF"/>
                                  <w:vAlign w:val="bottom"/>
                                </w:tcPr>
                                <w:p w14:paraId="6C49623F" w14:textId="77777777" w:rsidR="00180FA5" w:rsidRDefault="006F3D8B">
                                  <w:pPr>
                                    <w:pStyle w:val="22"/>
                                    <w:shd w:val="clear" w:color="auto" w:fill="auto"/>
                                    <w:spacing w:before="0" w:after="0" w:line="168" w:lineRule="exact"/>
                                    <w:ind w:firstLine="0"/>
                                  </w:pPr>
                                  <w:r>
                                    <w:rPr>
                                      <w:rStyle w:val="275pt7"/>
                                    </w:rPr>
                                    <w:t xml:space="preserve">Пожалуйста укажите, насколько вышеуказанные симптомы мешали Вашей повседневной актнвности/работоспособности в течение последних 24 часов </w:t>
                                  </w:r>
                                  <w:r>
                                    <w:rPr>
                                      <w:rStyle w:val="27pt2"/>
                                    </w:rPr>
                                    <w:t>(Отметьте наибоже подходящий ответ):</w:t>
                                  </w:r>
                                </w:p>
                              </w:tc>
                            </w:tr>
                            <w:tr w:rsidR="00180FA5" w14:paraId="48418230" w14:textId="77777777">
                              <w:tblPrEx>
                                <w:tblCellMar>
                                  <w:top w:w="0" w:type="dxa"/>
                                  <w:bottom w:w="0" w:type="dxa"/>
                                </w:tblCellMar>
                              </w:tblPrEx>
                              <w:trPr>
                                <w:trHeight w:hRule="exact" w:val="211"/>
                                <w:jc w:val="center"/>
                              </w:trPr>
                              <w:tc>
                                <w:tcPr>
                                  <w:tcW w:w="542" w:type="dxa"/>
                                  <w:tcBorders>
                                    <w:top w:val="single" w:sz="4" w:space="0" w:color="auto"/>
                                    <w:left w:val="single" w:sz="4" w:space="0" w:color="auto"/>
                                  </w:tcBorders>
                                  <w:shd w:val="clear" w:color="auto" w:fill="FFFFFF"/>
                                </w:tcPr>
                                <w:p w14:paraId="15BEFCA8" w14:textId="77777777" w:rsidR="00180FA5" w:rsidRDefault="00180FA5">
                                  <w:pPr>
                                    <w:rPr>
                                      <w:sz w:val="10"/>
                                      <w:szCs w:val="10"/>
                                    </w:rPr>
                                  </w:pPr>
                                </w:p>
                              </w:tc>
                              <w:tc>
                                <w:tcPr>
                                  <w:tcW w:w="614" w:type="dxa"/>
                                  <w:tcBorders>
                                    <w:top w:val="single" w:sz="4" w:space="0" w:color="auto"/>
                                    <w:left w:val="single" w:sz="4" w:space="0" w:color="auto"/>
                                  </w:tcBorders>
                                  <w:shd w:val="clear" w:color="auto" w:fill="FFFFFF"/>
                                  <w:vAlign w:val="bottom"/>
                                </w:tcPr>
                                <w:p w14:paraId="5AEF8036" w14:textId="77777777" w:rsidR="00180FA5" w:rsidRDefault="006F3D8B">
                                  <w:pPr>
                                    <w:pStyle w:val="22"/>
                                    <w:shd w:val="clear" w:color="auto" w:fill="auto"/>
                                    <w:spacing w:before="0" w:after="0" w:line="150" w:lineRule="exact"/>
                                    <w:ind w:left="200" w:firstLine="0"/>
                                  </w:pPr>
                                  <w:r>
                                    <w:rPr>
                                      <w:rStyle w:val="275pt5"/>
                                    </w:rPr>
                                    <w:t xml:space="preserve">□ </w:t>
                                  </w:r>
                                  <w:r>
                                    <w:rPr>
                                      <w:rStyle w:val="275pt7"/>
                                    </w:rPr>
                                    <w:t>0</w:t>
                                  </w:r>
                                </w:p>
                              </w:tc>
                              <w:tc>
                                <w:tcPr>
                                  <w:tcW w:w="7752" w:type="dxa"/>
                                  <w:tcBorders>
                                    <w:top w:val="single" w:sz="4" w:space="0" w:color="auto"/>
                                    <w:left w:val="single" w:sz="4" w:space="0" w:color="auto"/>
                                    <w:right w:val="single" w:sz="4" w:space="0" w:color="auto"/>
                                  </w:tcBorders>
                                  <w:shd w:val="clear" w:color="auto" w:fill="FFFFFF"/>
                                  <w:vAlign w:val="bottom"/>
                                </w:tcPr>
                                <w:p w14:paraId="311686E3" w14:textId="77777777" w:rsidR="00180FA5" w:rsidRDefault="006F3D8B">
                                  <w:pPr>
                                    <w:pStyle w:val="22"/>
                                    <w:shd w:val="clear" w:color="auto" w:fill="auto"/>
                                    <w:spacing w:before="0" w:after="0" w:line="150" w:lineRule="exact"/>
                                    <w:ind w:firstLine="0"/>
                                  </w:pPr>
                                  <w:r>
                                    <w:rPr>
                                      <w:rStyle w:val="275pt7"/>
                                    </w:rPr>
                                    <w:t xml:space="preserve">Нисколько не мешали </w:t>
                                  </w:r>
                                  <w:r>
                                    <w:rPr>
                                      <w:rStyle w:val="27pt2"/>
                                    </w:rPr>
                                    <w:t>(Работаю как в обычные дни. без затруднений)</w:t>
                                  </w:r>
                                </w:p>
                              </w:tc>
                            </w:tr>
                            <w:tr w:rsidR="00180FA5" w14:paraId="7F39A990" w14:textId="77777777">
                              <w:tblPrEx>
                                <w:tblCellMar>
                                  <w:top w:w="0" w:type="dxa"/>
                                  <w:bottom w:w="0" w:type="dxa"/>
                                </w:tblCellMar>
                              </w:tblPrEx>
                              <w:trPr>
                                <w:trHeight w:hRule="exact" w:val="211"/>
                                <w:jc w:val="center"/>
                              </w:trPr>
                              <w:tc>
                                <w:tcPr>
                                  <w:tcW w:w="542" w:type="dxa"/>
                                  <w:tcBorders>
                                    <w:top w:val="single" w:sz="4" w:space="0" w:color="auto"/>
                                    <w:left w:val="single" w:sz="4" w:space="0" w:color="auto"/>
                                  </w:tcBorders>
                                  <w:shd w:val="clear" w:color="auto" w:fill="FFFFFF"/>
                                </w:tcPr>
                                <w:p w14:paraId="142C4F78" w14:textId="77777777" w:rsidR="00180FA5" w:rsidRDefault="00180FA5">
                                  <w:pPr>
                                    <w:rPr>
                                      <w:sz w:val="10"/>
                                      <w:szCs w:val="10"/>
                                    </w:rPr>
                                  </w:pPr>
                                </w:p>
                              </w:tc>
                              <w:tc>
                                <w:tcPr>
                                  <w:tcW w:w="614" w:type="dxa"/>
                                  <w:tcBorders>
                                    <w:top w:val="single" w:sz="4" w:space="0" w:color="auto"/>
                                    <w:left w:val="single" w:sz="4" w:space="0" w:color="auto"/>
                                  </w:tcBorders>
                                  <w:shd w:val="clear" w:color="auto" w:fill="FFFFFF"/>
                                  <w:vAlign w:val="bottom"/>
                                </w:tcPr>
                                <w:p w14:paraId="02F174E1" w14:textId="77777777" w:rsidR="00180FA5" w:rsidRDefault="006F3D8B">
                                  <w:pPr>
                                    <w:pStyle w:val="22"/>
                                    <w:shd w:val="clear" w:color="auto" w:fill="auto"/>
                                    <w:spacing w:before="0" w:after="0" w:line="150" w:lineRule="exact"/>
                                    <w:ind w:left="200" w:firstLine="0"/>
                                  </w:pPr>
                                  <w:r>
                                    <w:rPr>
                                      <w:rStyle w:val="275pt5"/>
                                    </w:rPr>
                                    <w:t xml:space="preserve">□ </w:t>
                                  </w:r>
                                  <w:r>
                                    <w:rPr>
                                      <w:rStyle w:val="275pt6"/>
                                    </w:rPr>
                                    <w:t>1</w:t>
                                  </w:r>
                                </w:p>
                              </w:tc>
                              <w:tc>
                                <w:tcPr>
                                  <w:tcW w:w="7752" w:type="dxa"/>
                                  <w:tcBorders>
                                    <w:top w:val="single" w:sz="4" w:space="0" w:color="auto"/>
                                    <w:left w:val="single" w:sz="4" w:space="0" w:color="auto"/>
                                    <w:right w:val="single" w:sz="4" w:space="0" w:color="auto"/>
                                  </w:tcBorders>
                                  <w:shd w:val="clear" w:color="auto" w:fill="FFFFFF"/>
                                  <w:vAlign w:val="bottom"/>
                                </w:tcPr>
                                <w:p w14:paraId="041D9DC1" w14:textId="77777777" w:rsidR="00180FA5" w:rsidRDefault="006F3D8B">
                                  <w:pPr>
                                    <w:pStyle w:val="22"/>
                                    <w:shd w:val="clear" w:color="auto" w:fill="auto"/>
                                    <w:spacing w:before="0" w:after="0" w:line="150" w:lineRule="exact"/>
                                    <w:ind w:firstLine="0"/>
                                  </w:pPr>
                                  <w:r>
                                    <w:rPr>
                                      <w:rStyle w:val="275pt7"/>
                                    </w:rPr>
                                    <w:t xml:space="preserve">Мешали незначительно </w:t>
                                  </w:r>
                                  <w:r>
                                    <w:rPr>
                                      <w:rStyle w:val="27pt2"/>
                                    </w:rPr>
                                    <w:t>(Из-за возникших симптомов, работаю чуть меньше)</w:t>
                                  </w:r>
                                </w:p>
                              </w:tc>
                            </w:tr>
                            <w:tr w:rsidR="00180FA5" w14:paraId="6513B311" w14:textId="77777777">
                              <w:tblPrEx>
                                <w:tblCellMar>
                                  <w:top w:w="0" w:type="dxa"/>
                                  <w:bottom w:w="0" w:type="dxa"/>
                                </w:tblCellMar>
                              </w:tblPrEx>
                              <w:trPr>
                                <w:trHeight w:hRule="exact" w:val="216"/>
                                <w:jc w:val="center"/>
                              </w:trPr>
                              <w:tc>
                                <w:tcPr>
                                  <w:tcW w:w="542" w:type="dxa"/>
                                  <w:tcBorders>
                                    <w:top w:val="single" w:sz="4" w:space="0" w:color="auto"/>
                                    <w:left w:val="single" w:sz="4" w:space="0" w:color="auto"/>
                                  </w:tcBorders>
                                  <w:shd w:val="clear" w:color="auto" w:fill="FFFFFF"/>
                                </w:tcPr>
                                <w:p w14:paraId="622AEFD7" w14:textId="77777777" w:rsidR="00180FA5" w:rsidRDefault="00180FA5">
                                  <w:pPr>
                                    <w:rPr>
                                      <w:sz w:val="10"/>
                                      <w:szCs w:val="10"/>
                                    </w:rPr>
                                  </w:pPr>
                                </w:p>
                              </w:tc>
                              <w:tc>
                                <w:tcPr>
                                  <w:tcW w:w="614" w:type="dxa"/>
                                  <w:tcBorders>
                                    <w:top w:val="single" w:sz="4" w:space="0" w:color="auto"/>
                                    <w:left w:val="single" w:sz="4" w:space="0" w:color="auto"/>
                                  </w:tcBorders>
                                  <w:shd w:val="clear" w:color="auto" w:fill="FFFFFF"/>
                                  <w:vAlign w:val="bottom"/>
                                </w:tcPr>
                                <w:p w14:paraId="243FE373" w14:textId="77777777" w:rsidR="00180FA5" w:rsidRDefault="006F3D8B">
                                  <w:pPr>
                                    <w:pStyle w:val="22"/>
                                    <w:shd w:val="clear" w:color="auto" w:fill="auto"/>
                                    <w:spacing w:before="0" w:after="0" w:line="150" w:lineRule="exact"/>
                                    <w:ind w:left="200" w:firstLine="0"/>
                                  </w:pPr>
                                  <w:r>
                                    <w:rPr>
                                      <w:rStyle w:val="275pt5"/>
                                    </w:rPr>
                                    <w:t xml:space="preserve">□ </w:t>
                                  </w:r>
                                  <w:r>
                                    <w:rPr>
                                      <w:rStyle w:val="275pt7"/>
                                    </w:rPr>
                                    <w:t>2</w:t>
                                  </w:r>
                                </w:p>
                              </w:tc>
                              <w:tc>
                                <w:tcPr>
                                  <w:tcW w:w="7752" w:type="dxa"/>
                                  <w:tcBorders>
                                    <w:top w:val="single" w:sz="4" w:space="0" w:color="auto"/>
                                    <w:left w:val="single" w:sz="4" w:space="0" w:color="auto"/>
                                    <w:right w:val="single" w:sz="4" w:space="0" w:color="auto"/>
                                  </w:tcBorders>
                                  <w:shd w:val="clear" w:color="auto" w:fill="FFFFFF"/>
                                  <w:vAlign w:val="bottom"/>
                                </w:tcPr>
                                <w:p w14:paraId="42056C2C" w14:textId="77777777" w:rsidR="00180FA5" w:rsidRDefault="006F3D8B">
                                  <w:pPr>
                                    <w:pStyle w:val="22"/>
                                    <w:shd w:val="clear" w:color="auto" w:fill="auto"/>
                                    <w:spacing w:before="0" w:after="0" w:line="150" w:lineRule="exact"/>
                                    <w:ind w:firstLine="0"/>
                                  </w:pPr>
                                  <w:r>
                                    <w:rPr>
                                      <w:rStyle w:val="275pt7"/>
                                    </w:rPr>
                                    <w:t xml:space="preserve">Значительно мешали </w:t>
                                  </w:r>
                                  <w:r>
                                    <w:rPr>
                                      <w:rStyle w:val="27pt2"/>
                                    </w:rPr>
                                    <w:t>(Повседневная работа требует больших усилий)</w:t>
                                  </w:r>
                                </w:p>
                              </w:tc>
                            </w:tr>
                            <w:tr w:rsidR="00180FA5" w14:paraId="4C3000CA" w14:textId="77777777">
                              <w:tblPrEx>
                                <w:tblCellMar>
                                  <w:top w:w="0" w:type="dxa"/>
                                  <w:bottom w:w="0" w:type="dxa"/>
                                </w:tblCellMar>
                              </w:tblPrEx>
                              <w:trPr>
                                <w:trHeight w:hRule="exact" w:val="211"/>
                                <w:jc w:val="center"/>
                              </w:trPr>
                              <w:tc>
                                <w:tcPr>
                                  <w:tcW w:w="542" w:type="dxa"/>
                                  <w:tcBorders>
                                    <w:top w:val="single" w:sz="4" w:space="0" w:color="auto"/>
                                    <w:left w:val="single" w:sz="4" w:space="0" w:color="auto"/>
                                  </w:tcBorders>
                                  <w:shd w:val="clear" w:color="auto" w:fill="FFFFFF"/>
                                </w:tcPr>
                                <w:p w14:paraId="3FC98046" w14:textId="77777777" w:rsidR="00180FA5" w:rsidRDefault="00180FA5">
                                  <w:pPr>
                                    <w:rPr>
                                      <w:sz w:val="10"/>
                                      <w:szCs w:val="10"/>
                                    </w:rPr>
                                  </w:pPr>
                                </w:p>
                              </w:tc>
                              <w:tc>
                                <w:tcPr>
                                  <w:tcW w:w="614" w:type="dxa"/>
                                  <w:tcBorders>
                                    <w:top w:val="single" w:sz="4" w:space="0" w:color="auto"/>
                                    <w:left w:val="single" w:sz="4" w:space="0" w:color="auto"/>
                                  </w:tcBorders>
                                  <w:shd w:val="clear" w:color="auto" w:fill="FFFFFF"/>
                                  <w:vAlign w:val="bottom"/>
                                </w:tcPr>
                                <w:p w14:paraId="304AC2E4" w14:textId="77777777" w:rsidR="00180FA5" w:rsidRDefault="006F3D8B">
                                  <w:pPr>
                                    <w:pStyle w:val="22"/>
                                    <w:shd w:val="clear" w:color="auto" w:fill="auto"/>
                                    <w:spacing w:before="0" w:after="0" w:line="150" w:lineRule="exact"/>
                                    <w:ind w:left="200" w:firstLine="0"/>
                                  </w:pPr>
                                  <w:r>
                                    <w:rPr>
                                      <w:rStyle w:val="275pt5"/>
                                    </w:rPr>
                                    <w:t xml:space="preserve">□ </w:t>
                                  </w:r>
                                  <w:r>
                                    <w:rPr>
                                      <w:rStyle w:val="275pt7"/>
                                    </w:rPr>
                                    <w:t>3</w:t>
                                  </w:r>
                                </w:p>
                              </w:tc>
                              <w:tc>
                                <w:tcPr>
                                  <w:tcW w:w="7752" w:type="dxa"/>
                                  <w:tcBorders>
                                    <w:top w:val="single" w:sz="4" w:space="0" w:color="auto"/>
                                    <w:left w:val="single" w:sz="4" w:space="0" w:color="auto"/>
                                    <w:right w:val="single" w:sz="4" w:space="0" w:color="auto"/>
                                  </w:tcBorders>
                                  <w:shd w:val="clear" w:color="auto" w:fill="FFFFFF"/>
                                  <w:vAlign w:val="bottom"/>
                                </w:tcPr>
                                <w:p w14:paraId="3F2366EA" w14:textId="77777777" w:rsidR="00180FA5" w:rsidRDefault="006F3D8B">
                                  <w:pPr>
                                    <w:pStyle w:val="22"/>
                                    <w:shd w:val="clear" w:color="auto" w:fill="auto"/>
                                    <w:spacing w:before="0" w:after="0" w:line="150" w:lineRule="exact"/>
                                    <w:ind w:firstLine="0"/>
                                  </w:pPr>
                                  <w:r>
                                    <w:rPr>
                                      <w:rStyle w:val="275pt7"/>
                                    </w:rPr>
                                    <w:t xml:space="preserve">Ужасно мешали </w:t>
                                  </w:r>
                                  <w:r>
                                    <w:rPr>
                                      <w:rStyle w:val="27pt2"/>
                                    </w:rPr>
                                    <w:t>(Практически не могу работать)</w:t>
                                  </w:r>
                                </w:p>
                              </w:tc>
                            </w:tr>
                            <w:tr w:rsidR="00180FA5" w14:paraId="71FAD554" w14:textId="77777777">
                              <w:tblPrEx>
                                <w:tblCellMar>
                                  <w:top w:w="0" w:type="dxa"/>
                                  <w:bottom w:w="0" w:type="dxa"/>
                                </w:tblCellMar>
                              </w:tblPrEx>
                              <w:trPr>
                                <w:trHeight w:hRule="exact" w:val="379"/>
                                <w:jc w:val="center"/>
                              </w:trPr>
                              <w:tc>
                                <w:tcPr>
                                  <w:tcW w:w="542" w:type="dxa"/>
                                  <w:tcBorders>
                                    <w:top w:val="single" w:sz="4" w:space="0" w:color="auto"/>
                                    <w:left w:val="single" w:sz="4" w:space="0" w:color="auto"/>
                                  </w:tcBorders>
                                  <w:shd w:val="clear" w:color="auto" w:fill="FFFFFF"/>
                                </w:tcPr>
                                <w:p w14:paraId="689B20CB" w14:textId="77777777" w:rsidR="00180FA5" w:rsidRDefault="006F3D8B">
                                  <w:pPr>
                                    <w:pStyle w:val="22"/>
                                    <w:shd w:val="clear" w:color="auto" w:fill="auto"/>
                                    <w:spacing w:before="0" w:after="0" w:line="150" w:lineRule="exact"/>
                                    <w:ind w:right="200" w:firstLine="0"/>
                                    <w:jc w:val="right"/>
                                  </w:pPr>
                                  <w:r>
                                    <w:rPr>
                                      <w:rStyle w:val="275pt5"/>
                                    </w:rPr>
                                    <w:t>13</w:t>
                                  </w:r>
                                </w:p>
                              </w:tc>
                              <w:tc>
                                <w:tcPr>
                                  <w:tcW w:w="8366" w:type="dxa"/>
                                  <w:gridSpan w:val="2"/>
                                  <w:tcBorders>
                                    <w:top w:val="single" w:sz="4" w:space="0" w:color="auto"/>
                                    <w:left w:val="single" w:sz="4" w:space="0" w:color="auto"/>
                                    <w:right w:val="single" w:sz="4" w:space="0" w:color="auto"/>
                                  </w:tcBorders>
                                  <w:shd w:val="clear" w:color="auto" w:fill="FFFFFF"/>
                                  <w:vAlign w:val="bottom"/>
                                </w:tcPr>
                                <w:p w14:paraId="2245FCAA" w14:textId="77777777" w:rsidR="00180FA5" w:rsidRDefault="006F3D8B">
                                  <w:pPr>
                                    <w:pStyle w:val="22"/>
                                    <w:shd w:val="clear" w:color="auto" w:fill="auto"/>
                                    <w:spacing w:before="0" w:after="0" w:line="163" w:lineRule="exact"/>
                                    <w:ind w:firstLine="0"/>
                                  </w:pPr>
                                  <w:r>
                                    <w:rPr>
                                      <w:rStyle w:val="275pt7"/>
                                    </w:rPr>
                                    <w:t xml:space="preserve">Пожалуйста укажите, насколько вышеуказанные симптомы мешали Вашей общественной активности </w:t>
                                  </w:r>
                                  <w:r>
                                    <w:rPr>
                                      <w:rStyle w:val="27pt2"/>
                                    </w:rPr>
                                    <w:t>(поход в гости, встречи с друзьями и т.п.),</w:t>
                                  </w:r>
                                  <w:r>
                                    <w:rPr>
                                      <w:rStyle w:val="265pt1"/>
                                    </w:rPr>
                                    <w:t xml:space="preserve"> </w:t>
                                  </w:r>
                                  <w:r>
                                    <w:rPr>
                                      <w:rStyle w:val="275pt7"/>
                                    </w:rPr>
                                    <w:t xml:space="preserve">в течение последних 24 часов </w:t>
                                  </w:r>
                                  <w:r>
                                    <w:rPr>
                                      <w:rStyle w:val="27pt2"/>
                                    </w:rPr>
                                    <w:t>(Отметьте наиболее подходящий ответ}:</w:t>
                                  </w:r>
                                </w:p>
                              </w:tc>
                            </w:tr>
                            <w:tr w:rsidR="00180FA5" w14:paraId="17EE91F3" w14:textId="77777777">
                              <w:tblPrEx>
                                <w:tblCellMar>
                                  <w:top w:w="0" w:type="dxa"/>
                                  <w:bottom w:w="0" w:type="dxa"/>
                                </w:tblCellMar>
                              </w:tblPrEx>
                              <w:trPr>
                                <w:trHeight w:hRule="exact" w:val="211"/>
                                <w:jc w:val="center"/>
                              </w:trPr>
                              <w:tc>
                                <w:tcPr>
                                  <w:tcW w:w="542" w:type="dxa"/>
                                  <w:tcBorders>
                                    <w:top w:val="single" w:sz="4" w:space="0" w:color="auto"/>
                                    <w:left w:val="single" w:sz="4" w:space="0" w:color="auto"/>
                                  </w:tcBorders>
                                  <w:shd w:val="clear" w:color="auto" w:fill="FFFFFF"/>
                                </w:tcPr>
                                <w:p w14:paraId="3ED6F3F9" w14:textId="77777777" w:rsidR="00180FA5" w:rsidRDefault="00180FA5">
                                  <w:pPr>
                                    <w:rPr>
                                      <w:sz w:val="10"/>
                                      <w:szCs w:val="10"/>
                                    </w:rPr>
                                  </w:pPr>
                                </w:p>
                              </w:tc>
                              <w:tc>
                                <w:tcPr>
                                  <w:tcW w:w="614" w:type="dxa"/>
                                  <w:tcBorders>
                                    <w:top w:val="single" w:sz="4" w:space="0" w:color="auto"/>
                                    <w:left w:val="single" w:sz="4" w:space="0" w:color="auto"/>
                                  </w:tcBorders>
                                  <w:shd w:val="clear" w:color="auto" w:fill="FFFFFF"/>
                                  <w:vAlign w:val="bottom"/>
                                </w:tcPr>
                                <w:p w14:paraId="575A660E" w14:textId="77777777" w:rsidR="00180FA5" w:rsidRDefault="006F3D8B">
                                  <w:pPr>
                                    <w:pStyle w:val="22"/>
                                    <w:shd w:val="clear" w:color="auto" w:fill="auto"/>
                                    <w:spacing w:before="0" w:after="0" w:line="150" w:lineRule="exact"/>
                                    <w:ind w:left="200" w:firstLine="0"/>
                                  </w:pPr>
                                  <w:r>
                                    <w:rPr>
                                      <w:rStyle w:val="275pt5"/>
                                    </w:rPr>
                                    <w:t xml:space="preserve">□ </w:t>
                                  </w:r>
                                  <w:r>
                                    <w:rPr>
                                      <w:rStyle w:val="275pt6"/>
                                    </w:rPr>
                                    <w:t>0</w:t>
                                  </w:r>
                                </w:p>
                              </w:tc>
                              <w:tc>
                                <w:tcPr>
                                  <w:tcW w:w="7752" w:type="dxa"/>
                                  <w:tcBorders>
                                    <w:top w:val="single" w:sz="4" w:space="0" w:color="auto"/>
                                    <w:left w:val="single" w:sz="4" w:space="0" w:color="auto"/>
                                    <w:right w:val="single" w:sz="4" w:space="0" w:color="auto"/>
                                  </w:tcBorders>
                                  <w:shd w:val="clear" w:color="auto" w:fill="FFFFFF"/>
                                  <w:vAlign w:val="bottom"/>
                                </w:tcPr>
                                <w:p w14:paraId="420A15AE" w14:textId="77777777" w:rsidR="00180FA5" w:rsidRDefault="006F3D8B">
                                  <w:pPr>
                                    <w:pStyle w:val="22"/>
                                    <w:shd w:val="clear" w:color="auto" w:fill="auto"/>
                                    <w:spacing w:before="0" w:after="0" w:line="190" w:lineRule="exact"/>
                                    <w:ind w:firstLine="0"/>
                                  </w:pPr>
                                  <w:r>
                                    <w:rPr>
                                      <w:rStyle w:val="275pt7"/>
                                    </w:rPr>
                                    <w:t xml:space="preserve">Нисколько </w:t>
                                  </w:r>
                                  <w:r>
                                    <w:rPr>
                                      <w:rStyle w:val="275pt9"/>
                                    </w:rPr>
                                    <w:t xml:space="preserve">не </w:t>
                                  </w:r>
                                  <w:r>
                                    <w:rPr>
                                      <w:rStyle w:val="275pt7"/>
                                    </w:rPr>
                                    <w:t xml:space="preserve">мешали </w:t>
                                  </w:r>
                                  <w:r>
                                    <w:rPr>
                                      <w:rStyle w:val="295pt"/>
                                    </w:rPr>
                                    <w:t>(</w:t>
                                  </w:r>
                                  <w:r>
                                    <w:rPr>
                                      <w:rStyle w:val="27pt2"/>
                                    </w:rPr>
                                    <w:t xml:space="preserve">Моя деятельность и </w:t>
                                  </w:r>
                                  <w:r>
                                    <w:rPr>
                                      <w:rStyle w:val="27pt2"/>
                                    </w:rPr>
                                    <w:t>активность никоим образом не изменились, я живу как обычно)</w:t>
                                  </w:r>
                                </w:p>
                              </w:tc>
                            </w:tr>
                            <w:tr w:rsidR="00180FA5" w14:paraId="7E09417F" w14:textId="77777777">
                              <w:tblPrEx>
                                <w:tblCellMar>
                                  <w:top w:w="0" w:type="dxa"/>
                                  <w:bottom w:w="0" w:type="dxa"/>
                                </w:tblCellMar>
                              </w:tblPrEx>
                              <w:trPr>
                                <w:trHeight w:hRule="exact" w:val="216"/>
                                <w:jc w:val="center"/>
                              </w:trPr>
                              <w:tc>
                                <w:tcPr>
                                  <w:tcW w:w="542" w:type="dxa"/>
                                  <w:tcBorders>
                                    <w:top w:val="single" w:sz="4" w:space="0" w:color="auto"/>
                                    <w:left w:val="single" w:sz="4" w:space="0" w:color="auto"/>
                                  </w:tcBorders>
                                  <w:shd w:val="clear" w:color="auto" w:fill="FFFFFF"/>
                                </w:tcPr>
                                <w:p w14:paraId="3661D3AC" w14:textId="77777777" w:rsidR="00180FA5" w:rsidRDefault="00180FA5">
                                  <w:pPr>
                                    <w:rPr>
                                      <w:sz w:val="10"/>
                                      <w:szCs w:val="10"/>
                                    </w:rPr>
                                  </w:pPr>
                                </w:p>
                              </w:tc>
                              <w:tc>
                                <w:tcPr>
                                  <w:tcW w:w="614" w:type="dxa"/>
                                  <w:tcBorders>
                                    <w:top w:val="single" w:sz="4" w:space="0" w:color="auto"/>
                                    <w:left w:val="single" w:sz="4" w:space="0" w:color="auto"/>
                                  </w:tcBorders>
                                  <w:shd w:val="clear" w:color="auto" w:fill="FFFFFF"/>
                                  <w:vAlign w:val="center"/>
                                </w:tcPr>
                                <w:p w14:paraId="62023065" w14:textId="77777777" w:rsidR="00180FA5" w:rsidRDefault="006F3D8B">
                                  <w:pPr>
                                    <w:pStyle w:val="22"/>
                                    <w:shd w:val="clear" w:color="auto" w:fill="auto"/>
                                    <w:spacing w:before="0" w:after="0" w:line="150" w:lineRule="exact"/>
                                    <w:ind w:left="200" w:firstLine="0"/>
                                  </w:pPr>
                                  <w:r>
                                    <w:rPr>
                                      <w:rStyle w:val="275pt5"/>
                                    </w:rPr>
                                    <w:t xml:space="preserve">□ </w:t>
                                  </w:r>
                                  <w:r>
                                    <w:rPr>
                                      <w:rStyle w:val="275pt6"/>
                                    </w:rPr>
                                    <w:t>1</w:t>
                                  </w:r>
                                </w:p>
                              </w:tc>
                              <w:tc>
                                <w:tcPr>
                                  <w:tcW w:w="7752" w:type="dxa"/>
                                  <w:tcBorders>
                                    <w:top w:val="single" w:sz="4" w:space="0" w:color="auto"/>
                                    <w:left w:val="single" w:sz="4" w:space="0" w:color="auto"/>
                                    <w:right w:val="single" w:sz="4" w:space="0" w:color="auto"/>
                                  </w:tcBorders>
                                  <w:shd w:val="clear" w:color="auto" w:fill="FFFFFF"/>
                                  <w:vAlign w:val="center"/>
                                </w:tcPr>
                                <w:p w14:paraId="09077467" w14:textId="77777777" w:rsidR="00180FA5" w:rsidRDefault="006F3D8B">
                                  <w:pPr>
                                    <w:pStyle w:val="22"/>
                                    <w:shd w:val="clear" w:color="auto" w:fill="auto"/>
                                    <w:spacing w:before="0" w:after="0" w:line="150" w:lineRule="exact"/>
                                    <w:ind w:firstLine="0"/>
                                  </w:pPr>
                                  <w:r>
                                    <w:rPr>
                                      <w:rStyle w:val="275pt7"/>
                                    </w:rPr>
                                    <w:t xml:space="preserve">Мешали незначительно </w:t>
                                  </w:r>
                                  <w:r>
                                    <w:rPr>
                                      <w:rStyle w:val="27pt2"/>
                                    </w:rPr>
                                    <w:t>(Незначительное снижение деятельности)</w:t>
                                  </w:r>
                                </w:p>
                              </w:tc>
                            </w:tr>
                            <w:tr w:rsidR="00180FA5" w14:paraId="07DD9406" w14:textId="77777777">
                              <w:tblPrEx>
                                <w:tblCellMar>
                                  <w:top w:w="0" w:type="dxa"/>
                                  <w:bottom w:w="0" w:type="dxa"/>
                                </w:tblCellMar>
                              </w:tblPrEx>
                              <w:trPr>
                                <w:trHeight w:hRule="exact" w:val="211"/>
                                <w:jc w:val="center"/>
                              </w:trPr>
                              <w:tc>
                                <w:tcPr>
                                  <w:tcW w:w="542" w:type="dxa"/>
                                  <w:tcBorders>
                                    <w:top w:val="single" w:sz="4" w:space="0" w:color="auto"/>
                                    <w:left w:val="single" w:sz="4" w:space="0" w:color="auto"/>
                                  </w:tcBorders>
                                  <w:shd w:val="clear" w:color="auto" w:fill="FFFFFF"/>
                                </w:tcPr>
                                <w:p w14:paraId="44229A2D" w14:textId="77777777" w:rsidR="00180FA5" w:rsidRDefault="00180FA5">
                                  <w:pPr>
                                    <w:rPr>
                                      <w:sz w:val="10"/>
                                      <w:szCs w:val="10"/>
                                    </w:rPr>
                                  </w:pPr>
                                </w:p>
                              </w:tc>
                              <w:tc>
                                <w:tcPr>
                                  <w:tcW w:w="614" w:type="dxa"/>
                                  <w:tcBorders>
                                    <w:top w:val="single" w:sz="4" w:space="0" w:color="auto"/>
                                    <w:left w:val="single" w:sz="4" w:space="0" w:color="auto"/>
                                  </w:tcBorders>
                                  <w:shd w:val="clear" w:color="auto" w:fill="FFFFFF"/>
                                  <w:vAlign w:val="bottom"/>
                                </w:tcPr>
                                <w:p w14:paraId="7E817FB1" w14:textId="77777777" w:rsidR="00180FA5" w:rsidRDefault="006F3D8B">
                                  <w:pPr>
                                    <w:pStyle w:val="22"/>
                                    <w:shd w:val="clear" w:color="auto" w:fill="auto"/>
                                    <w:spacing w:before="0" w:after="0" w:line="150" w:lineRule="exact"/>
                                    <w:ind w:left="200" w:firstLine="0"/>
                                  </w:pPr>
                                  <w:r>
                                    <w:rPr>
                                      <w:rStyle w:val="275pt5"/>
                                    </w:rPr>
                                    <w:t xml:space="preserve">□ </w:t>
                                  </w:r>
                                  <w:r>
                                    <w:rPr>
                                      <w:rStyle w:val="275pt6"/>
                                    </w:rPr>
                                    <w:t>2</w:t>
                                  </w:r>
                                </w:p>
                              </w:tc>
                              <w:tc>
                                <w:tcPr>
                                  <w:tcW w:w="7752" w:type="dxa"/>
                                  <w:tcBorders>
                                    <w:top w:val="single" w:sz="4" w:space="0" w:color="auto"/>
                                    <w:left w:val="single" w:sz="4" w:space="0" w:color="auto"/>
                                    <w:right w:val="single" w:sz="4" w:space="0" w:color="auto"/>
                                  </w:tcBorders>
                                  <w:shd w:val="clear" w:color="auto" w:fill="FFFFFF"/>
                                  <w:vAlign w:val="bottom"/>
                                </w:tcPr>
                                <w:p w14:paraId="490CB737" w14:textId="77777777" w:rsidR="00180FA5" w:rsidRDefault="006F3D8B">
                                  <w:pPr>
                                    <w:pStyle w:val="22"/>
                                    <w:shd w:val="clear" w:color="auto" w:fill="auto"/>
                                    <w:spacing w:before="0" w:after="0" w:line="150" w:lineRule="exact"/>
                                    <w:ind w:firstLine="0"/>
                                  </w:pPr>
                                  <w:r>
                                    <w:rPr>
                                      <w:rStyle w:val="275pt7"/>
                                    </w:rPr>
                                    <w:t xml:space="preserve">Значительно мешали </w:t>
                                  </w:r>
                                  <w:r>
                                    <w:rPr>
                                      <w:rStyle w:val="27pt2"/>
                                    </w:rPr>
                                    <w:t>(Значительное снижение. Больше сижу дома)</w:t>
                                  </w:r>
                                </w:p>
                              </w:tc>
                            </w:tr>
                            <w:tr w:rsidR="00180FA5" w14:paraId="0F99200D" w14:textId="77777777">
                              <w:tblPrEx>
                                <w:tblCellMar>
                                  <w:top w:w="0" w:type="dxa"/>
                                  <w:bottom w:w="0" w:type="dxa"/>
                                </w:tblCellMar>
                              </w:tblPrEx>
                              <w:trPr>
                                <w:trHeight w:hRule="exact" w:val="216"/>
                                <w:jc w:val="center"/>
                              </w:trPr>
                              <w:tc>
                                <w:tcPr>
                                  <w:tcW w:w="542" w:type="dxa"/>
                                  <w:tcBorders>
                                    <w:top w:val="single" w:sz="4" w:space="0" w:color="auto"/>
                                    <w:left w:val="single" w:sz="4" w:space="0" w:color="auto"/>
                                    <w:bottom w:val="single" w:sz="4" w:space="0" w:color="auto"/>
                                  </w:tcBorders>
                                  <w:shd w:val="clear" w:color="auto" w:fill="FFFFFF"/>
                                </w:tcPr>
                                <w:p w14:paraId="5A8451E4" w14:textId="77777777" w:rsidR="00180FA5" w:rsidRDefault="00180FA5">
                                  <w:pPr>
                                    <w:rPr>
                                      <w:sz w:val="10"/>
                                      <w:szCs w:val="10"/>
                                    </w:rPr>
                                  </w:pPr>
                                </w:p>
                              </w:tc>
                              <w:tc>
                                <w:tcPr>
                                  <w:tcW w:w="614" w:type="dxa"/>
                                  <w:tcBorders>
                                    <w:top w:val="single" w:sz="4" w:space="0" w:color="auto"/>
                                    <w:left w:val="single" w:sz="4" w:space="0" w:color="auto"/>
                                    <w:bottom w:val="single" w:sz="4" w:space="0" w:color="auto"/>
                                  </w:tcBorders>
                                  <w:shd w:val="clear" w:color="auto" w:fill="FFFFFF"/>
                                  <w:vAlign w:val="bottom"/>
                                </w:tcPr>
                                <w:p w14:paraId="21467C02" w14:textId="77777777" w:rsidR="00180FA5" w:rsidRDefault="006F3D8B">
                                  <w:pPr>
                                    <w:pStyle w:val="22"/>
                                    <w:shd w:val="clear" w:color="auto" w:fill="auto"/>
                                    <w:spacing w:before="0" w:after="0" w:line="150" w:lineRule="exact"/>
                                    <w:ind w:left="200" w:firstLine="0"/>
                                  </w:pPr>
                                  <w:r>
                                    <w:rPr>
                                      <w:rStyle w:val="275pt5"/>
                                    </w:rPr>
                                    <w:t xml:space="preserve">□ </w:t>
                                  </w:r>
                                  <w:r>
                                    <w:rPr>
                                      <w:rStyle w:val="275pt7"/>
                                    </w:rPr>
                                    <w:t>3</w:t>
                                  </w:r>
                                </w:p>
                              </w:tc>
                              <w:tc>
                                <w:tcPr>
                                  <w:tcW w:w="7752" w:type="dxa"/>
                                  <w:tcBorders>
                                    <w:top w:val="single" w:sz="4" w:space="0" w:color="auto"/>
                                    <w:left w:val="single" w:sz="4" w:space="0" w:color="auto"/>
                                    <w:bottom w:val="single" w:sz="4" w:space="0" w:color="auto"/>
                                    <w:right w:val="single" w:sz="4" w:space="0" w:color="auto"/>
                                  </w:tcBorders>
                                  <w:shd w:val="clear" w:color="auto" w:fill="FFFFFF"/>
                                  <w:vAlign w:val="bottom"/>
                                </w:tcPr>
                                <w:p w14:paraId="28102CF3" w14:textId="77777777" w:rsidR="00180FA5" w:rsidRDefault="006F3D8B">
                                  <w:pPr>
                                    <w:pStyle w:val="22"/>
                                    <w:shd w:val="clear" w:color="auto" w:fill="auto"/>
                                    <w:spacing w:before="0" w:after="0" w:line="150" w:lineRule="exact"/>
                                    <w:ind w:firstLine="0"/>
                                  </w:pPr>
                                  <w:r>
                                    <w:rPr>
                                      <w:rStyle w:val="275pt7"/>
                                    </w:rPr>
                                    <w:t xml:space="preserve">Ужасно мешали </w:t>
                                  </w:r>
                                  <w:r>
                                    <w:rPr>
                                      <w:rStyle w:val="27pt2"/>
                                    </w:rPr>
                                    <w:t xml:space="preserve">(Ужасно. Практически не выходила из </w:t>
                                  </w:r>
                                  <w:r>
                                    <w:rPr>
                                      <w:rStyle w:val="27pt2"/>
                                    </w:rPr>
                                    <w:t>дому)</w:t>
                                  </w:r>
                                </w:p>
                              </w:tc>
                            </w:tr>
                          </w:tbl>
                          <w:p w14:paraId="006F47ED" w14:textId="77777777" w:rsidR="00180FA5" w:rsidRDefault="00180FA5">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DCEF53" id="Text Box 8" o:spid="_x0000_s1027" type="#_x0000_t202" style="position:absolute;margin-left:133.9pt;margin-top:0;width:445.45pt;height:187.6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542"/>
                        <w:gridCol w:w="614"/>
                        <w:gridCol w:w="7752"/>
                      </w:tblGrid>
                      <w:tr w:rsidR="00180FA5" w14:paraId="7F47CCD1" w14:textId="77777777">
                        <w:tblPrEx>
                          <w:tblCellMar>
                            <w:top w:w="0" w:type="dxa"/>
                            <w:bottom w:w="0" w:type="dxa"/>
                          </w:tblCellMar>
                        </w:tblPrEx>
                        <w:trPr>
                          <w:trHeight w:hRule="exact" w:val="403"/>
                          <w:jc w:val="center"/>
                        </w:trPr>
                        <w:tc>
                          <w:tcPr>
                            <w:tcW w:w="542" w:type="dxa"/>
                            <w:tcBorders>
                              <w:left w:val="single" w:sz="4" w:space="0" w:color="auto"/>
                            </w:tcBorders>
                            <w:shd w:val="clear" w:color="auto" w:fill="FFFFFF"/>
                            <w:vAlign w:val="center"/>
                          </w:tcPr>
                          <w:p w14:paraId="1E0E6504" w14:textId="77777777" w:rsidR="00180FA5" w:rsidRDefault="006F3D8B">
                            <w:pPr>
                              <w:pStyle w:val="22"/>
                              <w:shd w:val="clear" w:color="auto" w:fill="auto"/>
                              <w:spacing w:before="0" w:after="0" w:line="150" w:lineRule="exact"/>
                              <w:ind w:right="200" w:firstLine="0"/>
                              <w:jc w:val="right"/>
                            </w:pPr>
                            <w:r>
                              <w:rPr>
                                <w:rStyle w:val="275pt5"/>
                              </w:rPr>
                              <w:t>11</w:t>
                            </w:r>
                          </w:p>
                        </w:tc>
                        <w:tc>
                          <w:tcPr>
                            <w:tcW w:w="8366" w:type="dxa"/>
                            <w:gridSpan w:val="2"/>
                            <w:tcBorders>
                              <w:left w:val="single" w:sz="4" w:space="0" w:color="auto"/>
                              <w:right w:val="single" w:sz="4" w:space="0" w:color="auto"/>
                            </w:tcBorders>
                            <w:shd w:val="clear" w:color="auto" w:fill="FFFFFF"/>
                            <w:vAlign w:val="bottom"/>
                          </w:tcPr>
                          <w:p w14:paraId="29460C04" w14:textId="77777777" w:rsidR="00180FA5" w:rsidRDefault="006F3D8B">
                            <w:pPr>
                              <w:pStyle w:val="22"/>
                              <w:shd w:val="clear" w:color="auto" w:fill="auto"/>
                              <w:spacing w:before="0" w:after="0" w:line="163" w:lineRule="exact"/>
                              <w:ind w:firstLine="0"/>
                            </w:pPr>
                            <w:r>
                              <w:rPr>
                                <w:rStyle w:val="275pt5"/>
                              </w:rPr>
                              <w:t xml:space="preserve">Пожалуйста, укажите насколько был выражено чувство дискомфорта вызванное вышеуказанными симптомами, в течение последних 24 часов </w:t>
                            </w:r>
                            <w:r>
                              <w:rPr>
                                <w:rStyle w:val="27pt1"/>
                              </w:rPr>
                              <w:t>(Отметьте наиболее подходящий ответ):</w:t>
                            </w:r>
                          </w:p>
                        </w:tc>
                      </w:tr>
                      <w:tr w:rsidR="00180FA5" w14:paraId="18C66A25" w14:textId="77777777">
                        <w:tblPrEx>
                          <w:tblCellMar>
                            <w:top w:w="0" w:type="dxa"/>
                            <w:bottom w:w="0" w:type="dxa"/>
                          </w:tblCellMar>
                        </w:tblPrEx>
                        <w:trPr>
                          <w:trHeight w:hRule="exact" w:val="206"/>
                          <w:jc w:val="center"/>
                        </w:trPr>
                        <w:tc>
                          <w:tcPr>
                            <w:tcW w:w="542" w:type="dxa"/>
                            <w:tcBorders>
                              <w:top w:val="single" w:sz="4" w:space="0" w:color="auto"/>
                              <w:left w:val="single" w:sz="4" w:space="0" w:color="auto"/>
                            </w:tcBorders>
                            <w:shd w:val="clear" w:color="auto" w:fill="FFFFFF"/>
                          </w:tcPr>
                          <w:p w14:paraId="00896631" w14:textId="77777777" w:rsidR="00180FA5" w:rsidRDefault="00180FA5">
                            <w:pPr>
                              <w:rPr>
                                <w:sz w:val="10"/>
                                <w:szCs w:val="10"/>
                              </w:rPr>
                            </w:pPr>
                          </w:p>
                        </w:tc>
                        <w:tc>
                          <w:tcPr>
                            <w:tcW w:w="614" w:type="dxa"/>
                            <w:tcBorders>
                              <w:top w:val="single" w:sz="4" w:space="0" w:color="auto"/>
                              <w:left w:val="single" w:sz="4" w:space="0" w:color="auto"/>
                            </w:tcBorders>
                            <w:shd w:val="clear" w:color="auto" w:fill="FFFFFF"/>
                            <w:vAlign w:val="bottom"/>
                          </w:tcPr>
                          <w:p w14:paraId="32220772" w14:textId="77777777" w:rsidR="00180FA5" w:rsidRDefault="006F3D8B">
                            <w:pPr>
                              <w:pStyle w:val="22"/>
                              <w:shd w:val="clear" w:color="auto" w:fill="auto"/>
                              <w:spacing w:before="0" w:after="0" w:line="150" w:lineRule="exact"/>
                              <w:ind w:left="200" w:firstLine="0"/>
                            </w:pPr>
                            <w:r>
                              <w:rPr>
                                <w:rStyle w:val="275pt5"/>
                              </w:rPr>
                              <w:t xml:space="preserve">□ </w:t>
                            </w:r>
                            <w:r>
                              <w:rPr>
                                <w:rStyle w:val="275pt6"/>
                              </w:rPr>
                              <w:t>0</w:t>
                            </w:r>
                          </w:p>
                        </w:tc>
                        <w:tc>
                          <w:tcPr>
                            <w:tcW w:w="7752" w:type="dxa"/>
                            <w:tcBorders>
                              <w:top w:val="single" w:sz="4" w:space="0" w:color="auto"/>
                              <w:left w:val="single" w:sz="4" w:space="0" w:color="auto"/>
                              <w:right w:val="single" w:sz="4" w:space="0" w:color="auto"/>
                            </w:tcBorders>
                            <w:shd w:val="clear" w:color="auto" w:fill="FFFFFF"/>
                            <w:vAlign w:val="bottom"/>
                          </w:tcPr>
                          <w:p w14:paraId="5E84693E" w14:textId="77777777" w:rsidR="00180FA5" w:rsidRDefault="006F3D8B">
                            <w:pPr>
                              <w:pStyle w:val="22"/>
                              <w:shd w:val="clear" w:color="auto" w:fill="auto"/>
                              <w:spacing w:before="0" w:after="0" w:line="150" w:lineRule="exact"/>
                              <w:ind w:firstLine="0"/>
                            </w:pPr>
                            <w:r>
                              <w:rPr>
                                <w:rStyle w:val="275pt7"/>
                              </w:rPr>
                              <w:t xml:space="preserve">Никакого дискомфорта </w:t>
                            </w:r>
                            <w:r>
                              <w:rPr>
                                <w:rStyle w:val="27pt2"/>
                              </w:rPr>
                              <w:t>(Нет никаких симптомов. Чувствую себя как обычно)</w:t>
                            </w:r>
                          </w:p>
                        </w:tc>
                      </w:tr>
                      <w:tr w:rsidR="00180FA5" w14:paraId="4960D6A9" w14:textId="77777777">
                        <w:tblPrEx>
                          <w:tblCellMar>
                            <w:top w:w="0" w:type="dxa"/>
                            <w:bottom w:w="0" w:type="dxa"/>
                          </w:tblCellMar>
                        </w:tblPrEx>
                        <w:trPr>
                          <w:trHeight w:hRule="exact" w:val="211"/>
                          <w:jc w:val="center"/>
                        </w:trPr>
                        <w:tc>
                          <w:tcPr>
                            <w:tcW w:w="542" w:type="dxa"/>
                            <w:tcBorders>
                              <w:top w:val="single" w:sz="4" w:space="0" w:color="auto"/>
                              <w:left w:val="single" w:sz="4" w:space="0" w:color="auto"/>
                            </w:tcBorders>
                            <w:shd w:val="clear" w:color="auto" w:fill="FFFFFF"/>
                          </w:tcPr>
                          <w:p w14:paraId="0EE2DDEB" w14:textId="77777777" w:rsidR="00180FA5" w:rsidRDefault="00180FA5">
                            <w:pPr>
                              <w:rPr>
                                <w:sz w:val="10"/>
                                <w:szCs w:val="10"/>
                              </w:rPr>
                            </w:pPr>
                          </w:p>
                        </w:tc>
                        <w:tc>
                          <w:tcPr>
                            <w:tcW w:w="614" w:type="dxa"/>
                            <w:tcBorders>
                              <w:top w:val="single" w:sz="4" w:space="0" w:color="auto"/>
                              <w:left w:val="single" w:sz="4" w:space="0" w:color="auto"/>
                            </w:tcBorders>
                            <w:shd w:val="clear" w:color="auto" w:fill="FFFFFF"/>
                            <w:vAlign w:val="bottom"/>
                          </w:tcPr>
                          <w:p w14:paraId="306836FF" w14:textId="77777777" w:rsidR="00180FA5" w:rsidRDefault="006F3D8B">
                            <w:pPr>
                              <w:pStyle w:val="22"/>
                              <w:shd w:val="clear" w:color="auto" w:fill="auto"/>
                              <w:spacing w:before="0" w:after="0" w:line="150" w:lineRule="exact"/>
                              <w:ind w:left="200" w:firstLine="0"/>
                            </w:pPr>
                            <w:r>
                              <w:rPr>
                                <w:rStyle w:val="275pt5"/>
                              </w:rPr>
                              <w:t xml:space="preserve">□ </w:t>
                            </w:r>
                            <w:r>
                              <w:rPr>
                                <w:rStyle w:val="275pt8"/>
                              </w:rPr>
                              <w:t>1</w:t>
                            </w:r>
                          </w:p>
                        </w:tc>
                        <w:tc>
                          <w:tcPr>
                            <w:tcW w:w="7752" w:type="dxa"/>
                            <w:tcBorders>
                              <w:top w:val="single" w:sz="4" w:space="0" w:color="auto"/>
                              <w:left w:val="single" w:sz="4" w:space="0" w:color="auto"/>
                              <w:right w:val="single" w:sz="4" w:space="0" w:color="auto"/>
                            </w:tcBorders>
                            <w:shd w:val="clear" w:color="auto" w:fill="FFFFFF"/>
                            <w:vAlign w:val="bottom"/>
                          </w:tcPr>
                          <w:p w14:paraId="29129813" w14:textId="77777777" w:rsidR="00180FA5" w:rsidRDefault="006F3D8B">
                            <w:pPr>
                              <w:pStyle w:val="22"/>
                              <w:shd w:val="clear" w:color="auto" w:fill="auto"/>
                              <w:spacing w:before="0" w:after="0" w:line="150" w:lineRule="exact"/>
                              <w:ind w:firstLine="0"/>
                            </w:pPr>
                            <w:r>
                              <w:rPr>
                                <w:rStyle w:val="275pt7"/>
                              </w:rPr>
                              <w:t xml:space="preserve">Чуть заметны й дискомфорт </w:t>
                            </w:r>
                            <w:r>
                              <w:rPr>
                                <w:rStyle w:val="27pt2"/>
                              </w:rPr>
                              <w:t>(Чувствую себя чуть хуже обычного)</w:t>
                            </w:r>
                          </w:p>
                        </w:tc>
                      </w:tr>
                      <w:tr w:rsidR="00180FA5" w14:paraId="1D44EEED" w14:textId="77777777">
                        <w:tblPrEx>
                          <w:tblCellMar>
                            <w:top w:w="0" w:type="dxa"/>
                            <w:bottom w:w="0" w:type="dxa"/>
                          </w:tblCellMar>
                        </w:tblPrEx>
                        <w:trPr>
                          <w:trHeight w:hRule="exact" w:val="211"/>
                          <w:jc w:val="center"/>
                        </w:trPr>
                        <w:tc>
                          <w:tcPr>
                            <w:tcW w:w="542" w:type="dxa"/>
                            <w:tcBorders>
                              <w:top w:val="single" w:sz="4" w:space="0" w:color="auto"/>
                              <w:left w:val="single" w:sz="4" w:space="0" w:color="auto"/>
                            </w:tcBorders>
                            <w:shd w:val="clear" w:color="auto" w:fill="FFFFFF"/>
                          </w:tcPr>
                          <w:p w14:paraId="2317EF5B" w14:textId="77777777" w:rsidR="00180FA5" w:rsidRDefault="00180FA5">
                            <w:pPr>
                              <w:rPr>
                                <w:sz w:val="10"/>
                                <w:szCs w:val="10"/>
                              </w:rPr>
                            </w:pPr>
                          </w:p>
                        </w:tc>
                        <w:tc>
                          <w:tcPr>
                            <w:tcW w:w="614" w:type="dxa"/>
                            <w:tcBorders>
                              <w:top w:val="single" w:sz="4" w:space="0" w:color="auto"/>
                              <w:left w:val="single" w:sz="4" w:space="0" w:color="auto"/>
                            </w:tcBorders>
                            <w:shd w:val="clear" w:color="auto" w:fill="FFFFFF"/>
                            <w:vAlign w:val="bottom"/>
                          </w:tcPr>
                          <w:p w14:paraId="6846475B" w14:textId="77777777" w:rsidR="00180FA5" w:rsidRDefault="006F3D8B">
                            <w:pPr>
                              <w:pStyle w:val="22"/>
                              <w:shd w:val="clear" w:color="auto" w:fill="auto"/>
                              <w:spacing w:before="0" w:after="0" w:line="150" w:lineRule="exact"/>
                              <w:ind w:left="200" w:firstLine="0"/>
                            </w:pPr>
                            <w:r>
                              <w:rPr>
                                <w:rStyle w:val="275pt5"/>
                              </w:rPr>
                              <w:t xml:space="preserve">□ </w:t>
                            </w:r>
                            <w:r>
                              <w:rPr>
                                <w:rStyle w:val="275pt6"/>
                              </w:rPr>
                              <w:t>2</w:t>
                            </w:r>
                          </w:p>
                        </w:tc>
                        <w:tc>
                          <w:tcPr>
                            <w:tcW w:w="7752" w:type="dxa"/>
                            <w:tcBorders>
                              <w:top w:val="single" w:sz="4" w:space="0" w:color="auto"/>
                              <w:left w:val="single" w:sz="4" w:space="0" w:color="auto"/>
                              <w:right w:val="single" w:sz="4" w:space="0" w:color="auto"/>
                            </w:tcBorders>
                            <w:shd w:val="clear" w:color="auto" w:fill="FFFFFF"/>
                            <w:vAlign w:val="bottom"/>
                          </w:tcPr>
                          <w:p w14:paraId="6B2C4AF8" w14:textId="77777777" w:rsidR="00180FA5" w:rsidRDefault="006F3D8B">
                            <w:pPr>
                              <w:pStyle w:val="22"/>
                              <w:shd w:val="clear" w:color="auto" w:fill="auto"/>
                              <w:spacing w:before="0" w:after="0" w:line="150" w:lineRule="exact"/>
                              <w:ind w:firstLine="0"/>
                            </w:pPr>
                            <w:r>
                              <w:rPr>
                                <w:rStyle w:val="275pt7"/>
                              </w:rPr>
                              <w:t xml:space="preserve">Выраженный дискомфорт </w:t>
                            </w:r>
                            <w:r>
                              <w:rPr>
                                <w:rStyle w:val="27pt2"/>
                              </w:rPr>
                              <w:t>(Чувствую себя заметно хуже обычного)</w:t>
                            </w:r>
                          </w:p>
                        </w:tc>
                      </w:tr>
                      <w:tr w:rsidR="00180FA5" w14:paraId="7A2E340A" w14:textId="77777777">
                        <w:tblPrEx>
                          <w:tblCellMar>
                            <w:top w:w="0" w:type="dxa"/>
                            <w:bottom w:w="0" w:type="dxa"/>
                          </w:tblCellMar>
                        </w:tblPrEx>
                        <w:trPr>
                          <w:trHeight w:hRule="exact" w:val="216"/>
                          <w:jc w:val="center"/>
                        </w:trPr>
                        <w:tc>
                          <w:tcPr>
                            <w:tcW w:w="542" w:type="dxa"/>
                            <w:tcBorders>
                              <w:top w:val="single" w:sz="4" w:space="0" w:color="auto"/>
                              <w:left w:val="single" w:sz="4" w:space="0" w:color="auto"/>
                            </w:tcBorders>
                            <w:shd w:val="clear" w:color="auto" w:fill="FFFFFF"/>
                          </w:tcPr>
                          <w:p w14:paraId="788EC40C" w14:textId="77777777" w:rsidR="00180FA5" w:rsidRDefault="00180FA5">
                            <w:pPr>
                              <w:rPr>
                                <w:sz w:val="10"/>
                                <w:szCs w:val="10"/>
                              </w:rPr>
                            </w:pPr>
                          </w:p>
                        </w:tc>
                        <w:tc>
                          <w:tcPr>
                            <w:tcW w:w="614" w:type="dxa"/>
                            <w:tcBorders>
                              <w:top w:val="single" w:sz="4" w:space="0" w:color="auto"/>
                              <w:left w:val="single" w:sz="4" w:space="0" w:color="auto"/>
                            </w:tcBorders>
                            <w:shd w:val="clear" w:color="auto" w:fill="FFFFFF"/>
                            <w:vAlign w:val="bottom"/>
                          </w:tcPr>
                          <w:p w14:paraId="18040B47" w14:textId="77777777" w:rsidR="00180FA5" w:rsidRDefault="006F3D8B">
                            <w:pPr>
                              <w:pStyle w:val="22"/>
                              <w:shd w:val="clear" w:color="auto" w:fill="auto"/>
                              <w:spacing w:before="0" w:after="0" w:line="150" w:lineRule="exact"/>
                              <w:ind w:left="200" w:firstLine="0"/>
                            </w:pPr>
                            <w:r>
                              <w:rPr>
                                <w:rStyle w:val="275pt5"/>
                              </w:rPr>
                              <w:t xml:space="preserve">□ </w:t>
                            </w:r>
                            <w:r>
                              <w:rPr>
                                <w:rStyle w:val="275pt7"/>
                              </w:rPr>
                              <w:t>3</w:t>
                            </w:r>
                          </w:p>
                        </w:tc>
                        <w:tc>
                          <w:tcPr>
                            <w:tcW w:w="7752" w:type="dxa"/>
                            <w:tcBorders>
                              <w:top w:val="single" w:sz="4" w:space="0" w:color="auto"/>
                              <w:left w:val="single" w:sz="4" w:space="0" w:color="auto"/>
                              <w:right w:val="single" w:sz="4" w:space="0" w:color="auto"/>
                            </w:tcBorders>
                            <w:shd w:val="clear" w:color="auto" w:fill="FFFFFF"/>
                            <w:vAlign w:val="bottom"/>
                          </w:tcPr>
                          <w:p w14:paraId="6E3173A3" w14:textId="77777777" w:rsidR="00180FA5" w:rsidRDefault="006F3D8B">
                            <w:pPr>
                              <w:pStyle w:val="22"/>
                              <w:shd w:val="clear" w:color="auto" w:fill="auto"/>
                              <w:spacing w:before="0" w:after="0" w:line="150" w:lineRule="exact"/>
                              <w:ind w:firstLine="0"/>
                            </w:pPr>
                            <w:r>
                              <w:rPr>
                                <w:rStyle w:val="275pt7"/>
                              </w:rPr>
                              <w:t xml:space="preserve">Очень сильный дискомфорт </w:t>
                            </w:r>
                            <w:r>
                              <w:rPr>
                                <w:rStyle w:val="27pt2"/>
                              </w:rPr>
                              <w:t>(Чувствую себя ужасно)</w:t>
                            </w:r>
                          </w:p>
                        </w:tc>
                      </w:tr>
                      <w:tr w:rsidR="00180FA5" w14:paraId="564AFC54" w14:textId="77777777">
                        <w:tblPrEx>
                          <w:tblCellMar>
                            <w:top w:w="0" w:type="dxa"/>
                            <w:bottom w:w="0" w:type="dxa"/>
                          </w:tblCellMar>
                        </w:tblPrEx>
                        <w:trPr>
                          <w:trHeight w:hRule="exact" w:val="379"/>
                          <w:jc w:val="center"/>
                        </w:trPr>
                        <w:tc>
                          <w:tcPr>
                            <w:tcW w:w="542" w:type="dxa"/>
                            <w:tcBorders>
                              <w:top w:val="single" w:sz="4" w:space="0" w:color="auto"/>
                              <w:left w:val="single" w:sz="4" w:space="0" w:color="auto"/>
                            </w:tcBorders>
                            <w:shd w:val="clear" w:color="auto" w:fill="FFFFFF"/>
                            <w:vAlign w:val="center"/>
                          </w:tcPr>
                          <w:p w14:paraId="598F5F57" w14:textId="77777777" w:rsidR="00180FA5" w:rsidRDefault="006F3D8B">
                            <w:pPr>
                              <w:pStyle w:val="22"/>
                              <w:shd w:val="clear" w:color="auto" w:fill="auto"/>
                              <w:spacing w:before="0" w:after="0" w:line="150" w:lineRule="exact"/>
                              <w:ind w:right="200" w:firstLine="0"/>
                              <w:jc w:val="right"/>
                            </w:pPr>
                            <w:r>
                              <w:rPr>
                                <w:rStyle w:val="275pt5"/>
                              </w:rPr>
                              <w:t>12</w:t>
                            </w:r>
                          </w:p>
                        </w:tc>
                        <w:tc>
                          <w:tcPr>
                            <w:tcW w:w="8366" w:type="dxa"/>
                            <w:gridSpan w:val="2"/>
                            <w:tcBorders>
                              <w:top w:val="single" w:sz="4" w:space="0" w:color="auto"/>
                              <w:left w:val="single" w:sz="4" w:space="0" w:color="auto"/>
                              <w:right w:val="single" w:sz="4" w:space="0" w:color="auto"/>
                            </w:tcBorders>
                            <w:shd w:val="clear" w:color="auto" w:fill="FFFFFF"/>
                            <w:vAlign w:val="bottom"/>
                          </w:tcPr>
                          <w:p w14:paraId="6C49623F" w14:textId="77777777" w:rsidR="00180FA5" w:rsidRDefault="006F3D8B">
                            <w:pPr>
                              <w:pStyle w:val="22"/>
                              <w:shd w:val="clear" w:color="auto" w:fill="auto"/>
                              <w:spacing w:before="0" w:after="0" w:line="168" w:lineRule="exact"/>
                              <w:ind w:firstLine="0"/>
                            </w:pPr>
                            <w:r>
                              <w:rPr>
                                <w:rStyle w:val="275pt7"/>
                              </w:rPr>
                              <w:t xml:space="preserve">Пожалуйста укажите, насколько вышеуказанные симптомы мешали Вашей повседневной актнвности/работоспособности в течение последних 24 часов </w:t>
                            </w:r>
                            <w:r>
                              <w:rPr>
                                <w:rStyle w:val="27pt2"/>
                              </w:rPr>
                              <w:t>(Отметьте наибоже подходящий ответ):</w:t>
                            </w:r>
                          </w:p>
                        </w:tc>
                      </w:tr>
                      <w:tr w:rsidR="00180FA5" w14:paraId="48418230" w14:textId="77777777">
                        <w:tblPrEx>
                          <w:tblCellMar>
                            <w:top w:w="0" w:type="dxa"/>
                            <w:bottom w:w="0" w:type="dxa"/>
                          </w:tblCellMar>
                        </w:tblPrEx>
                        <w:trPr>
                          <w:trHeight w:hRule="exact" w:val="211"/>
                          <w:jc w:val="center"/>
                        </w:trPr>
                        <w:tc>
                          <w:tcPr>
                            <w:tcW w:w="542" w:type="dxa"/>
                            <w:tcBorders>
                              <w:top w:val="single" w:sz="4" w:space="0" w:color="auto"/>
                              <w:left w:val="single" w:sz="4" w:space="0" w:color="auto"/>
                            </w:tcBorders>
                            <w:shd w:val="clear" w:color="auto" w:fill="FFFFFF"/>
                          </w:tcPr>
                          <w:p w14:paraId="15BEFCA8" w14:textId="77777777" w:rsidR="00180FA5" w:rsidRDefault="00180FA5">
                            <w:pPr>
                              <w:rPr>
                                <w:sz w:val="10"/>
                                <w:szCs w:val="10"/>
                              </w:rPr>
                            </w:pPr>
                          </w:p>
                        </w:tc>
                        <w:tc>
                          <w:tcPr>
                            <w:tcW w:w="614" w:type="dxa"/>
                            <w:tcBorders>
                              <w:top w:val="single" w:sz="4" w:space="0" w:color="auto"/>
                              <w:left w:val="single" w:sz="4" w:space="0" w:color="auto"/>
                            </w:tcBorders>
                            <w:shd w:val="clear" w:color="auto" w:fill="FFFFFF"/>
                            <w:vAlign w:val="bottom"/>
                          </w:tcPr>
                          <w:p w14:paraId="5AEF8036" w14:textId="77777777" w:rsidR="00180FA5" w:rsidRDefault="006F3D8B">
                            <w:pPr>
                              <w:pStyle w:val="22"/>
                              <w:shd w:val="clear" w:color="auto" w:fill="auto"/>
                              <w:spacing w:before="0" w:after="0" w:line="150" w:lineRule="exact"/>
                              <w:ind w:left="200" w:firstLine="0"/>
                            </w:pPr>
                            <w:r>
                              <w:rPr>
                                <w:rStyle w:val="275pt5"/>
                              </w:rPr>
                              <w:t xml:space="preserve">□ </w:t>
                            </w:r>
                            <w:r>
                              <w:rPr>
                                <w:rStyle w:val="275pt7"/>
                              </w:rPr>
                              <w:t>0</w:t>
                            </w:r>
                          </w:p>
                        </w:tc>
                        <w:tc>
                          <w:tcPr>
                            <w:tcW w:w="7752" w:type="dxa"/>
                            <w:tcBorders>
                              <w:top w:val="single" w:sz="4" w:space="0" w:color="auto"/>
                              <w:left w:val="single" w:sz="4" w:space="0" w:color="auto"/>
                              <w:right w:val="single" w:sz="4" w:space="0" w:color="auto"/>
                            </w:tcBorders>
                            <w:shd w:val="clear" w:color="auto" w:fill="FFFFFF"/>
                            <w:vAlign w:val="bottom"/>
                          </w:tcPr>
                          <w:p w14:paraId="311686E3" w14:textId="77777777" w:rsidR="00180FA5" w:rsidRDefault="006F3D8B">
                            <w:pPr>
                              <w:pStyle w:val="22"/>
                              <w:shd w:val="clear" w:color="auto" w:fill="auto"/>
                              <w:spacing w:before="0" w:after="0" w:line="150" w:lineRule="exact"/>
                              <w:ind w:firstLine="0"/>
                            </w:pPr>
                            <w:r>
                              <w:rPr>
                                <w:rStyle w:val="275pt7"/>
                              </w:rPr>
                              <w:t xml:space="preserve">Нисколько не мешали </w:t>
                            </w:r>
                            <w:r>
                              <w:rPr>
                                <w:rStyle w:val="27pt2"/>
                              </w:rPr>
                              <w:t>(Работаю как в обычные дни. без затруднений)</w:t>
                            </w:r>
                          </w:p>
                        </w:tc>
                      </w:tr>
                      <w:tr w:rsidR="00180FA5" w14:paraId="7F39A990" w14:textId="77777777">
                        <w:tblPrEx>
                          <w:tblCellMar>
                            <w:top w:w="0" w:type="dxa"/>
                            <w:bottom w:w="0" w:type="dxa"/>
                          </w:tblCellMar>
                        </w:tblPrEx>
                        <w:trPr>
                          <w:trHeight w:hRule="exact" w:val="211"/>
                          <w:jc w:val="center"/>
                        </w:trPr>
                        <w:tc>
                          <w:tcPr>
                            <w:tcW w:w="542" w:type="dxa"/>
                            <w:tcBorders>
                              <w:top w:val="single" w:sz="4" w:space="0" w:color="auto"/>
                              <w:left w:val="single" w:sz="4" w:space="0" w:color="auto"/>
                            </w:tcBorders>
                            <w:shd w:val="clear" w:color="auto" w:fill="FFFFFF"/>
                          </w:tcPr>
                          <w:p w14:paraId="142C4F78" w14:textId="77777777" w:rsidR="00180FA5" w:rsidRDefault="00180FA5">
                            <w:pPr>
                              <w:rPr>
                                <w:sz w:val="10"/>
                                <w:szCs w:val="10"/>
                              </w:rPr>
                            </w:pPr>
                          </w:p>
                        </w:tc>
                        <w:tc>
                          <w:tcPr>
                            <w:tcW w:w="614" w:type="dxa"/>
                            <w:tcBorders>
                              <w:top w:val="single" w:sz="4" w:space="0" w:color="auto"/>
                              <w:left w:val="single" w:sz="4" w:space="0" w:color="auto"/>
                            </w:tcBorders>
                            <w:shd w:val="clear" w:color="auto" w:fill="FFFFFF"/>
                            <w:vAlign w:val="bottom"/>
                          </w:tcPr>
                          <w:p w14:paraId="02F174E1" w14:textId="77777777" w:rsidR="00180FA5" w:rsidRDefault="006F3D8B">
                            <w:pPr>
                              <w:pStyle w:val="22"/>
                              <w:shd w:val="clear" w:color="auto" w:fill="auto"/>
                              <w:spacing w:before="0" w:after="0" w:line="150" w:lineRule="exact"/>
                              <w:ind w:left="200" w:firstLine="0"/>
                            </w:pPr>
                            <w:r>
                              <w:rPr>
                                <w:rStyle w:val="275pt5"/>
                              </w:rPr>
                              <w:t xml:space="preserve">□ </w:t>
                            </w:r>
                            <w:r>
                              <w:rPr>
                                <w:rStyle w:val="275pt6"/>
                              </w:rPr>
                              <w:t>1</w:t>
                            </w:r>
                          </w:p>
                        </w:tc>
                        <w:tc>
                          <w:tcPr>
                            <w:tcW w:w="7752" w:type="dxa"/>
                            <w:tcBorders>
                              <w:top w:val="single" w:sz="4" w:space="0" w:color="auto"/>
                              <w:left w:val="single" w:sz="4" w:space="0" w:color="auto"/>
                              <w:right w:val="single" w:sz="4" w:space="0" w:color="auto"/>
                            </w:tcBorders>
                            <w:shd w:val="clear" w:color="auto" w:fill="FFFFFF"/>
                            <w:vAlign w:val="bottom"/>
                          </w:tcPr>
                          <w:p w14:paraId="041D9DC1" w14:textId="77777777" w:rsidR="00180FA5" w:rsidRDefault="006F3D8B">
                            <w:pPr>
                              <w:pStyle w:val="22"/>
                              <w:shd w:val="clear" w:color="auto" w:fill="auto"/>
                              <w:spacing w:before="0" w:after="0" w:line="150" w:lineRule="exact"/>
                              <w:ind w:firstLine="0"/>
                            </w:pPr>
                            <w:r>
                              <w:rPr>
                                <w:rStyle w:val="275pt7"/>
                              </w:rPr>
                              <w:t xml:space="preserve">Мешали незначительно </w:t>
                            </w:r>
                            <w:r>
                              <w:rPr>
                                <w:rStyle w:val="27pt2"/>
                              </w:rPr>
                              <w:t>(Из-за возникших симптомов, работаю чуть меньше)</w:t>
                            </w:r>
                          </w:p>
                        </w:tc>
                      </w:tr>
                      <w:tr w:rsidR="00180FA5" w14:paraId="6513B311" w14:textId="77777777">
                        <w:tblPrEx>
                          <w:tblCellMar>
                            <w:top w:w="0" w:type="dxa"/>
                            <w:bottom w:w="0" w:type="dxa"/>
                          </w:tblCellMar>
                        </w:tblPrEx>
                        <w:trPr>
                          <w:trHeight w:hRule="exact" w:val="216"/>
                          <w:jc w:val="center"/>
                        </w:trPr>
                        <w:tc>
                          <w:tcPr>
                            <w:tcW w:w="542" w:type="dxa"/>
                            <w:tcBorders>
                              <w:top w:val="single" w:sz="4" w:space="0" w:color="auto"/>
                              <w:left w:val="single" w:sz="4" w:space="0" w:color="auto"/>
                            </w:tcBorders>
                            <w:shd w:val="clear" w:color="auto" w:fill="FFFFFF"/>
                          </w:tcPr>
                          <w:p w14:paraId="622AEFD7" w14:textId="77777777" w:rsidR="00180FA5" w:rsidRDefault="00180FA5">
                            <w:pPr>
                              <w:rPr>
                                <w:sz w:val="10"/>
                                <w:szCs w:val="10"/>
                              </w:rPr>
                            </w:pPr>
                          </w:p>
                        </w:tc>
                        <w:tc>
                          <w:tcPr>
                            <w:tcW w:w="614" w:type="dxa"/>
                            <w:tcBorders>
                              <w:top w:val="single" w:sz="4" w:space="0" w:color="auto"/>
                              <w:left w:val="single" w:sz="4" w:space="0" w:color="auto"/>
                            </w:tcBorders>
                            <w:shd w:val="clear" w:color="auto" w:fill="FFFFFF"/>
                            <w:vAlign w:val="bottom"/>
                          </w:tcPr>
                          <w:p w14:paraId="243FE373" w14:textId="77777777" w:rsidR="00180FA5" w:rsidRDefault="006F3D8B">
                            <w:pPr>
                              <w:pStyle w:val="22"/>
                              <w:shd w:val="clear" w:color="auto" w:fill="auto"/>
                              <w:spacing w:before="0" w:after="0" w:line="150" w:lineRule="exact"/>
                              <w:ind w:left="200" w:firstLine="0"/>
                            </w:pPr>
                            <w:r>
                              <w:rPr>
                                <w:rStyle w:val="275pt5"/>
                              </w:rPr>
                              <w:t xml:space="preserve">□ </w:t>
                            </w:r>
                            <w:r>
                              <w:rPr>
                                <w:rStyle w:val="275pt7"/>
                              </w:rPr>
                              <w:t>2</w:t>
                            </w:r>
                          </w:p>
                        </w:tc>
                        <w:tc>
                          <w:tcPr>
                            <w:tcW w:w="7752" w:type="dxa"/>
                            <w:tcBorders>
                              <w:top w:val="single" w:sz="4" w:space="0" w:color="auto"/>
                              <w:left w:val="single" w:sz="4" w:space="0" w:color="auto"/>
                              <w:right w:val="single" w:sz="4" w:space="0" w:color="auto"/>
                            </w:tcBorders>
                            <w:shd w:val="clear" w:color="auto" w:fill="FFFFFF"/>
                            <w:vAlign w:val="bottom"/>
                          </w:tcPr>
                          <w:p w14:paraId="42056C2C" w14:textId="77777777" w:rsidR="00180FA5" w:rsidRDefault="006F3D8B">
                            <w:pPr>
                              <w:pStyle w:val="22"/>
                              <w:shd w:val="clear" w:color="auto" w:fill="auto"/>
                              <w:spacing w:before="0" w:after="0" w:line="150" w:lineRule="exact"/>
                              <w:ind w:firstLine="0"/>
                            </w:pPr>
                            <w:r>
                              <w:rPr>
                                <w:rStyle w:val="275pt7"/>
                              </w:rPr>
                              <w:t xml:space="preserve">Значительно мешали </w:t>
                            </w:r>
                            <w:r>
                              <w:rPr>
                                <w:rStyle w:val="27pt2"/>
                              </w:rPr>
                              <w:t>(Повседневная работа требует больших усилий)</w:t>
                            </w:r>
                          </w:p>
                        </w:tc>
                      </w:tr>
                      <w:tr w:rsidR="00180FA5" w14:paraId="4C3000CA" w14:textId="77777777">
                        <w:tblPrEx>
                          <w:tblCellMar>
                            <w:top w:w="0" w:type="dxa"/>
                            <w:bottom w:w="0" w:type="dxa"/>
                          </w:tblCellMar>
                        </w:tblPrEx>
                        <w:trPr>
                          <w:trHeight w:hRule="exact" w:val="211"/>
                          <w:jc w:val="center"/>
                        </w:trPr>
                        <w:tc>
                          <w:tcPr>
                            <w:tcW w:w="542" w:type="dxa"/>
                            <w:tcBorders>
                              <w:top w:val="single" w:sz="4" w:space="0" w:color="auto"/>
                              <w:left w:val="single" w:sz="4" w:space="0" w:color="auto"/>
                            </w:tcBorders>
                            <w:shd w:val="clear" w:color="auto" w:fill="FFFFFF"/>
                          </w:tcPr>
                          <w:p w14:paraId="3FC98046" w14:textId="77777777" w:rsidR="00180FA5" w:rsidRDefault="00180FA5">
                            <w:pPr>
                              <w:rPr>
                                <w:sz w:val="10"/>
                                <w:szCs w:val="10"/>
                              </w:rPr>
                            </w:pPr>
                          </w:p>
                        </w:tc>
                        <w:tc>
                          <w:tcPr>
                            <w:tcW w:w="614" w:type="dxa"/>
                            <w:tcBorders>
                              <w:top w:val="single" w:sz="4" w:space="0" w:color="auto"/>
                              <w:left w:val="single" w:sz="4" w:space="0" w:color="auto"/>
                            </w:tcBorders>
                            <w:shd w:val="clear" w:color="auto" w:fill="FFFFFF"/>
                            <w:vAlign w:val="bottom"/>
                          </w:tcPr>
                          <w:p w14:paraId="304AC2E4" w14:textId="77777777" w:rsidR="00180FA5" w:rsidRDefault="006F3D8B">
                            <w:pPr>
                              <w:pStyle w:val="22"/>
                              <w:shd w:val="clear" w:color="auto" w:fill="auto"/>
                              <w:spacing w:before="0" w:after="0" w:line="150" w:lineRule="exact"/>
                              <w:ind w:left="200" w:firstLine="0"/>
                            </w:pPr>
                            <w:r>
                              <w:rPr>
                                <w:rStyle w:val="275pt5"/>
                              </w:rPr>
                              <w:t xml:space="preserve">□ </w:t>
                            </w:r>
                            <w:r>
                              <w:rPr>
                                <w:rStyle w:val="275pt7"/>
                              </w:rPr>
                              <w:t>3</w:t>
                            </w:r>
                          </w:p>
                        </w:tc>
                        <w:tc>
                          <w:tcPr>
                            <w:tcW w:w="7752" w:type="dxa"/>
                            <w:tcBorders>
                              <w:top w:val="single" w:sz="4" w:space="0" w:color="auto"/>
                              <w:left w:val="single" w:sz="4" w:space="0" w:color="auto"/>
                              <w:right w:val="single" w:sz="4" w:space="0" w:color="auto"/>
                            </w:tcBorders>
                            <w:shd w:val="clear" w:color="auto" w:fill="FFFFFF"/>
                            <w:vAlign w:val="bottom"/>
                          </w:tcPr>
                          <w:p w14:paraId="3F2366EA" w14:textId="77777777" w:rsidR="00180FA5" w:rsidRDefault="006F3D8B">
                            <w:pPr>
                              <w:pStyle w:val="22"/>
                              <w:shd w:val="clear" w:color="auto" w:fill="auto"/>
                              <w:spacing w:before="0" w:after="0" w:line="150" w:lineRule="exact"/>
                              <w:ind w:firstLine="0"/>
                            </w:pPr>
                            <w:r>
                              <w:rPr>
                                <w:rStyle w:val="275pt7"/>
                              </w:rPr>
                              <w:t xml:space="preserve">Ужасно мешали </w:t>
                            </w:r>
                            <w:r>
                              <w:rPr>
                                <w:rStyle w:val="27pt2"/>
                              </w:rPr>
                              <w:t>(Практически не могу работать)</w:t>
                            </w:r>
                          </w:p>
                        </w:tc>
                      </w:tr>
                      <w:tr w:rsidR="00180FA5" w14:paraId="71FAD554" w14:textId="77777777">
                        <w:tblPrEx>
                          <w:tblCellMar>
                            <w:top w:w="0" w:type="dxa"/>
                            <w:bottom w:w="0" w:type="dxa"/>
                          </w:tblCellMar>
                        </w:tblPrEx>
                        <w:trPr>
                          <w:trHeight w:hRule="exact" w:val="379"/>
                          <w:jc w:val="center"/>
                        </w:trPr>
                        <w:tc>
                          <w:tcPr>
                            <w:tcW w:w="542" w:type="dxa"/>
                            <w:tcBorders>
                              <w:top w:val="single" w:sz="4" w:space="0" w:color="auto"/>
                              <w:left w:val="single" w:sz="4" w:space="0" w:color="auto"/>
                            </w:tcBorders>
                            <w:shd w:val="clear" w:color="auto" w:fill="FFFFFF"/>
                          </w:tcPr>
                          <w:p w14:paraId="689B20CB" w14:textId="77777777" w:rsidR="00180FA5" w:rsidRDefault="006F3D8B">
                            <w:pPr>
                              <w:pStyle w:val="22"/>
                              <w:shd w:val="clear" w:color="auto" w:fill="auto"/>
                              <w:spacing w:before="0" w:after="0" w:line="150" w:lineRule="exact"/>
                              <w:ind w:right="200" w:firstLine="0"/>
                              <w:jc w:val="right"/>
                            </w:pPr>
                            <w:r>
                              <w:rPr>
                                <w:rStyle w:val="275pt5"/>
                              </w:rPr>
                              <w:t>13</w:t>
                            </w:r>
                          </w:p>
                        </w:tc>
                        <w:tc>
                          <w:tcPr>
                            <w:tcW w:w="8366" w:type="dxa"/>
                            <w:gridSpan w:val="2"/>
                            <w:tcBorders>
                              <w:top w:val="single" w:sz="4" w:space="0" w:color="auto"/>
                              <w:left w:val="single" w:sz="4" w:space="0" w:color="auto"/>
                              <w:right w:val="single" w:sz="4" w:space="0" w:color="auto"/>
                            </w:tcBorders>
                            <w:shd w:val="clear" w:color="auto" w:fill="FFFFFF"/>
                            <w:vAlign w:val="bottom"/>
                          </w:tcPr>
                          <w:p w14:paraId="2245FCAA" w14:textId="77777777" w:rsidR="00180FA5" w:rsidRDefault="006F3D8B">
                            <w:pPr>
                              <w:pStyle w:val="22"/>
                              <w:shd w:val="clear" w:color="auto" w:fill="auto"/>
                              <w:spacing w:before="0" w:after="0" w:line="163" w:lineRule="exact"/>
                              <w:ind w:firstLine="0"/>
                            </w:pPr>
                            <w:r>
                              <w:rPr>
                                <w:rStyle w:val="275pt7"/>
                              </w:rPr>
                              <w:t xml:space="preserve">Пожалуйста укажите, насколько вышеуказанные симптомы мешали Вашей общественной активности </w:t>
                            </w:r>
                            <w:r>
                              <w:rPr>
                                <w:rStyle w:val="27pt2"/>
                              </w:rPr>
                              <w:t>(поход в гости, встречи с друзьями и т.п.),</w:t>
                            </w:r>
                            <w:r>
                              <w:rPr>
                                <w:rStyle w:val="265pt1"/>
                              </w:rPr>
                              <w:t xml:space="preserve"> </w:t>
                            </w:r>
                            <w:r>
                              <w:rPr>
                                <w:rStyle w:val="275pt7"/>
                              </w:rPr>
                              <w:t xml:space="preserve">в течение последних 24 часов </w:t>
                            </w:r>
                            <w:r>
                              <w:rPr>
                                <w:rStyle w:val="27pt2"/>
                              </w:rPr>
                              <w:t>(Отметьте наиболее подходящий ответ}:</w:t>
                            </w:r>
                          </w:p>
                        </w:tc>
                      </w:tr>
                      <w:tr w:rsidR="00180FA5" w14:paraId="17EE91F3" w14:textId="77777777">
                        <w:tblPrEx>
                          <w:tblCellMar>
                            <w:top w:w="0" w:type="dxa"/>
                            <w:bottom w:w="0" w:type="dxa"/>
                          </w:tblCellMar>
                        </w:tblPrEx>
                        <w:trPr>
                          <w:trHeight w:hRule="exact" w:val="211"/>
                          <w:jc w:val="center"/>
                        </w:trPr>
                        <w:tc>
                          <w:tcPr>
                            <w:tcW w:w="542" w:type="dxa"/>
                            <w:tcBorders>
                              <w:top w:val="single" w:sz="4" w:space="0" w:color="auto"/>
                              <w:left w:val="single" w:sz="4" w:space="0" w:color="auto"/>
                            </w:tcBorders>
                            <w:shd w:val="clear" w:color="auto" w:fill="FFFFFF"/>
                          </w:tcPr>
                          <w:p w14:paraId="3ED6F3F9" w14:textId="77777777" w:rsidR="00180FA5" w:rsidRDefault="00180FA5">
                            <w:pPr>
                              <w:rPr>
                                <w:sz w:val="10"/>
                                <w:szCs w:val="10"/>
                              </w:rPr>
                            </w:pPr>
                          </w:p>
                        </w:tc>
                        <w:tc>
                          <w:tcPr>
                            <w:tcW w:w="614" w:type="dxa"/>
                            <w:tcBorders>
                              <w:top w:val="single" w:sz="4" w:space="0" w:color="auto"/>
                              <w:left w:val="single" w:sz="4" w:space="0" w:color="auto"/>
                            </w:tcBorders>
                            <w:shd w:val="clear" w:color="auto" w:fill="FFFFFF"/>
                            <w:vAlign w:val="bottom"/>
                          </w:tcPr>
                          <w:p w14:paraId="575A660E" w14:textId="77777777" w:rsidR="00180FA5" w:rsidRDefault="006F3D8B">
                            <w:pPr>
                              <w:pStyle w:val="22"/>
                              <w:shd w:val="clear" w:color="auto" w:fill="auto"/>
                              <w:spacing w:before="0" w:after="0" w:line="150" w:lineRule="exact"/>
                              <w:ind w:left="200" w:firstLine="0"/>
                            </w:pPr>
                            <w:r>
                              <w:rPr>
                                <w:rStyle w:val="275pt5"/>
                              </w:rPr>
                              <w:t xml:space="preserve">□ </w:t>
                            </w:r>
                            <w:r>
                              <w:rPr>
                                <w:rStyle w:val="275pt6"/>
                              </w:rPr>
                              <w:t>0</w:t>
                            </w:r>
                          </w:p>
                        </w:tc>
                        <w:tc>
                          <w:tcPr>
                            <w:tcW w:w="7752" w:type="dxa"/>
                            <w:tcBorders>
                              <w:top w:val="single" w:sz="4" w:space="0" w:color="auto"/>
                              <w:left w:val="single" w:sz="4" w:space="0" w:color="auto"/>
                              <w:right w:val="single" w:sz="4" w:space="0" w:color="auto"/>
                            </w:tcBorders>
                            <w:shd w:val="clear" w:color="auto" w:fill="FFFFFF"/>
                            <w:vAlign w:val="bottom"/>
                          </w:tcPr>
                          <w:p w14:paraId="420A15AE" w14:textId="77777777" w:rsidR="00180FA5" w:rsidRDefault="006F3D8B">
                            <w:pPr>
                              <w:pStyle w:val="22"/>
                              <w:shd w:val="clear" w:color="auto" w:fill="auto"/>
                              <w:spacing w:before="0" w:after="0" w:line="190" w:lineRule="exact"/>
                              <w:ind w:firstLine="0"/>
                            </w:pPr>
                            <w:r>
                              <w:rPr>
                                <w:rStyle w:val="275pt7"/>
                              </w:rPr>
                              <w:t xml:space="preserve">Нисколько </w:t>
                            </w:r>
                            <w:r>
                              <w:rPr>
                                <w:rStyle w:val="275pt9"/>
                              </w:rPr>
                              <w:t xml:space="preserve">не </w:t>
                            </w:r>
                            <w:r>
                              <w:rPr>
                                <w:rStyle w:val="275pt7"/>
                              </w:rPr>
                              <w:t xml:space="preserve">мешали </w:t>
                            </w:r>
                            <w:r>
                              <w:rPr>
                                <w:rStyle w:val="295pt"/>
                              </w:rPr>
                              <w:t>(</w:t>
                            </w:r>
                            <w:r>
                              <w:rPr>
                                <w:rStyle w:val="27pt2"/>
                              </w:rPr>
                              <w:t xml:space="preserve">Моя деятельность и </w:t>
                            </w:r>
                            <w:r>
                              <w:rPr>
                                <w:rStyle w:val="27pt2"/>
                              </w:rPr>
                              <w:t>активность никоим образом не изменились, я живу как обычно)</w:t>
                            </w:r>
                          </w:p>
                        </w:tc>
                      </w:tr>
                      <w:tr w:rsidR="00180FA5" w14:paraId="7E09417F" w14:textId="77777777">
                        <w:tblPrEx>
                          <w:tblCellMar>
                            <w:top w:w="0" w:type="dxa"/>
                            <w:bottom w:w="0" w:type="dxa"/>
                          </w:tblCellMar>
                        </w:tblPrEx>
                        <w:trPr>
                          <w:trHeight w:hRule="exact" w:val="216"/>
                          <w:jc w:val="center"/>
                        </w:trPr>
                        <w:tc>
                          <w:tcPr>
                            <w:tcW w:w="542" w:type="dxa"/>
                            <w:tcBorders>
                              <w:top w:val="single" w:sz="4" w:space="0" w:color="auto"/>
                              <w:left w:val="single" w:sz="4" w:space="0" w:color="auto"/>
                            </w:tcBorders>
                            <w:shd w:val="clear" w:color="auto" w:fill="FFFFFF"/>
                          </w:tcPr>
                          <w:p w14:paraId="3661D3AC" w14:textId="77777777" w:rsidR="00180FA5" w:rsidRDefault="00180FA5">
                            <w:pPr>
                              <w:rPr>
                                <w:sz w:val="10"/>
                                <w:szCs w:val="10"/>
                              </w:rPr>
                            </w:pPr>
                          </w:p>
                        </w:tc>
                        <w:tc>
                          <w:tcPr>
                            <w:tcW w:w="614" w:type="dxa"/>
                            <w:tcBorders>
                              <w:top w:val="single" w:sz="4" w:space="0" w:color="auto"/>
                              <w:left w:val="single" w:sz="4" w:space="0" w:color="auto"/>
                            </w:tcBorders>
                            <w:shd w:val="clear" w:color="auto" w:fill="FFFFFF"/>
                            <w:vAlign w:val="center"/>
                          </w:tcPr>
                          <w:p w14:paraId="62023065" w14:textId="77777777" w:rsidR="00180FA5" w:rsidRDefault="006F3D8B">
                            <w:pPr>
                              <w:pStyle w:val="22"/>
                              <w:shd w:val="clear" w:color="auto" w:fill="auto"/>
                              <w:spacing w:before="0" w:after="0" w:line="150" w:lineRule="exact"/>
                              <w:ind w:left="200" w:firstLine="0"/>
                            </w:pPr>
                            <w:r>
                              <w:rPr>
                                <w:rStyle w:val="275pt5"/>
                              </w:rPr>
                              <w:t xml:space="preserve">□ </w:t>
                            </w:r>
                            <w:r>
                              <w:rPr>
                                <w:rStyle w:val="275pt6"/>
                              </w:rPr>
                              <w:t>1</w:t>
                            </w:r>
                          </w:p>
                        </w:tc>
                        <w:tc>
                          <w:tcPr>
                            <w:tcW w:w="7752" w:type="dxa"/>
                            <w:tcBorders>
                              <w:top w:val="single" w:sz="4" w:space="0" w:color="auto"/>
                              <w:left w:val="single" w:sz="4" w:space="0" w:color="auto"/>
                              <w:right w:val="single" w:sz="4" w:space="0" w:color="auto"/>
                            </w:tcBorders>
                            <w:shd w:val="clear" w:color="auto" w:fill="FFFFFF"/>
                            <w:vAlign w:val="center"/>
                          </w:tcPr>
                          <w:p w14:paraId="09077467" w14:textId="77777777" w:rsidR="00180FA5" w:rsidRDefault="006F3D8B">
                            <w:pPr>
                              <w:pStyle w:val="22"/>
                              <w:shd w:val="clear" w:color="auto" w:fill="auto"/>
                              <w:spacing w:before="0" w:after="0" w:line="150" w:lineRule="exact"/>
                              <w:ind w:firstLine="0"/>
                            </w:pPr>
                            <w:r>
                              <w:rPr>
                                <w:rStyle w:val="275pt7"/>
                              </w:rPr>
                              <w:t xml:space="preserve">Мешали незначительно </w:t>
                            </w:r>
                            <w:r>
                              <w:rPr>
                                <w:rStyle w:val="27pt2"/>
                              </w:rPr>
                              <w:t>(Незначительное снижение деятельности)</w:t>
                            </w:r>
                          </w:p>
                        </w:tc>
                      </w:tr>
                      <w:tr w:rsidR="00180FA5" w14:paraId="07DD9406" w14:textId="77777777">
                        <w:tblPrEx>
                          <w:tblCellMar>
                            <w:top w:w="0" w:type="dxa"/>
                            <w:bottom w:w="0" w:type="dxa"/>
                          </w:tblCellMar>
                        </w:tblPrEx>
                        <w:trPr>
                          <w:trHeight w:hRule="exact" w:val="211"/>
                          <w:jc w:val="center"/>
                        </w:trPr>
                        <w:tc>
                          <w:tcPr>
                            <w:tcW w:w="542" w:type="dxa"/>
                            <w:tcBorders>
                              <w:top w:val="single" w:sz="4" w:space="0" w:color="auto"/>
                              <w:left w:val="single" w:sz="4" w:space="0" w:color="auto"/>
                            </w:tcBorders>
                            <w:shd w:val="clear" w:color="auto" w:fill="FFFFFF"/>
                          </w:tcPr>
                          <w:p w14:paraId="44229A2D" w14:textId="77777777" w:rsidR="00180FA5" w:rsidRDefault="00180FA5">
                            <w:pPr>
                              <w:rPr>
                                <w:sz w:val="10"/>
                                <w:szCs w:val="10"/>
                              </w:rPr>
                            </w:pPr>
                          </w:p>
                        </w:tc>
                        <w:tc>
                          <w:tcPr>
                            <w:tcW w:w="614" w:type="dxa"/>
                            <w:tcBorders>
                              <w:top w:val="single" w:sz="4" w:space="0" w:color="auto"/>
                              <w:left w:val="single" w:sz="4" w:space="0" w:color="auto"/>
                            </w:tcBorders>
                            <w:shd w:val="clear" w:color="auto" w:fill="FFFFFF"/>
                            <w:vAlign w:val="bottom"/>
                          </w:tcPr>
                          <w:p w14:paraId="7E817FB1" w14:textId="77777777" w:rsidR="00180FA5" w:rsidRDefault="006F3D8B">
                            <w:pPr>
                              <w:pStyle w:val="22"/>
                              <w:shd w:val="clear" w:color="auto" w:fill="auto"/>
                              <w:spacing w:before="0" w:after="0" w:line="150" w:lineRule="exact"/>
                              <w:ind w:left="200" w:firstLine="0"/>
                            </w:pPr>
                            <w:r>
                              <w:rPr>
                                <w:rStyle w:val="275pt5"/>
                              </w:rPr>
                              <w:t xml:space="preserve">□ </w:t>
                            </w:r>
                            <w:r>
                              <w:rPr>
                                <w:rStyle w:val="275pt6"/>
                              </w:rPr>
                              <w:t>2</w:t>
                            </w:r>
                          </w:p>
                        </w:tc>
                        <w:tc>
                          <w:tcPr>
                            <w:tcW w:w="7752" w:type="dxa"/>
                            <w:tcBorders>
                              <w:top w:val="single" w:sz="4" w:space="0" w:color="auto"/>
                              <w:left w:val="single" w:sz="4" w:space="0" w:color="auto"/>
                              <w:right w:val="single" w:sz="4" w:space="0" w:color="auto"/>
                            </w:tcBorders>
                            <w:shd w:val="clear" w:color="auto" w:fill="FFFFFF"/>
                            <w:vAlign w:val="bottom"/>
                          </w:tcPr>
                          <w:p w14:paraId="490CB737" w14:textId="77777777" w:rsidR="00180FA5" w:rsidRDefault="006F3D8B">
                            <w:pPr>
                              <w:pStyle w:val="22"/>
                              <w:shd w:val="clear" w:color="auto" w:fill="auto"/>
                              <w:spacing w:before="0" w:after="0" w:line="150" w:lineRule="exact"/>
                              <w:ind w:firstLine="0"/>
                            </w:pPr>
                            <w:r>
                              <w:rPr>
                                <w:rStyle w:val="275pt7"/>
                              </w:rPr>
                              <w:t xml:space="preserve">Значительно мешали </w:t>
                            </w:r>
                            <w:r>
                              <w:rPr>
                                <w:rStyle w:val="27pt2"/>
                              </w:rPr>
                              <w:t>(Значительное снижение. Больше сижу дома)</w:t>
                            </w:r>
                          </w:p>
                        </w:tc>
                      </w:tr>
                      <w:tr w:rsidR="00180FA5" w14:paraId="0F99200D" w14:textId="77777777">
                        <w:tblPrEx>
                          <w:tblCellMar>
                            <w:top w:w="0" w:type="dxa"/>
                            <w:bottom w:w="0" w:type="dxa"/>
                          </w:tblCellMar>
                        </w:tblPrEx>
                        <w:trPr>
                          <w:trHeight w:hRule="exact" w:val="216"/>
                          <w:jc w:val="center"/>
                        </w:trPr>
                        <w:tc>
                          <w:tcPr>
                            <w:tcW w:w="542" w:type="dxa"/>
                            <w:tcBorders>
                              <w:top w:val="single" w:sz="4" w:space="0" w:color="auto"/>
                              <w:left w:val="single" w:sz="4" w:space="0" w:color="auto"/>
                              <w:bottom w:val="single" w:sz="4" w:space="0" w:color="auto"/>
                            </w:tcBorders>
                            <w:shd w:val="clear" w:color="auto" w:fill="FFFFFF"/>
                          </w:tcPr>
                          <w:p w14:paraId="5A8451E4" w14:textId="77777777" w:rsidR="00180FA5" w:rsidRDefault="00180FA5">
                            <w:pPr>
                              <w:rPr>
                                <w:sz w:val="10"/>
                                <w:szCs w:val="10"/>
                              </w:rPr>
                            </w:pPr>
                          </w:p>
                        </w:tc>
                        <w:tc>
                          <w:tcPr>
                            <w:tcW w:w="614" w:type="dxa"/>
                            <w:tcBorders>
                              <w:top w:val="single" w:sz="4" w:space="0" w:color="auto"/>
                              <w:left w:val="single" w:sz="4" w:space="0" w:color="auto"/>
                              <w:bottom w:val="single" w:sz="4" w:space="0" w:color="auto"/>
                            </w:tcBorders>
                            <w:shd w:val="clear" w:color="auto" w:fill="FFFFFF"/>
                            <w:vAlign w:val="bottom"/>
                          </w:tcPr>
                          <w:p w14:paraId="21467C02" w14:textId="77777777" w:rsidR="00180FA5" w:rsidRDefault="006F3D8B">
                            <w:pPr>
                              <w:pStyle w:val="22"/>
                              <w:shd w:val="clear" w:color="auto" w:fill="auto"/>
                              <w:spacing w:before="0" w:after="0" w:line="150" w:lineRule="exact"/>
                              <w:ind w:left="200" w:firstLine="0"/>
                            </w:pPr>
                            <w:r>
                              <w:rPr>
                                <w:rStyle w:val="275pt5"/>
                              </w:rPr>
                              <w:t xml:space="preserve">□ </w:t>
                            </w:r>
                            <w:r>
                              <w:rPr>
                                <w:rStyle w:val="275pt7"/>
                              </w:rPr>
                              <w:t>3</w:t>
                            </w:r>
                          </w:p>
                        </w:tc>
                        <w:tc>
                          <w:tcPr>
                            <w:tcW w:w="7752" w:type="dxa"/>
                            <w:tcBorders>
                              <w:top w:val="single" w:sz="4" w:space="0" w:color="auto"/>
                              <w:left w:val="single" w:sz="4" w:space="0" w:color="auto"/>
                              <w:bottom w:val="single" w:sz="4" w:space="0" w:color="auto"/>
                              <w:right w:val="single" w:sz="4" w:space="0" w:color="auto"/>
                            </w:tcBorders>
                            <w:shd w:val="clear" w:color="auto" w:fill="FFFFFF"/>
                            <w:vAlign w:val="bottom"/>
                          </w:tcPr>
                          <w:p w14:paraId="28102CF3" w14:textId="77777777" w:rsidR="00180FA5" w:rsidRDefault="006F3D8B">
                            <w:pPr>
                              <w:pStyle w:val="22"/>
                              <w:shd w:val="clear" w:color="auto" w:fill="auto"/>
                              <w:spacing w:before="0" w:after="0" w:line="150" w:lineRule="exact"/>
                              <w:ind w:firstLine="0"/>
                            </w:pPr>
                            <w:r>
                              <w:rPr>
                                <w:rStyle w:val="275pt7"/>
                              </w:rPr>
                              <w:t xml:space="preserve">Ужасно мешали </w:t>
                            </w:r>
                            <w:r>
                              <w:rPr>
                                <w:rStyle w:val="27pt2"/>
                              </w:rPr>
                              <w:t xml:space="preserve">(Ужасно. Практически не выходила из </w:t>
                            </w:r>
                            <w:r>
                              <w:rPr>
                                <w:rStyle w:val="27pt2"/>
                              </w:rPr>
                              <w:t>дому)</w:t>
                            </w:r>
                          </w:p>
                        </w:tc>
                      </w:tr>
                    </w:tbl>
                    <w:p w14:paraId="006F47ED" w14:textId="77777777" w:rsidR="00180FA5" w:rsidRDefault="00180FA5">
                      <w:pPr>
                        <w:rPr>
                          <w:sz w:val="2"/>
                          <w:szCs w:val="2"/>
                        </w:rPr>
                      </w:pPr>
                    </w:p>
                  </w:txbxContent>
                </v:textbox>
                <w10:wrap anchorx="margin"/>
              </v:shape>
            </w:pict>
          </mc:Fallback>
        </mc:AlternateContent>
      </w:r>
      <w:r>
        <w:rPr>
          <w:noProof/>
        </w:rPr>
        <mc:AlternateContent>
          <mc:Choice Requires="wps">
            <w:drawing>
              <wp:anchor distT="0" distB="0" distL="63500" distR="63500" simplePos="0" relativeHeight="251657729" behindDoc="0" locked="0" layoutInCell="1" allowOverlap="1" wp14:anchorId="7CD63F9B" wp14:editId="45D8AA54">
                <wp:simplePos x="0" y="0"/>
                <wp:positionH relativeFrom="margin">
                  <wp:posOffset>1438910</wp:posOffset>
                </wp:positionH>
                <wp:positionV relativeFrom="paragraph">
                  <wp:posOffset>2353310</wp:posOffset>
                </wp:positionV>
                <wp:extent cx="5919470" cy="1237615"/>
                <wp:effectExtent l="0" t="0" r="0" b="127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237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18"/>
                              <w:gridCol w:w="538"/>
                              <w:gridCol w:w="5597"/>
                              <w:gridCol w:w="1253"/>
                              <w:gridCol w:w="1517"/>
                            </w:tblGrid>
                            <w:tr w:rsidR="00180FA5" w14:paraId="5315B2B9" w14:textId="77777777">
                              <w:tblPrEx>
                                <w:tblCellMar>
                                  <w:top w:w="0" w:type="dxa"/>
                                  <w:bottom w:w="0" w:type="dxa"/>
                                </w:tblCellMar>
                              </w:tblPrEx>
                              <w:trPr>
                                <w:trHeight w:hRule="exact" w:val="206"/>
                                <w:jc w:val="center"/>
                              </w:trPr>
                              <w:tc>
                                <w:tcPr>
                                  <w:tcW w:w="9323" w:type="dxa"/>
                                  <w:gridSpan w:val="5"/>
                                  <w:tcBorders>
                                    <w:top w:val="single" w:sz="4" w:space="0" w:color="auto"/>
                                    <w:left w:val="single" w:sz="4" w:space="0" w:color="auto"/>
                                    <w:right w:val="single" w:sz="4" w:space="0" w:color="auto"/>
                                  </w:tcBorders>
                                  <w:shd w:val="clear" w:color="auto" w:fill="FFFFFF"/>
                                  <w:vAlign w:val="bottom"/>
                                </w:tcPr>
                                <w:p w14:paraId="1B66D568" w14:textId="77777777" w:rsidR="00180FA5" w:rsidRDefault="006F3D8B">
                                  <w:pPr>
                                    <w:pStyle w:val="22"/>
                                    <w:shd w:val="clear" w:color="auto" w:fill="auto"/>
                                    <w:spacing w:before="0" w:after="0" w:line="150" w:lineRule="exact"/>
                                    <w:ind w:left="6780" w:firstLine="0"/>
                                  </w:pPr>
                                  <w:r>
                                    <w:rPr>
                                      <w:rStyle w:val="275pt7"/>
                                    </w:rPr>
                                    <w:t xml:space="preserve">Обшая сумма </w:t>
                                  </w:r>
                                  <w:r>
                                    <w:rPr>
                                      <w:rStyle w:val="275pt7"/>
                                      <w:lang w:val="en-US" w:eastAsia="en-US" w:bidi="en-US"/>
                                    </w:rPr>
                                    <w:t xml:space="preserve">6a.i.TOB'‘QoL” </w:t>
                                  </w:r>
                                  <w:r>
                                    <w:rPr>
                                      <w:rStyle w:val="275pt7"/>
                                    </w:rPr>
                                    <w:t>=</w:t>
                                  </w:r>
                                </w:p>
                              </w:tc>
                            </w:tr>
                            <w:tr w:rsidR="00180FA5" w14:paraId="022A1695" w14:textId="77777777">
                              <w:tblPrEx>
                                <w:tblCellMar>
                                  <w:top w:w="0" w:type="dxa"/>
                                  <w:bottom w:w="0" w:type="dxa"/>
                                </w:tblCellMar>
                              </w:tblPrEx>
                              <w:trPr>
                                <w:trHeight w:hRule="exact" w:val="211"/>
                                <w:jc w:val="center"/>
                              </w:trPr>
                              <w:tc>
                                <w:tcPr>
                                  <w:tcW w:w="418" w:type="dxa"/>
                                  <w:vMerge w:val="restart"/>
                                  <w:tcBorders>
                                    <w:top w:val="single" w:sz="4" w:space="0" w:color="auto"/>
                                    <w:left w:val="single" w:sz="4" w:space="0" w:color="auto"/>
                                  </w:tcBorders>
                                  <w:shd w:val="clear" w:color="auto" w:fill="FFFFFF"/>
                                  <w:vAlign w:val="center"/>
                                </w:tcPr>
                                <w:p w14:paraId="0276490A" w14:textId="77777777" w:rsidR="00180FA5" w:rsidRDefault="006F3D8B">
                                  <w:pPr>
                                    <w:pStyle w:val="22"/>
                                    <w:shd w:val="clear" w:color="auto" w:fill="auto"/>
                                    <w:spacing w:before="0" w:after="0" w:line="100" w:lineRule="exact"/>
                                    <w:ind w:firstLine="0"/>
                                    <w:jc w:val="center"/>
                                  </w:pPr>
                                  <w:r>
                                    <w:rPr>
                                      <w:rStyle w:val="2CourierNew5pt"/>
                                    </w:rPr>
                                    <w:t>Я</w:t>
                                  </w:r>
                                </w:p>
                                <w:p w14:paraId="0EDCB258" w14:textId="77777777" w:rsidR="00180FA5" w:rsidRDefault="006F3D8B">
                                  <w:pPr>
                                    <w:pStyle w:val="22"/>
                                    <w:shd w:val="clear" w:color="auto" w:fill="auto"/>
                                    <w:spacing w:before="0" w:line="130" w:lineRule="exact"/>
                                    <w:ind w:firstLine="0"/>
                                    <w:jc w:val="center"/>
                                  </w:pPr>
                                  <w:r>
                                    <w:rPr>
                                      <w:rStyle w:val="265pt1"/>
                                    </w:rPr>
                                    <w:t>е</w:t>
                                  </w:r>
                                </w:p>
                                <w:p w14:paraId="43B285CE" w14:textId="77777777" w:rsidR="00180FA5" w:rsidRDefault="006F3D8B">
                                  <w:pPr>
                                    <w:pStyle w:val="22"/>
                                    <w:shd w:val="clear" w:color="auto" w:fill="auto"/>
                                    <w:spacing w:before="300" w:after="0" w:line="150" w:lineRule="exact"/>
                                    <w:ind w:firstLine="0"/>
                                    <w:jc w:val="center"/>
                                  </w:pPr>
                                  <w:r>
                                    <w:rPr>
                                      <w:rStyle w:val="275pt7"/>
                                    </w:rPr>
                                    <w:t>&lt;</w:t>
                                  </w:r>
                                </w:p>
                              </w:tc>
                              <w:tc>
                                <w:tcPr>
                                  <w:tcW w:w="538" w:type="dxa"/>
                                  <w:tcBorders>
                                    <w:top w:val="single" w:sz="4" w:space="0" w:color="auto"/>
                                    <w:left w:val="single" w:sz="4" w:space="0" w:color="auto"/>
                                  </w:tcBorders>
                                  <w:shd w:val="clear" w:color="auto" w:fill="FFFFFF"/>
                                  <w:vAlign w:val="bottom"/>
                                </w:tcPr>
                                <w:p w14:paraId="32C40448" w14:textId="77777777" w:rsidR="00180FA5" w:rsidRDefault="006F3D8B">
                                  <w:pPr>
                                    <w:pStyle w:val="22"/>
                                    <w:shd w:val="clear" w:color="auto" w:fill="auto"/>
                                    <w:spacing w:before="0" w:after="0" w:line="150" w:lineRule="exact"/>
                                    <w:ind w:firstLine="0"/>
                                    <w:jc w:val="right"/>
                                  </w:pPr>
                                  <w:r>
                                    <w:rPr>
                                      <w:rStyle w:val="275pt7"/>
                                    </w:rPr>
                                    <w:t>14</w:t>
                                  </w:r>
                                </w:p>
                              </w:tc>
                              <w:tc>
                                <w:tcPr>
                                  <w:tcW w:w="8367" w:type="dxa"/>
                                  <w:gridSpan w:val="3"/>
                                  <w:tcBorders>
                                    <w:top w:val="single" w:sz="4" w:space="0" w:color="auto"/>
                                    <w:left w:val="single" w:sz="4" w:space="0" w:color="auto"/>
                                    <w:right w:val="single" w:sz="4" w:space="0" w:color="auto"/>
                                  </w:tcBorders>
                                  <w:shd w:val="clear" w:color="auto" w:fill="FFFFFF"/>
                                  <w:vAlign w:val="bottom"/>
                                </w:tcPr>
                                <w:p w14:paraId="24E50CD5" w14:textId="77777777" w:rsidR="00180FA5" w:rsidRDefault="006F3D8B">
                                  <w:pPr>
                                    <w:pStyle w:val="22"/>
                                    <w:shd w:val="clear" w:color="auto" w:fill="auto"/>
                                    <w:spacing w:before="0" w:after="0" w:line="150" w:lineRule="exact"/>
                                    <w:ind w:firstLine="0"/>
                                  </w:pPr>
                                  <w:r>
                                    <w:rPr>
                                      <w:rStyle w:val="275pt5"/>
                                    </w:rPr>
                                    <w:t>Пожалуйста, ответьте, имеются ли у Вас на момент заполнения следующие:</w:t>
                                  </w:r>
                                </w:p>
                              </w:tc>
                            </w:tr>
                            <w:tr w:rsidR="00180FA5" w14:paraId="2E075F08" w14:textId="77777777">
                              <w:tblPrEx>
                                <w:tblCellMar>
                                  <w:top w:w="0" w:type="dxa"/>
                                  <w:bottom w:w="0" w:type="dxa"/>
                                </w:tblCellMar>
                              </w:tblPrEx>
                              <w:trPr>
                                <w:trHeight w:hRule="exact" w:val="216"/>
                                <w:jc w:val="center"/>
                              </w:trPr>
                              <w:tc>
                                <w:tcPr>
                                  <w:tcW w:w="418" w:type="dxa"/>
                                  <w:vMerge/>
                                  <w:tcBorders>
                                    <w:left w:val="single" w:sz="4" w:space="0" w:color="auto"/>
                                  </w:tcBorders>
                                  <w:shd w:val="clear" w:color="auto" w:fill="FFFFFF"/>
                                  <w:vAlign w:val="center"/>
                                </w:tcPr>
                                <w:p w14:paraId="23B10562" w14:textId="77777777" w:rsidR="00180FA5" w:rsidRDefault="00180FA5"/>
                              </w:tc>
                              <w:tc>
                                <w:tcPr>
                                  <w:tcW w:w="538" w:type="dxa"/>
                                  <w:tcBorders>
                                    <w:top w:val="single" w:sz="4" w:space="0" w:color="auto"/>
                                    <w:left w:val="single" w:sz="4" w:space="0" w:color="auto"/>
                                  </w:tcBorders>
                                  <w:shd w:val="clear" w:color="auto" w:fill="FFFFFF"/>
                                </w:tcPr>
                                <w:p w14:paraId="59283D5F" w14:textId="77777777" w:rsidR="00180FA5" w:rsidRDefault="00180FA5">
                                  <w:pPr>
                                    <w:rPr>
                                      <w:sz w:val="10"/>
                                      <w:szCs w:val="10"/>
                                    </w:rPr>
                                  </w:pPr>
                                </w:p>
                              </w:tc>
                              <w:tc>
                                <w:tcPr>
                                  <w:tcW w:w="5597" w:type="dxa"/>
                                  <w:tcBorders>
                                    <w:top w:val="single" w:sz="4" w:space="0" w:color="auto"/>
                                    <w:left w:val="single" w:sz="4" w:space="0" w:color="auto"/>
                                  </w:tcBorders>
                                  <w:shd w:val="clear" w:color="auto" w:fill="FFFFFF"/>
                                  <w:vAlign w:val="bottom"/>
                                </w:tcPr>
                                <w:p w14:paraId="77C73BE7" w14:textId="77777777" w:rsidR="00180FA5" w:rsidRDefault="006F3D8B">
                                  <w:pPr>
                                    <w:pStyle w:val="22"/>
                                    <w:shd w:val="clear" w:color="auto" w:fill="auto"/>
                                    <w:spacing w:before="0" w:after="0" w:line="150" w:lineRule="exact"/>
                                    <w:ind w:firstLine="0"/>
                                  </w:pPr>
                                  <w:r>
                                    <w:rPr>
                                      <w:rStyle w:val="275pt7"/>
                                    </w:rPr>
                                    <w:t>Менструальные выделения?</w:t>
                                  </w:r>
                                </w:p>
                              </w:tc>
                              <w:tc>
                                <w:tcPr>
                                  <w:tcW w:w="1253" w:type="dxa"/>
                                  <w:tcBorders>
                                    <w:top w:val="single" w:sz="4" w:space="0" w:color="auto"/>
                                    <w:left w:val="single" w:sz="4" w:space="0" w:color="auto"/>
                                  </w:tcBorders>
                                  <w:shd w:val="clear" w:color="auto" w:fill="FFFFFF"/>
                                  <w:vAlign w:val="bottom"/>
                                </w:tcPr>
                                <w:p w14:paraId="3151F751" w14:textId="77777777" w:rsidR="00180FA5" w:rsidRDefault="006F3D8B">
                                  <w:pPr>
                                    <w:pStyle w:val="22"/>
                                    <w:shd w:val="clear" w:color="auto" w:fill="auto"/>
                                    <w:spacing w:before="0" w:after="0" w:line="150" w:lineRule="exact"/>
                                    <w:ind w:firstLine="0"/>
                                    <w:jc w:val="center"/>
                                  </w:pPr>
                                  <w:r>
                                    <w:rPr>
                                      <w:rStyle w:val="275pt5"/>
                                    </w:rPr>
                                    <w:t xml:space="preserve">□ </w:t>
                                  </w:r>
                                  <w:r>
                                    <w:rPr>
                                      <w:rStyle w:val="275pt7"/>
                                    </w:rPr>
                                    <w:t>Нет</w:t>
                                  </w:r>
                                </w:p>
                              </w:tc>
                              <w:tc>
                                <w:tcPr>
                                  <w:tcW w:w="1517" w:type="dxa"/>
                                  <w:tcBorders>
                                    <w:top w:val="single" w:sz="4" w:space="0" w:color="auto"/>
                                    <w:left w:val="single" w:sz="4" w:space="0" w:color="auto"/>
                                    <w:right w:val="single" w:sz="4" w:space="0" w:color="auto"/>
                                  </w:tcBorders>
                                  <w:shd w:val="clear" w:color="auto" w:fill="FFFFFF"/>
                                  <w:vAlign w:val="bottom"/>
                                </w:tcPr>
                                <w:p w14:paraId="3089B592" w14:textId="77777777" w:rsidR="00180FA5" w:rsidRDefault="006F3D8B">
                                  <w:pPr>
                                    <w:pStyle w:val="22"/>
                                    <w:shd w:val="clear" w:color="auto" w:fill="auto"/>
                                    <w:spacing w:before="0" w:after="0" w:line="150" w:lineRule="exact"/>
                                    <w:ind w:firstLine="0"/>
                                    <w:jc w:val="center"/>
                                  </w:pPr>
                                  <w:r>
                                    <w:rPr>
                                      <w:rStyle w:val="275pt5"/>
                                    </w:rPr>
                                    <w:t>□ Да</w:t>
                                  </w:r>
                                </w:p>
                              </w:tc>
                            </w:tr>
                            <w:tr w:rsidR="00180FA5" w14:paraId="3B2B5FA5" w14:textId="77777777">
                              <w:tblPrEx>
                                <w:tblCellMar>
                                  <w:top w:w="0" w:type="dxa"/>
                                  <w:bottom w:w="0" w:type="dxa"/>
                                </w:tblCellMar>
                              </w:tblPrEx>
                              <w:trPr>
                                <w:trHeight w:hRule="exact" w:val="211"/>
                                <w:jc w:val="center"/>
                              </w:trPr>
                              <w:tc>
                                <w:tcPr>
                                  <w:tcW w:w="418" w:type="dxa"/>
                                  <w:vMerge/>
                                  <w:tcBorders>
                                    <w:left w:val="single" w:sz="4" w:space="0" w:color="auto"/>
                                  </w:tcBorders>
                                  <w:shd w:val="clear" w:color="auto" w:fill="FFFFFF"/>
                                  <w:vAlign w:val="center"/>
                                </w:tcPr>
                                <w:p w14:paraId="6BD58A33" w14:textId="77777777" w:rsidR="00180FA5" w:rsidRDefault="00180FA5"/>
                              </w:tc>
                              <w:tc>
                                <w:tcPr>
                                  <w:tcW w:w="538" w:type="dxa"/>
                                  <w:tcBorders>
                                    <w:top w:val="single" w:sz="4" w:space="0" w:color="auto"/>
                                    <w:left w:val="single" w:sz="4" w:space="0" w:color="auto"/>
                                  </w:tcBorders>
                                  <w:shd w:val="clear" w:color="auto" w:fill="FFFFFF"/>
                                </w:tcPr>
                                <w:p w14:paraId="7A23ADA0" w14:textId="77777777" w:rsidR="00180FA5" w:rsidRDefault="00180FA5">
                                  <w:pPr>
                                    <w:rPr>
                                      <w:sz w:val="10"/>
                                      <w:szCs w:val="10"/>
                                    </w:rPr>
                                  </w:pPr>
                                </w:p>
                              </w:tc>
                              <w:tc>
                                <w:tcPr>
                                  <w:tcW w:w="5597" w:type="dxa"/>
                                  <w:tcBorders>
                                    <w:top w:val="single" w:sz="4" w:space="0" w:color="auto"/>
                                    <w:left w:val="single" w:sz="4" w:space="0" w:color="auto"/>
                                  </w:tcBorders>
                                  <w:shd w:val="clear" w:color="auto" w:fill="FFFFFF"/>
                                  <w:vAlign w:val="bottom"/>
                                </w:tcPr>
                                <w:p w14:paraId="45C8D0EE" w14:textId="77777777" w:rsidR="00180FA5" w:rsidRDefault="006F3D8B">
                                  <w:pPr>
                                    <w:pStyle w:val="22"/>
                                    <w:shd w:val="clear" w:color="auto" w:fill="auto"/>
                                    <w:spacing w:before="0" w:after="0" w:line="150" w:lineRule="exact"/>
                                    <w:ind w:firstLine="0"/>
                                  </w:pPr>
                                  <w:r>
                                    <w:rPr>
                                      <w:rStyle w:val="275pt7"/>
                                    </w:rPr>
                                    <w:t xml:space="preserve">Так называемый «предменструальный синдром» </w:t>
                                  </w:r>
                                  <w:r>
                                    <w:rPr>
                                      <w:rStyle w:val="27pt2"/>
                                    </w:rPr>
                                    <w:t>(ПМС)1</w:t>
                                  </w:r>
                                </w:p>
                              </w:tc>
                              <w:tc>
                                <w:tcPr>
                                  <w:tcW w:w="1253" w:type="dxa"/>
                                  <w:tcBorders>
                                    <w:top w:val="single" w:sz="4" w:space="0" w:color="auto"/>
                                    <w:left w:val="single" w:sz="4" w:space="0" w:color="auto"/>
                                  </w:tcBorders>
                                  <w:shd w:val="clear" w:color="auto" w:fill="FFFFFF"/>
                                  <w:vAlign w:val="bottom"/>
                                </w:tcPr>
                                <w:p w14:paraId="44041367" w14:textId="77777777" w:rsidR="00180FA5" w:rsidRDefault="006F3D8B">
                                  <w:pPr>
                                    <w:pStyle w:val="22"/>
                                    <w:shd w:val="clear" w:color="auto" w:fill="auto"/>
                                    <w:spacing w:before="0" w:after="0" w:line="150" w:lineRule="exact"/>
                                    <w:ind w:firstLine="0"/>
                                    <w:jc w:val="center"/>
                                  </w:pPr>
                                  <w:r>
                                    <w:rPr>
                                      <w:rStyle w:val="275pt5"/>
                                    </w:rPr>
                                    <w:t xml:space="preserve">□ </w:t>
                                  </w:r>
                                  <w:r>
                                    <w:rPr>
                                      <w:rStyle w:val="275pt7"/>
                                    </w:rPr>
                                    <w:t>Нет</w:t>
                                  </w:r>
                                </w:p>
                              </w:tc>
                              <w:tc>
                                <w:tcPr>
                                  <w:tcW w:w="1517" w:type="dxa"/>
                                  <w:tcBorders>
                                    <w:top w:val="single" w:sz="4" w:space="0" w:color="auto"/>
                                    <w:left w:val="single" w:sz="4" w:space="0" w:color="auto"/>
                                    <w:right w:val="single" w:sz="4" w:space="0" w:color="auto"/>
                                  </w:tcBorders>
                                  <w:shd w:val="clear" w:color="auto" w:fill="FFFFFF"/>
                                  <w:vAlign w:val="bottom"/>
                                </w:tcPr>
                                <w:p w14:paraId="6B692132" w14:textId="77777777" w:rsidR="00180FA5" w:rsidRDefault="006F3D8B">
                                  <w:pPr>
                                    <w:pStyle w:val="22"/>
                                    <w:shd w:val="clear" w:color="auto" w:fill="auto"/>
                                    <w:spacing w:before="0" w:after="0" w:line="150" w:lineRule="exact"/>
                                    <w:ind w:firstLine="0"/>
                                    <w:jc w:val="center"/>
                                  </w:pPr>
                                  <w:r>
                                    <w:rPr>
                                      <w:rStyle w:val="275pt5"/>
                                    </w:rPr>
                                    <w:t xml:space="preserve">□ </w:t>
                                  </w:r>
                                  <w:r>
                                    <w:rPr>
                                      <w:rStyle w:val="275pt7"/>
                                    </w:rPr>
                                    <w:t>Да</w:t>
                                  </w:r>
                                </w:p>
                              </w:tc>
                            </w:tr>
                            <w:tr w:rsidR="00180FA5" w14:paraId="2B8CFE2F" w14:textId="77777777">
                              <w:tblPrEx>
                                <w:tblCellMar>
                                  <w:top w:w="0" w:type="dxa"/>
                                  <w:bottom w:w="0" w:type="dxa"/>
                                </w:tblCellMar>
                              </w:tblPrEx>
                              <w:trPr>
                                <w:trHeight w:hRule="exact" w:val="211"/>
                                <w:jc w:val="center"/>
                              </w:trPr>
                              <w:tc>
                                <w:tcPr>
                                  <w:tcW w:w="418" w:type="dxa"/>
                                  <w:vMerge/>
                                  <w:tcBorders>
                                    <w:left w:val="single" w:sz="4" w:space="0" w:color="auto"/>
                                  </w:tcBorders>
                                  <w:shd w:val="clear" w:color="auto" w:fill="FFFFFF"/>
                                  <w:vAlign w:val="center"/>
                                </w:tcPr>
                                <w:p w14:paraId="0A0106C0" w14:textId="77777777" w:rsidR="00180FA5" w:rsidRDefault="00180FA5"/>
                              </w:tc>
                              <w:tc>
                                <w:tcPr>
                                  <w:tcW w:w="538" w:type="dxa"/>
                                  <w:tcBorders>
                                    <w:top w:val="single" w:sz="4" w:space="0" w:color="auto"/>
                                    <w:left w:val="single" w:sz="4" w:space="0" w:color="auto"/>
                                  </w:tcBorders>
                                  <w:shd w:val="clear" w:color="auto" w:fill="FFFFFF"/>
                                </w:tcPr>
                                <w:p w14:paraId="646CA400" w14:textId="77777777" w:rsidR="00180FA5" w:rsidRDefault="00180FA5">
                                  <w:pPr>
                                    <w:rPr>
                                      <w:sz w:val="10"/>
                                      <w:szCs w:val="10"/>
                                    </w:rPr>
                                  </w:pPr>
                                </w:p>
                              </w:tc>
                              <w:tc>
                                <w:tcPr>
                                  <w:tcW w:w="5597" w:type="dxa"/>
                                  <w:tcBorders>
                                    <w:top w:val="single" w:sz="4" w:space="0" w:color="auto"/>
                                    <w:left w:val="single" w:sz="4" w:space="0" w:color="auto"/>
                                  </w:tcBorders>
                                  <w:shd w:val="clear" w:color="auto" w:fill="FFFFFF"/>
                                  <w:vAlign w:val="bottom"/>
                                </w:tcPr>
                                <w:p w14:paraId="36DC934E" w14:textId="77777777" w:rsidR="00180FA5" w:rsidRDefault="006F3D8B">
                                  <w:pPr>
                                    <w:pStyle w:val="22"/>
                                    <w:shd w:val="clear" w:color="auto" w:fill="auto"/>
                                    <w:spacing w:before="0" w:after="0" w:line="150" w:lineRule="exact"/>
                                    <w:ind w:firstLine="0"/>
                                  </w:pPr>
                                  <w:r>
                                    <w:rPr>
                                      <w:rStyle w:val="275pt7"/>
                                    </w:rPr>
                                    <w:t xml:space="preserve">Признаки </w:t>
                                  </w:r>
                                  <w:r>
                                    <w:rPr>
                                      <w:rStyle w:val="275pt7"/>
                                    </w:rPr>
                                    <w:t>климактерического синдрома?</w:t>
                                  </w:r>
                                </w:p>
                              </w:tc>
                              <w:tc>
                                <w:tcPr>
                                  <w:tcW w:w="1253" w:type="dxa"/>
                                  <w:tcBorders>
                                    <w:top w:val="single" w:sz="4" w:space="0" w:color="auto"/>
                                    <w:left w:val="single" w:sz="4" w:space="0" w:color="auto"/>
                                  </w:tcBorders>
                                  <w:shd w:val="clear" w:color="auto" w:fill="FFFFFF"/>
                                  <w:vAlign w:val="bottom"/>
                                </w:tcPr>
                                <w:p w14:paraId="470BE21D" w14:textId="77777777" w:rsidR="00180FA5" w:rsidRDefault="006F3D8B">
                                  <w:pPr>
                                    <w:pStyle w:val="22"/>
                                    <w:shd w:val="clear" w:color="auto" w:fill="auto"/>
                                    <w:spacing w:before="0" w:after="0" w:line="150" w:lineRule="exact"/>
                                    <w:ind w:firstLine="0"/>
                                    <w:jc w:val="center"/>
                                  </w:pPr>
                                  <w:r>
                                    <w:rPr>
                                      <w:rStyle w:val="275pt5"/>
                                    </w:rPr>
                                    <w:t xml:space="preserve">□ </w:t>
                                  </w:r>
                                  <w:r>
                                    <w:rPr>
                                      <w:rStyle w:val="275pt7"/>
                                    </w:rPr>
                                    <w:t>Нет</w:t>
                                  </w:r>
                                </w:p>
                              </w:tc>
                              <w:tc>
                                <w:tcPr>
                                  <w:tcW w:w="1517" w:type="dxa"/>
                                  <w:tcBorders>
                                    <w:top w:val="single" w:sz="4" w:space="0" w:color="auto"/>
                                    <w:left w:val="single" w:sz="4" w:space="0" w:color="auto"/>
                                    <w:right w:val="single" w:sz="4" w:space="0" w:color="auto"/>
                                  </w:tcBorders>
                                  <w:shd w:val="clear" w:color="auto" w:fill="FFFFFF"/>
                                  <w:vAlign w:val="bottom"/>
                                </w:tcPr>
                                <w:p w14:paraId="2DEE5704" w14:textId="77777777" w:rsidR="00180FA5" w:rsidRDefault="006F3D8B">
                                  <w:pPr>
                                    <w:pStyle w:val="22"/>
                                    <w:shd w:val="clear" w:color="auto" w:fill="auto"/>
                                    <w:spacing w:before="0" w:after="0" w:line="150" w:lineRule="exact"/>
                                    <w:ind w:firstLine="0"/>
                                    <w:jc w:val="center"/>
                                  </w:pPr>
                                  <w:r>
                                    <w:rPr>
                                      <w:rStyle w:val="275pt5"/>
                                    </w:rPr>
                                    <w:t>□ Да</w:t>
                                  </w:r>
                                </w:p>
                              </w:tc>
                            </w:tr>
                            <w:tr w:rsidR="00180FA5" w14:paraId="5ABFFC5C" w14:textId="77777777">
                              <w:tblPrEx>
                                <w:tblCellMar>
                                  <w:top w:w="0" w:type="dxa"/>
                                  <w:bottom w:w="0" w:type="dxa"/>
                                </w:tblCellMar>
                              </w:tblPrEx>
                              <w:trPr>
                                <w:trHeight w:hRule="exact" w:val="211"/>
                                <w:jc w:val="center"/>
                              </w:trPr>
                              <w:tc>
                                <w:tcPr>
                                  <w:tcW w:w="418" w:type="dxa"/>
                                  <w:vMerge/>
                                  <w:tcBorders>
                                    <w:left w:val="single" w:sz="4" w:space="0" w:color="auto"/>
                                  </w:tcBorders>
                                  <w:shd w:val="clear" w:color="auto" w:fill="FFFFFF"/>
                                  <w:vAlign w:val="center"/>
                                </w:tcPr>
                                <w:p w14:paraId="5B0020B9" w14:textId="77777777" w:rsidR="00180FA5" w:rsidRDefault="00180FA5"/>
                              </w:tc>
                              <w:tc>
                                <w:tcPr>
                                  <w:tcW w:w="538" w:type="dxa"/>
                                  <w:tcBorders>
                                    <w:top w:val="single" w:sz="4" w:space="0" w:color="auto"/>
                                    <w:left w:val="single" w:sz="4" w:space="0" w:color="auto"/>
                                  </w:tcBorders>
                                  <w:shd w:val="clear" w:color="auto" w:fill="FFFFFF"/>
                                </w:tcPr>
                                <w:p w14:paraId="2EF43645" w14:textId="77777777" w:rsidR="00180FA5" w:rsidRDefault="00180FA5">
                                  <w:pPr>
                                    <w:rPr>
                                      <w:sz w:val="10"/>
                                      <w:szCs w:val="10"/>
                                    </w:rPr>
                                  </w:pPr>
                                </w:p>
                              </w:tc>
                              <w:tc>
                                <w:tcPr>
                                  <w:tcW w:w="5597" w:type="dxa"/>
                                  <w:tcBorders>
                                    <w:top w:val="single" w:sz="4" w:space="0" w:color="auto"/>
                                    <w:left w:val="single" w:sz="4" w:space="0" w:color="auto"/>
                                  </w:tcBorders>
                                  <w:shd w:val="clear" w:color="auto" w:fill="FFFFFF"/>
                                  <w:vAlign w:val="bottom"/>
                                </w:tcPr>
                                <w:p w14:paraId="69D2BF78" w14:textId="77777777" w:rsidR="00180FA5" w:rsidRDefault="006F3D8B">
                                  <w:pPr>
                                    <w:pStyle w:val="22"/>
                                    <w:shd w:val="clear" w:color="auto" w:fill="auto"/>
                                    <w:spacing w:before="0" w:after="0" w:line="150" w:lineRule="exact"/>
                                    <w:ind w:firstLine="0"/>
                                  </w:pPr>
                                  <w:r>
                                    <w:rPr>
                                      <w:rStyle w:val="275pt7"/>
                                    </w:rPr>
                                    <w:t>Беременность?</w:t>
                                  </w:r>
                                </w:p>
                              </w:tc>
                              <w:tc>
                                <w:tcPr>
                                  <w:tcW w:w="1253" w:type="dxa"/>
                                  <w:tcBorders>
                                    <w:top w:val="single" w:sz="4" w:space="0" w:color="auto"/>
                                    <w:left w:val="single" w:sz="4" w:space="0" w:color="auto"/>
                                  </w:tcBorders>
                                  <w:shd w:val="clear" w:color="auto" w:fill="FFFFFF"/>
                                  <w:vAlign w:val="bottom"/>
                                </w:tcPr>
                                <w:p w14:paraId="55084698" w14:textId="77777777" w:rsidR="00180FA5" w:rsidRDefault="006F3D8B">
                                  <w:pPr>
                                    <w:pStyle w:val="22"/>
                                    <w:shd w:val="clear" w:color="auto" w:fill="auto"/>
                                    <w:spacing w:before="0" w:after="0" w:line="150" w:lineRule="exact"/>
                                    <w:ind w:firstLine="0"/>
                                    <w:jc w:val="center"/>
                                  </w:pPr>
                                  <w:r>
                                    <w:rPr>
                                      <w:rStyle w:val="275pt5"/>
                                    </w:rPr>
                                    <w:t xml:space="preserve">□ </w:t>
                                  </w:r>
                                  <w:r>
                                    <w:rPr>
                                      <w:rStyle w:val="275pt7"/>
                                    </w:rPr>
                                    <w:t>Нет</w:t>
                                  </w:r>
                                </w:p>
                              </w:tc>
                              <w:tc>
                                <w:tcPr>
                                  <w:tcW w:w="1517" w:type="dxa"/>
                                  <w:tcBorders>
                                    <w:top w:val="single" w:sz="4" w:space="0" w:color="auto"/>
                                    <w:left w:val="single" w:sz="4" w:space="0" w:color="auto"/>
                                    <w:right w:val="single" w:sz="4" w:space="0" w:color="auto"/>
                                  </w:tcBorders>
                                  <w:shd w:val="clear" w:color="auto" w:fill="FFFFFF"/>
                                  <w:vAlign w:val="bottom"/>
                                </w:tcPr>
                                <w:p w14:paraId="3989138E" w14:textId="77777777" w:rsidR="00180FA5" w:rsidRDefault="006F3D8B">
                                  <w:pPr>
                                    <w:pStyle w:val="22"/>
                                    <w:shd w:val="clear" w:color="auto" w:fill="auto"/>
                                    <w:spacing w:before="0" w:after="0" w:line="150" w:lineRule="exact"/>
                                    <w:ind w:firstLine="0"/>
                                    <w:jc w:val="center"/>
                                  </w:pPr>
                                  <w:r>
                                    <w:rPr>
                                      <w:rStyle w:val="275pt5"/>
                                    </w:rPr>
                                    <w:t>□ Да</w:t>
                                  </w:r>
                                </w:p>
                              </w:tc>
                            </w:tr>
                            <w:tr w:rsidR="00180FA5" w14:paraId="5246FBEA" w14:textId="77777777">
                              <w:tblPrEx>
                                <w:tblCellMar>
                                  <w:top w:w="0" w:type="dxa"/>
                                  <w:bottom w:w="0" w:type="dxa"/>
                                </w:tblCellMar>
                              </w:tblPrEx>
                              <w:trPr>
                                <w:trHeight w:hRule="exact" w:val="216"/>
                                <w:jc w:val="center"/>
                              </w:trPr>
                              <w:tc>
                                <w:tcPr>
                                  <w:tcW w:w="418" w:type="dxa"/>
                                  <w:vMerge/>
                                  <w:tcBorders>
                                    <w:left w:val="single" w:sz="4" w:space="0" w:color="auto"/>
                                  </w:tcBorders>
                                  <w:shd w:val="clear" w:color="auto" w:fill="FFFFFF"/>
                                  <w:vAlign w:val="center"/>
                                </w:tcPr>
                                <w:p w14:paraId="12414418" w14:textId="77777777" w:rsidR="00180FA5" w:rsidRDefault="00180FA5"/>
                              </w:tc>
                              <w:tc>
                                <w:tcPr>
                                  <w:tcW w:w="538" w:type="dxa"/>
                                  <w:tcBorders>
                                    <w:top w:val="single" w:sz="4" w:space="0" w:color="auto"/>
                                    <w:left w:val="single" w:sz="4" w:space="0" w:color="auto"/>
                                  </w:tcBorders>
                                  <w:shd w:val="clear" w:color="auto" w:fill="FFFFFF"/>
                                </w:tcPr>
                                <w:p w14:paraId="6CDE0B0F" w14:textId="77777777" w:rsidR="00180FA5" w:rsidRDefault="00180FA5">
                                  <w:pPr>
                                    <w:rPr>
                                      <w:sz w:val="10"/>
                                      <w:szCs w:val="10"/>
                                    </w:rPr>
                                  </w:pPr>
                                </w:p>
                              </w:tc>
                              <w:tc>
                                <w:tcPr>
                                  <w:tcW w:w="5597" w:type="dxa"/>
                                  <w:tcBorders>
                                    <w:top w:val="single" w:sz="4" w:space="0" w:color="auto"/>
                                    <w:left w:val="single" w:sz="4" w:space="0" w:color="auto"/>
                                  </w:tcBorders>
                                  <w:shd w:val="clear" w:color="auto" w:fill="FFFFFF"/>
                                  <w:vAlign w:val="bottom"/>
                                </w:tcPr>
                                <w:p w14:paraId="1D5B1D16" w14:textId="77777777" w:rsidR="00180FA5" w:rsidRDefault="006F3D8B">
                                  <w:pPr>
                                    <w:pStyle w:val="22"/>
                                    <w:shd w:val="clear" w:color="auto" w:fill="auto"/>
                                    <w:spacing w:before="0" w:after="0" w:line="150" w:lineRule="exact"/>
                                    <w:ind w:firstLine="0"/>
                                  </w:pPr>
                                  <w:r>
                                    <w:rPr>
                                      <w:rStyle w:val="275pt7"/>
                                    </w:rPr>
                                    <w:t>Сахарный диабет, выявленный ранее?</w:t>
                                  </w:r>
                                </w:p>
                              </w:tc>
                              <w:tc>
                                <w:tcPr>
                                  <w:tcW w:w="1253" w:type="dxa"/>
                                  <w:tcBorders>
                                    <w:top w:val="single" w:sz="4" w:space="0" w:color="auto"/>
                                    <w:left w:val="single" w:sz="4" w:space="0" w:color="auto"/>
                                  </w:tcBorders>
                                  <w:shd w:val="clear" w:color="auto" w:fill="FFFFFF"/>
                                  <w:vAlign w:val="bottom"/>
                                </w:tcPr>
                                <w:p w14:paraId="4B77985A" w14:textId="77777777" w:rsidR="00180FA5" w:rsidRDefault="006F3D8B">
                                  <w:pPr>
                                    <w:pStyle w:val="22"/>
                                    <w:shd w:val="clear" w:color="auto" w:fill="auto"/>
                                    <w:spacing w:before="0" w:after="0" w:line="150" w:lineRule="exact"/>
                                    <w:ind w:firstLine="0"/>
                                    <w:jc w:val="center"/>
                                  </w:pPr>
                                  <w:r>
                                    <w:rPr>
                                      <w:rStyle w:val="275pt5"/>
                                    </w:rPr>
                                    <w:t xml:space="preserve">□ </w:t>
                                  </w:r>
                                  <w:r>
                                    <w:rPr>
                                      <w:rStyle w:val="275pt7"/>
                                    </w:rPr>
                                    <w:t>Нет</w:t>
                                  </w:r>
                                </w:p>
                              </w:tc>
                              <w:tc>
                                <w:tcPr>
                                  <w:tcW w:w="1517" w:type="dxa"/>
                                  <w:tcBorders>
                                    <w:top w:val="single" w:sz="4" w:space="0" w:color="auto"/>
                                    <w:left w:val="single" w:sz="4" w:space="0" w:color="auto"/>
                                    <w:right w:val="single" w:sz="4" w:space="0" w:color="auto"/>
                                  </w:tcBorders>
                                  <w:shd w:val="clear" w:color="auto" w:fill="FFFFFF"/>
                                  <w:vAlign w:val="bottom"/>
                                </w:tcPr>
                                <w:p w14:paraId="461C99D9" w14:textId="77777777" w:rsidR="00180FA5" w:rsidRDefault="006F3D8B">
                                  <w:pPr>
                                    <w:pStyle w:val="22"/>
                                    <w:shd w:val="clear" w:color="auto" w:fill="auto"/>
                                    <w:spacing w:before="0" w:after="0" w:line="150" w:lineRule="exact"/>
                                    <w:ind w:firstLine="0"/>
                                    <w:jc w:val="center"/>
                                  </w:pPr>
                                  <w:r>
                                    <w:rPr>
                                      <w:rStyle w:val="275pt5"/>
                                    </w:rPr>
                                    <w:t>□ Да</w:t>
                                  </w:r>
                                </w:p>
                              </w:tc>
                            </w:tr>
                            <w:tr w:rsidR="00180FA5" w14:paraId="317CD444" w14:textId="77777777">
                              <w:tblPrEx>
                                <w:tblCellMar>
                                  <w:top w:w="0" w:type="dxa"/>
                                  <w:bottom w:w="0" w:type="dxa"/>
                                </w:tblCellMar>
                              </w:tblPrEx>
                              <w:trPr>
                                <w:trHeight w:hRule="exact" w:val="422"/>
                                <w:jc w:val="center"/>
                              </w:trPr>
                              <w:tc>
                                <w:tcPr>
                                  <w:tcW w:w="956" w:type="dxa"/>
                                  <w:gridSpan w:val="2"/>
                                  <w:tcBorders>
                                    <w:top w:val="single" w:sz="4" w:space="0" w:color="auto"/>
                                    <w:left w:val="single" w:sz="4" w:space="0" w:color="auto"/>
                                    <w:bottom w:val="single" w:sz="4" w:space="0" w:color="auto"/>
                                  </w:tcBorders>
                                  <w:shd w:val="clear" w:color="auto" w:fill="FFFFFF"/>
                                </w:tcPr>
                                <w:p w14:paraId="083B10EF" w14:textId="77777777" w:rsidR="00180FA5" w:rsidRDefault="006F3D8B">
                                  <w:pPr>
                                    <w:pStyle w:val="22"/>
                                    <w:shd w:val="clear" w:color="auto" w:fill="auto"/>
                                    <w:spacing w:before="0" w:after="0" w:line="150" w:lineRule="exact"/>
                                    <w:ind w:firstLine="0"/>
                                    <w:jc w:val="center"/>
                                  </w:pPr>
                                  <w:r>
                                    <w:rPr>
                                      <w:rStyle w:val="275pt7"/>
                                    </w:rPr>
                                    <w:t>СТОП!</w:t>
                                  </w:r>
                                </w:p>
                              </w:tc>
                              <w:tc>
                                <w:tcPr>
                                  <w:tcW w:w="8367"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5D055AE4" w14:textId="77777777" w:rsidR="00180FA5" w:rsidRDefault="006F3D8B">
                                  <w:pPr>
                                    <w:pStyle w:val="22"/>
                                    <w:shd w:val="clear" w:color="auto" w:fill="auto"/>
                                    <w:spacing w:before="0" w:after="0" w:line="168" w:lineRule="exact"/>
                                    <w:ind w:firstLine="0"/>
                                  </w:pPr>
                                  <w:r>
                                    <w:rPr>
                                      <w:rStyle w:val="27pt2"/>
                                    </w:rPr>
                                    <w:t>Верните лист лечащему врачу. На вопросы, указаппые на следующей странице. Вы ответите при своем повторном визите.</w:t>
                                  </w:r>
                                </w:p>
                              </w:tc>
                            </w:tr>
                          </w:tbl>
                          <w:p w14:paraId="1CE7FCB6" w14:textId="77777777" w:rsidR="00180FA5" w:rsidRDefault="00180FA5">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D63F9B" id="Text Box 9" o:spid="_x0000_s1028" type="#_x0000_t202" style="position:absolute;margin-left:113.3pt;margin-top:185.3pt;width:466.1pt;height:97.45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18"/>
                        <w:gridCol w:w="538"/>
                        <w:gridCol w:w="5597"/>
                        <w:gridCol w:w="1253"/>
                        <w:gridCol w:w="1517"/>
                      </w:tblGrid>
                      <w:tr w:rsidR="00180FA5" w14:paraId="5315B2B9" w14:textId="77777777">
                        <w:tblPrEx>
                          <w:tblCellMar>
                            <w:top w:w="0" w:type="dxa"/>
                            <w:bottom w:w="0" w:type="dxa"/>
                          </w:tblCellMar>
                        </w:tblPrEx>
                        <w:trPr>
                          <w:trHeight w:hRule="exact" w:val="206"/>
                          <w:jc w:val="center"/>
                        </w:trPr>
                        <w:tc>
                          <w:tcPr>
                            <w:tcW w:w="9323" w:type="dxa"/>
                            <w:gridSpan w:val="5"/>
                            <w:tcBorders>
                              <w:top w:val="single" w:sz="4" w:space="0" w:color="auto"/>
                              <w:left w:val="single" w:sz="4" w:space="0" w:color="auto"/>
                              <w:right w:val="single" w:sz="4" w:space="0" w:color="auto"/>
                            </w:tcBorders>
                            <w:shd w:val="clear" w:color="auto" w:fill="FFFFFF"/>
                            <w:vAlign w:val="bottom"/>
                          </w:tcPr>
                          <w:p w14:paraId="1B66D568" w14:textId="77777777" w:rsidR="00180FA5" w:rsidRDefault="006F3D8B">
                            <w:pPr>
                              <w:pStyle w:val="22"/>
                              <w:shd w:val="clear" w:color="auto" w:fill="auto"/>
                              <w:spacing w:before="0" w:after="0" w:line="150" w:lineRule="exact"/>
                              <w:ind w:left="6780" w:firstLine="0"/>
                            </w:pPr>
                            <w:r>
                              <w:rPr>
                                <w:rStyle w:val="275pt7"/>
                              </w:rPr>
                              <w:t xml:space="preserve">Обшая сумма </w:t>
                            </w:r>
                            <w:r>
                              <w:rPr>
                                <w:rStyle w:val="275pt7"/>
                                <w:lang w:val="en-US" w:eastAsia="en-US" w:bidi="en-US"/>
                              </w:rPr>
                              <w:t xml:space="preserve">6a.i.TOB'‘QoL” </w:t>
                            </w:r>
                            <w:r>
                              <w:rPr>
                                <w:rStyle w:val="275pt7"/>
                              </w:rPr>
                              <w:t>=</w:t>
                            </w:r>
                          </w:p>
                        </w:tc>
                      </w:tr>
                      <w:tr w:rsidR="00180FA5" w14:paraId="022A1695" w14:textId="77777777">
                        <w:tblPrEx>
                          <w:tblCellMar>
                            <w:top w:w="0" w:type="dxa"/>
                            <w:bottom w:w="0" w:type="dxa"/>
                          </w:tblCellMar>
                        </w:tblPrEx>
                        <w:trPr>
                          <w:trHeight w:hRule="exact" w:val="211"/>
                          <w:jc w:val="center"/>
                        </w:trPr>
                        <w:tc>
                          <w:tcPr>
                            <w:tcW w:w="418" w:type="dxa"/>
                            <w:vMerge w:val="restart"/>
                            <w:tcBorders>
                              <w:top w:val="single" w:sz="4" w:space="0" w:color="auto"/>
                              <w:left w:val="single" w:sz="4" w:space="0" w:color="auto"/>
                            </w:tcBorders>
                            <w:shd w:val="clear" w:color="auto" w:fill="FFFFFF"/>
                            <w:vAlign w:val="center"/>
                          </w:tcPr>
                          <w:p w14:paraId="0276490A" w14:textId="77777777" w:rsidR="00180FA5" w:rsidRDefault="006F3D8B">
                            <w:pPr>
                              <w:pStyle w:val="22"/>
                              <w:shd w:val="clear" w:color="auto" w:fill="auto"/>
                              <w:spacing w:before="0" w:after="0" w:line="100" w:lineRule="exact"/>
                              <w:ind w:firstLine="0"/>
                              <w:jc w:val="center"/>
                            </w:pPr>
                            <w:r>
                              <w:rPr>
                                <w:rStyle w:val="2CourierNew5pt"/>
                              </w:rPr>
                              <w:t>Я</w:t>
                            </w:r>
                          </w:p>
                          <w:p w14:paraId="0EDCB258" w14:textId="77777777" w:rsidR="00180FA5" w:rsidRDefault="006F3D8B">
                            <w:pPr>
                              <w:pStyle w:val="22"/>
                              <w:shd w:val="clear" w:color="auto" w:fill="auto"/>
                              <w:spacing w:before="0" w:line="130" w:lineRule="exact"/>
                              <w:ind w:firstLine="0"/>
                              <w:jc w:val="center"/>
                            </w:pPr>
                            <w:r>
                              <w:rPr>
                                <w:rStyle w:val="265pt1"/>
                              </w:rPr>
                              <w:t>е</w:t>
                            </w:r>
                          </w:p>
                          <w:p w14:paraId="43B285CE" w14:textId="77777777" w:rsidR="00180FA5" w:rsidRDefault="006F3D8B">
                            <w:pPr>
                              <w:pStyle w:val="22"/>
                              <w:shd w:val="clear" w:color="auto" w:fill="auto"/>
                              <w:spacing w:before="300" w:after="0" w:line="150" w:lineRule="exact"/>
                              <w:ind w:firstLine="0"/>
                              <w:jc w:val="center"/>
                            </w:pPr>
                            <w:r>
                              <w:rPr>
                                <w:rStyle w:val="275pt7"/>
                              </w:rPr>
                              <w:t>&lt;</w:t>
                            </w:r>
                          </w:p>
                        </w:tc>
                        <w:tc>
                          <w:tcPr>
                            <w:tcW w:w="538" w:type="dxa"/>
                            <w:tcBorders>
                              <w:top w:val="single" w:sz="4" w:space="0" w:color="auto"/>
                              <w:left w:val="single" w:sz="4" w:space="0" w:color="auto"/>
                            </w:tcBorders>
                            <w:shd w:val="clear" w:color="auto" w:fill="FFFFFF"/>
                            <w:vAlign w:val="bottom"/>
                          </w:tcPr>
                          <w:p w14:paraId="32C40448" w14:textId="77777777" w:rsidR="00180FA5" w:rsidRDefault="006F3D8B">
                            <w:pPr>
                              <w:pStyle w:val="22"/>
                              <w:shd w:val="clear" w:color="auto" w:fill="auto"/>
                              <w:spacing w:before="0" w:after="0" w:line="150" w:lineRule="exact"/>
                              <w:ind w:firstLine="0"/>
                              <w:jc w:val="right"/>
                            </w:pPr>
                            <w:r>
                              <w:rPr>
                                <w:rStyle w:val="275pt7"/>
                              </w:rPr>
                              <w:t>14</w:t>
                            </w:r>
                          </w:p>
                        </w:tc>
                        <w:tc>
                          <w:tcPr>
                            <w:tcW w:w="8367" w:type="dxa"/>
                            <w:gridSpan w:val="3"/>
                            <w:tcBorders>
                              <w:top w:val="single" w:sz="4" w:space="0" w:color="auto"/>
                              <w:left w:val="single" w:sz="4" w:space="0" w:color="auto"/>
                              <w:right w:val="single" w:sz="4" w:space="0" w:color="auto"/>
                            </w:tcBorders>
                            <w:shd w:val="clear" w:color="auto" w:fill="FFFFFF"/>
                            <w:vAlign w:val="bottom"/>
                          </w:tcPr>
                          <w:p w14:paraId="24E50CD5" w14:textId="77777777" w:rsidR="00180FA5" w:rsidRDefault="006F3D8B">
                            <w:pPr>
                              <w:pStyle w:val="22"/>
                              <w:shd w:val="clear" w:color="auto" w:fill="auto"/>
                              <w:spacing w:before="0" w:after="0" w:line="150" w:lineRule="exact"/>
                              <w:ind w:firstLine="0"/>
                            </w:pPr>
                            <w:r>
                              <w:rPr>
                                <w:rStyle w:val="275pt5"/>
                              </w:rPr>
                              <w:t>Пожалуйста, ответьте, имеются ли у Вас на момент заполнения следующие:</w:t>
                            </w:r>
                          </w:p>
                        </w:tc>
                      </w:tr>
                      <w:tr w:rsidR="00180FA5" w14:paraId="2E075F08" w14:textId="77777777">
                        <w:tblPrEx>
                          <w:tblCellMar>
                            <w:top w:w="0" w:type="dxa"/>
                            <w:bottom w:w="0" w:type="dxa"/>
                          </w:tblCellMar>
                        </w:tblPrEx>
                        <w:trPr>
                          <w:trHeight w:hRule="exact" w:val="216"/>
                          <w:jc w:val="center"/>
                        </w:trPr>
                        <w:tc>
                          <w:tcPr>
                            <w:tcW w:w="418" w:type="dxa"/>
                            <w:vMerge/>
                            <w:tcBorders>
                              <w:left w:val="single" w:sz="4" w:space="0" w:color="auto"/>
                            </w:tcBorders>
                            <w:shd w:val="clear" w:color="auto" w:fill="FFFFFF"/>
                            <w:vAlign w:val="center"/>
                          </w:tcPr>
                          <w:p w14:paraId="23B10562" w14:textId="77777777" w:rsidR="00180FA5" w:rsidRDefault="00180FA5"/>
                        </w:tc>
                        <w:tc>
                          <w:tcPr>
                            <w:tcW w:w="538" w:type="dxa"/>
                            <w:tcBorders>
                              <w:top w:val="single" w:sz="4" w:space="0" w:color="auto"/>
                              <w:left w:val="single" w:sz="4" w:space="0" w:color="auto"/>
                            </w:tcBorders>
                            <w:shd w:val="clear" w:color="auto" w:fill="FFFFFF"/>
                          </w:tcPr>
                          <w:p w14:paraId="59283D5F" w14:textId="77777777" w:rsidR="00180FA5" w:rsidRDefault="00180FA5">
                            <w:pPr>
                              <w:rPr>
                                <w:sz w:val="10"/>
                                <w:szCs w:val="10"/>
                              </w:rPr>
                            </w:pPr>
                          </w:p>
                        </w:tc>
                        <w:tc>
                          <w:tcPr>
                            <w:tcW w:w="5597" w:type="dxa"/>
                            <w:tcBorders>
                              <w:top w:val="single" w:sz="4" w:space="0" w:color="auto"/>
                              <w:left w:val="single" w:sz="4" w:space="0" w:color="auto"/>
                            </w:tcBorders>
                            <w:shd w:val="clear" w:color="auto" w:fill="FFFFFF"/>
                            <w:vAlign w:val="bottom"/>
                          </w:tcPr>
                          <w:p w14:paraId="77C73BE7" w14:textId="77777777" w:rsidR="00180FA5" w:rsidRDefault="006F3D8B">
                            <w:pPr>
                              <w:pStyle w:val="22"/>
                              <w:shd w:val="clear" w:color="auto" w:fill="auto"/>
                              <w:spacing w:before="0" w:after="0" w:line="150" w:lineRule="exact"/>
                              <w:ind w:firstLine="0"/>
                            </w:pPr>
                            <w:r>
                              <w:rPr>
                                <w:rStyle w:val="275pt7"/>
                              </w:rPr>
                              <w:t>Менструальные выделения?</w:t>
                            </w:r>
                          </w:p>
                        </w:tc>
                        <w:tc>
                          <w:tcPr>
                            <w:tcW w:w="1253" w:type="dxa"/>
                            <w:tcBorders>
                              <w:top w:val="single" w:sz="4" w:space="0" w:color="auto"/>
                              <w:left w:val="single" w:sz="4" w:space="0" w:color="auto"/>
                            </w:tcBorders>
                            <w:shd w:val="clear" w:color="auto" w:fill="FFFFFF"/>
                            <w:vAlign w:val="bottom"/>
                          </w:tcPr>
                          <w:p w14:paraId="3151F751" w14:textId="77777777" w:rsidR="00180FA5" w:rsidRDefault="006F3D8B">
                            <w:pPr>
                              <w:pStyle w:val="22"/>
                              <w:shd w:val="clear" w:color="auto" w:fill="auto"/>
                              <w:spacing w:before="0" w:after="0" w:line="150" w:lineRule="exact"/>
                              <w:ind w:firstLine="0"/>
                              <w:jc w:val="center"/>
                            </w:pPr>
                            <w:r>
                              <w:rPr>
                                <w:rStyle w:val="275pt5"/>
                              </w:rPr>
                              <w:t xml:space="preserve">□ </w:t>
                            </w:r>
                            <w:r>
                              <w:rPr>
                                <w:rStyle w:val="275pt7"/>
                              </w:rPr>
                              <w:t>Нет</w:t>
                            </w:r>
                          </w:p>
                        </w:tc>
                        <w:tc>
                          <w:tcPr>
                            <w:tcW w:w="1517" w:type="dxa"/>
                            <w:tcBorders>
                              <w:top w:val="single" w:sz="4" w:space="0" w:color="auto"/>
                              <w:left w:val="single" w:sz="4" w:space="0" w:color="auto"/>
                              <w:right w:val="single" w:sz="4" w:space="0" w:color="auto"/>
                            </w:tcBorders>
                            <w:shd w:val="clear" w:color="auto" w:fill="FFFFFF"/>
                            <w:vAlign w:val="bottom"/>
                          </w:tcPr>
                          <w:p w14:paraId="3089B592" w14:textId="77777777" w:rsidR="00180FA5" w:rsidRDefault="006F3D8B">
                            <w:pPr>
                              <w:pStyle w:val="22"/>
                              <w:shd w:val="clear" w:color="auto" w:fill="auto"/>
                              <w:spacing w:before="0" w:after="0" w:line="150" w:lineRule="exact"/>
                              <w:ind w:firstLine="0"/>
                              <w:jc w:val="center"/>
                            </w:pPr>
                            <w:r>
                              <w:rPr>
                                <w:rStyle w:val="275pt5"/>
                              </w:rPr>
                              <w:t>□ Да</w:t>
                            </w:r>
                          </w:p>
                        </w:tc>
                      </w:tr>
                      <w:tr w:rsidR="00180FA5" w14:paraId="3B2B5FA5" w14:textId="77777777">
                        <w:tblPrEx>
                          <w:tblCellMar>
                            <w:top w:w="0" w:type="dxa"/>
                            <w:bottom w:w="0" w:type="dxa"/>
                          </w:tblCellMar>
                        </w:tblPrEx>
                        <w:trPr>
                          <w:trHeight w:hRule="exact" w:val="211"/>
                          <w:jc w:val="center"/>
                        </w:trPr>
                        <w:tc>
                          <w:tcPr>
                            <w:tcW w:w="418" w:type="dxa"/>
                            <w:vMerge/>
                            <w:tcBorders>
                              <w:left w:val="single" w:sz="4" w:space="0" w:color="auto"/>
                            </w:tcBorders>
                            <w:shd w:val="clear" w:color="auto" w:fill="FFFFFF"/>
                            <w:vAlign w:val="center"/>
                          </w:tcPr>
                          <w:p w14:paraId="6BD58A33" w14:textId="77777777" w:rsidR="00180FA5" w:rsidRDefault="00180FA5"/>
                        </w:tc>
                        <w:tc>
                          <w:tcPr>
                            <w:tcW w:w="538" w:type="dxa"/>
                            <w:tcBorders>
                              <w:top w:val="single" w:sz="4" w:space="0" w:color="auto"/>
                              <w:left w:val="single" w:sz="4" w:space="0" w:color="auto"/>
                            </w:tcBorders>
                            <w:shd w:val="clear" w:color="auto" w:fill="FFFFFF"/>
                          </w:tcPr>
                          <w:p w14:paraId="7A23ADA0" w14:textId="77777777" w:rsidR="00180FA5" w:rsidRDefault="00180FA5">
                            <w:pPr>
                              <w:rPr>
                                <w:sz w:val="10"/>
                                <w:szCs w:val="10"/>
                              </w:rPr>
                            </w:pPr>
                          </w:p>
                        </w:tc>
                        <w:tc>
                          <w:tcPr>
                            <w:tcW w:w="5597" w:type="dxa"/>
                            <w:tcBorders>
                              <w:top w:val="single" w:sz="4" w:space="0" w:color="auto"/>
                              <w:left w:val="single" w:sz="4" w:space="0" w:color="auto"/>
                            </w:tcBorders>
                            <w:shd w:val="clear" w:color="auto" w:fill="FFFFFF"/>
                            <w:vAlign w:val="bottom"/>
                          </w:tcPr>
                          <w:p w14:paraId="45C8D0EE" w14:textId="77777777" w:rsidR="00180FA5" w:rsidRDefault="006F3D8B">
                            <w:pPr>
                              <w:pStyle w:val="22"/>
                              <w:shd w:val="clear" w:color="auto" w:fill="auto"/>
                              <w:spacing w:before="0" w:after="0" w:line="150" w:lineRule="exact"/>
                              <w:ind w:firstLine="0"/>
                            </w:pPr>
                            <w:r>
                              <w:rPr>
                                <w:rStyle w:val="275pt7"/>
                              </w:rPr>
                              <w:t xml:space="preserve">Так называемый «предменструальный синдром» </w:t>
                            </w:r>
                            <w:r>
                              <w:rPr>
                                <w:rStyle w:val="27pt2"/>
                              </w:rPr>
                              <w:t>(ПМС)1</w:t>
                            </w:r>
                          </w:p>
                        </w:tc>
                        <w:tc>
                          <w:tcPr>
                            <w:tcW w:w="1253" w:type="dxa"/>
                            <w:tcBorders>
                              <w:top w:val="single" w:sz="4" w:space="0" w:color="auto"/>
                              <w:left w:val="single" w:sz="4" w:space="0" w:color="auto"/>
                            </w:tcBorders>
                            <w:shd w:val="clear" w:color="auto" w:fill="FFFFFF"/>
                            <w:vAlign w:val="bottom"/>
                          </w:tcPr>
                          <w:p w14:paraId="44041367" w14:textId="77777777" w:rsidR="00180FA5" w:rsidRDefault="006F3D8B">
                            <w:pPr>
                              <w:pStyle w:val="22"/>
                              <w:shd w:val="clear" w:color="auto" w:fill="auto"/>
                              <w:spacing w:before="0" w:after="0" w:line="150" w:lineRule="exact"/>
                              <w:ind w:firstLine="0"/>
                              <w:jc w:val="center"/>
                            </w:pPr>
                            <w:r>
                              <w:rPr>
                                <w:rStyle w:val="275pt5"/>
                              </w:rPr>
                              <w:t xml:space="preserve">□ </w:t>
                            </w:r>
                            <w:r>
                              <w:rPr>
                                <w:rStyle w:val="275pt7"/>
                              </w:rPr>
                              <w:t>Нет</w:t>
                            </w:r>
                          </w:p>
                        </w:tc>
                        <w:tc>
                          <w:tcPr>
                            <w:tcW w:w="1517" w:type="dxa"/>
                            <w:tcBorders>
                              <w:top w:val="single" w:sz="4" w:space="0" w:color="auto"/>
                              <w:left w:val="single" w:sz="4" w:space="0" w:color="auto"/>
                              <w:right w:val="single" w:sz="4" w:space="0" w:color="auto"/>
                            </w:tcBorders>
                            <w:shd w:val="clear" w:color="auto" w:fill="FFFFFF"/>
                            <w:vAlign w:val="bottom"/>
                          </w:tcPr>
                          <w:p w14:paraId="6B692132" w14:textId="77777777" w:rsidR="00180FA5" w:rsidRDefault="006F3D8B">
                            <w:pPr>
                              <w:pStyle w:val="22"/>
                              <w:shd w:val="clear" w:color="auto" w:fill="auto"/>
                              <w:spacing w:before="0" w:after="0" w:line="150" w:lineRule="exact"/>
                              <w:ind w:firstLine="0"/>
                              <w:jc w:val="center"/>
                            </w:pPr>
                            <w:r>
                              <w:rPr>
                                <w:rStyle w:val="275pt5"/>
                              </w:rPr>
                              <w:t xml:space="preserve">□ </w:t>
                            </w:r>
                            <w:r>
                              <w:rPr>
                                <w:rStyle w:val="275pt7"/>
                              </w:rPr>
                              <w:t>Да</w:t>
                            </w:r>
                          </w:p>
                        </w:tc>
                      </w:tr>
                      <w:tr w:rsidR="00180FA5" w14:paraId="2B8CFE2F" w14:textId="77777777">
                        <w:tblPrEx>
                          <w:tblCellMar>
                            <w:top w:w="0" w:type="dxa"/>
                            <w:bottom w:w="0" w:type="dxa"/>
                          </w:tblCellMar>
                        </w:tblPrEx>
                        <w:trPr>
                          <w:trHeight w:hRule="exact" w:val="211"/>
                          <w:jc w:val="center"/>
                        </w:trPr>
                        <w:tc>
                          <w:tcPr>
                            <w:tcW w:w="418" w:type="dxa"/>
                            <w:vMerge/>
                            <w:tcBorders>
                              <w:left w:val="single" w:sz="4" w:space="0" w:color="auto"/>
                            </w:tcBorders>
                            <w:shd w:val="clear" w:color="auto" w:fill="FFFFFF"/>
                            <w:vAlign w:val="center"/>
                          </w:tcPr>
                          <w:p w14:paraId="0A0106C0" w14:textId="77777777" w:rsidR="00180FA5" w:rsidRDefault="00180FA5"/>
                        </w:tc>
                        <w:tc>
                          <w:tcPr>
                            <w:tcW w:w="538" w:type="dxa"/>
                            <w:tcBorders>
                              <w:top w:val="single" w:sz="4" w:space="0" w:color="auto"/>
                              <w:left w:val="single" w:sz="4" w:space="0" w:color="auto"/>
                            </w:tcBorders>
                            <w:shd w:val="clear" w:color="auto" w:fill="FFFFFF"/>
                          </w:tcPr>
                          <w:p w14:paraId="646CA400" w14:textId="77777777" w:rsidR="00180FA5" w:rsidRDefault="00180FA5">
                            <w:pPr>
                              <w:rPr>
                                <w:sz w:val="10"/>
                                <w:szCs w:val="10"/>
                              </w:rPr>
                            </w:pPr>
                          </w:p>
                        </w:tc>
                        <w:tc>
                          <w:tcPr>
                            <w:tcW w:w="5597" w:type="dxa"/>
                            <w:tcBorders>
                              <w:top w:val="single" w:sz="4" w:space="0" w:color="auto"/>
                              <w:left w:val="single" w:sz="4" w:space="0" w:color="auto"/>
                            </w:tcBorders>
                            <w:shd w:val="clear" w:color="auto" w:fill="FFFFFF"/>
                            <w:vAlign w:val="bottom"/>
                          </w:tcPr>
                          <w:p w14:paraId="36DC934E" w14:textId="77777777" w:rsidR="00180FA5" w:rsidRDefault="006F3D8B">
                            <w:pPr>
                              <w:pStyle w:val="22"/>
                              <w:shd w:val="clear" w:color="auto" w:fill="auto"/>
                              <w:spacing w:before="0" w:after="0" w:line="150" w:lineRule="exact"/>
                              <w:ind w:firstLine="0"/>
                            </w:pPr>
                            <w:r>
                              <w:rPr>
                                <w:rStyle w:val="275pt7"/>
                              </w:rPr>
                              <w:t xml:space="preserve">Признаки </w:t>
                            </w:r>
                            <w:r>
                              <w:rPr>
                                <w:rStyle w:val="275pt7"/>
                              </w:rPr>
                              <w:t>климактерического синдрома?</w:t>
                            </w:r>
                          </w:p>
                        </w:tc>
                        <w:tc>
                          <w:tcPr>
                            <w:tcW w:w="1253" w:type="dxa"/>
                            <w:tcBorders>
                              <w:top w:val="single" w:sz="4" w:space="0" w:color="auto"/>
                              <w:left w:val="single" w:sz="4" w:space="0" w:color="auto"/>
                            </w:tcBorders>
                            <w:shd w:val="clear" w:color="auto" w:fill="FFFFFF"/>
                            <w:vAlign w:val="bottom"/>
                          </w:tcPr>
                          <w:p w14:paraId="470BE21D" w14:textId="77777777" w:rsidR="00180FA5" w:rsidRDefault="006F3D8B">
                            <w:pPr>
                              <w:pStyle w:val="22"/>
                              <w:shd w:val="clear" w:color="auto" w:fill="auto"/>
                              <w:spacing w:before="0" w:after="0" w:line="150" w:lineRule="exact"/>
                              <w:ind w:firstLine="0"/>
                              <w:jc w:val="center"/>
                            </w:pPr>
                            <w:r>
                              <w:rPr>
                                <w:rStyle w:val="275pt5"/>
                              </w:rPr>
                              <w:t xml:space="preserve">□ </w:t>
                            </w:r>
                            <w:r>
                              <w:rPr>
                                <w:rStyle w:val="275pt7"/>
                              </w:rPr>
                              <w:t>Нет</w:t>
                            </w:r>
                          </w:p>
                        </w:tc>
                        <w:tc>
                          <w:tcPr>
                            <w:tcW w:w="1517" w:type="dxa"/>
                            <w:tcBorders>
                              <w:top w:val="single" w:sz="4" w:space="0" w:color="auto"/>
                              <w:left w:val="single" w:sz="4" w:space="0" w:color="auto"/>
                              <w:right w:val="single" w:sz="4" w:space="0" w:color="auto"/>
                            </w:tcBorders>
                            <w:shd w:val="clear" w:color="auto" w:fill="FFFFFF"/>
                            <w:vAlign w:val="bottom"/>
                          </w:tcPr>
                          <w:p w14:paraId="2DEE5704" w14:textId="77777777" w:rsidR="00180FA5" w:rsidRDefault="006F3D8B">
                            <w:pPr>
                              <w:pStyle w:val="22"/>
                              <w:shd w:val="clear" w:color="auto" w:fill="auto"/>
                              <w:spacing w:before="0" w:after="0" w:line="150" w:lineRule="exact"/>
                              <w:ind w:firstLine="0"/>
                              <w:jc w:val="center"/>
                            </w:pPr>
                            <w:r>
                              <w:rPr>
                                <w:rStyle w:val="275pt5"/>
                              </w:rPr>
                              <w:t>□ Да</w:t>
                            </w:r>
                          </w:p>
                        </w:tc>
                      </w:tr>
                      <w:tr w:rsidR="00180FA5" w14:paraId="5ABFFC5C" w14:textId="77777777">
                        <w:tblPrEx>
                          <w:tblCellMar>
                            <w:top w:w="0" w:type="dxa"/>
                            <w:bottom w:w="0" w:type="dxa"/>
                          </w:tblCellMar>
                        </w:tblPrEx>
                        <w:trPr>
                          <w:trHeight w:hRule="exact" w:val="211"/>
                          <w:jc w:val="center"/>
                        </w:trPr>
                        <w:tc>
                          <w:tcPr>
                            <w:tcW w:w="418" w:type="dxa"/>
                            <w:vMerge/>
                            <w:tcBorders>
                              <w:left w:val="single" w:sz="4" w:space="0" w:color="auto"/>
                            </w:tcBorders>
                            <w:shd w:val="clear" w:color="auto" w:fill="FFFFFF"/>
                            <w:vAlign w:val="center"/>
                          </w:tcPr>
                          <w:p w14:paraId="5B0020B9" w14:textId="77777777" w:rsidR="00180FA5" w:rsidRDefault="00180FA5"/>
                        </w:tc>
                        <w:tc>
                          <w:tcPr>
                            <w:tcW w:w="538" w:type="dxa"/>
                            <w:tcBorders>
                              <w:top w:val="single" w:sz="4" w:space="0" w:color="auto"/>
                              <w:left w:val="single" w:sz="4" w:space="0" w:color="auto"/>
                            </w:tcBorders>
                            <w:shd w:val="clear" w:color="auto" w:fill="FFFFFF"/>
                          </w:tcPr>
                          <w:p w14:paraId="2EF43645" w14:textId="77777777" w:rsidR="00180FA5" w:rsidRDefault="00180FA5">
                            <w:pPr>
                              <w:rPr>
                                <w:sz w:val="10"/>
                                <w:szCs w:val="10"/>
                              </w:rPr>
                            </w:pPr>
                          </w:p>
                        </w:tc>
                        <w:tc>
                          <w:tcPr>
                            <w:tcW w:w="5597" w:type="dxa"/>
                            <w:tcBorders>
                              <w:top w:val="single" w:sz="4" w:space="0" w:color="auto"/>
                              <w:left w:val="single" w:sz="4" w:space="0" w:color="auto"/>
                            </w:tcBorders>
                            <w:shd w:val="clear" w:color="auto" w:fill="FFFFFF"/>
                            <w:vAlign w:val="bottom"/>
                          </w:tcPr>
                          <w:p w14:paraId="69D2BF78" w14:textId="77777777" w:rsidR="00180FA5" w:rsidRDefault="006F3D8B">
                            <w:pPr>
                              <w:pStyle w:val="22"/>
                              <w:shd w:val="clear" w:color="auto" w:fill="auto"/>
                              <w:spacing w:before="0" w:after="0" w:line="150" w:lineRule="exact"/>
                              <w:ind w:firstLine="0"/>
                            </w:pPr>
                            <w:r>
                              <w:rPr>
                                <w:rStyle w:val="275pt7"/>
                              </w:rPr>
                              <w:t>Беременность?</w:t>
                            </w:r>
                          </w:p>
                        </w:tc>
                        <w:tc>
                          <w:tcPr>
                            <w:tcW w:w="1253" w:type="dxa"/>
                            <w:tcBorders>
                              <w:top w:val="single" w:sz="4" w:space="0" w:color="auto"/>
                              <w:left w:val="single" w:sz="4" w:space="0" w:color="auto"/>
                            </w:tcBorders>
                            <w:shd w:val="clear" w:color="auto" w:fill="FFFFFF"/>
                            <w:vAlign w:val="bottom"/>
                          </w:tcPr>
                          <w:p w14:paraId="55084698" w14:textId="77777777" w:rsidR="00180FA5" w:rsidRDefault="006F3D8B">
                            <w:pPr>
                              <w:pStyle w:val="22"/>
                              <w:shd w:val="clear" w:color="auto" w:fill="auto"/>
                              <w:spacing w:before="0" w:after="0" w:line="150" w:lineRule="exact"/>
                              <w:ind w:firstLine="0"/>
                              <w:jc w:val="center"/>
                            </w:pPr>
                            <w:r>
                              <w:rPr>
                                <w:rStyle w:val="275pt5"/>
                              </w:rPr>
                              <w:t xml:space="preserve">□ </w:t>
                            </w:r>
                            <w:r>
                              <w:rPr>
                                <w:rStyle w:val="275pt7"/>
                              </w:rPr>
                              <w:t>Нет</w:t>
                            </w:r>
                          </w:p>
                        </w:tc>
                        <w:tc>
                          <w:tcPr>
                            <w:tcW w:w="1517" w:type="dxa"/>
                            <w:tcBorders>
                              <w:top w:val="single" w:sz="4" w:space="0" w:color="auto"/>
                              <w:left w:val="single" w:sz="4" w:space="0" w:color="auto"/>
                              <w:right w:val="single" w:sz="4" w:space="0" w:color="auto"/>
                            </w:tcBorders>
                            <w:shd w:val="clear" w:color="auto" w:fill="FFFFFF"/>
                            <w:vAlign w:val="bottom"/>
                          </w:tcPr>
                          <w:p w14:paraId="3989138E" w14:textId="77777777" w:rsidR="00180FA5" w:rsidRDefault="006F3D8B">
                            <w:pPr>
                              <w:pStyle w:val="22"/>
                              <w:shd w:val="clear" w:color="auto" w:fill="auto"/>
                              <w:spacing w:before="0" w:after="0" w:line="150" w:lineRule="exact"/>
                              <w:ind w:firstLine="0"/>
                              <w:jc w:val="center"/>
                            </w:pPr>
                            <w:r>
                              <w:rPr>
                                <w:rStyle w:val="275pt5"/>
                              </w:rPr>
                              <w:t>□ Да</w:t>
                            </w:r>
                          </w:p>
                        </w:tc>
                      </w:tr>
                      <w:tr w:rsidR="00180FA5" w14:paraId="5246FBEA" w14:textId="77777777">
                        <w:tblPrEx>
                          <w:tblCellMar>
                            <w:top w:w="0" w:type="dxa"/>
                            <w:bottom w:w="0" w:type="dxa"/>
                          </w:tblCellMar>
                        </w:tblPrEx>
                        <w:trPr>
                          <w:trHeight w:hRule="exact" w:val="216"/>
                          <w:jc w:val="center"/>
                        </w:trPr>
                        <w:tc>
                          <w:tcPr>
                            <w:tcW w:w="418" w:type="dxa"/>
                            <w:vMerge/>
                            <w:tcBorders>
                              <w:left w:val="single" w:sz="4" w:space="0" w:color="auto"/>
                            </w:tcBorders>
                            <w:shd w:val="clear" w:color="auto" w:fill="FFFFFF"/>
                            <w:vAlign w:val="center"/>
                          </w:tcPr>
                          <w:p w14:paraId="12414418" w14:textId="77777777" w:rsidR="00180FA5" w:rsidRDefault="00180FA5"/>
                        </w:tc>
                        <w:tc>
                          <w:tcPr>
                            <w:tcW w:w="538" w:type="dxa"/>
                            <w:tcBorders>
                              <w:top w:val="single" w:sz="4" w:space="0" w:color="auto"/>
                              <w:left w:val="single" w:sz="4" w:space="0" w:color="auto"/>
                            </w:tcBorders>
                            <w:shd w:val="clear" w:color="auto" w:fill="FFFFFF"/>
                          </w:tcPr>
                          <w:p w14:paraId="6CDE0B0F" w14:textId="77777777" w:rsidR="00180FA5" w:rsidRDefault="00180FA5">
                            <w:pPr>
                              <w:rPr>
                                <w:sz w:val="10"/>
                                <w:szCs w:val="10"/>
                              </w:rPr>
                            </w:pPr>
                          </w:p>
                        </w:tc>
                        <w:tc>
                          <w:tcPr>
                            <w:tcW w:w="5597" w:type="dxa"/>
                            <w:tcBorders>
                              <w:top w:val="single" w:sz="4" w:space="0" w:color="auto"/>
                              <w:left w:val="single" w:sz="4" w:space="0" w:color="auto"/>
                            </w:tcBorders>
                            <w:shd w:val="clear" w:color="auto" w:fill="FFFFFF"/>
                            <w:vAlign w:val="bottom"/>
                          </w:tcPr>
                          <w:p w14:paraId="1D5B1D16" w14:textId="77777777" w:rsidR="00180FA5" w:rsidRDefault="006F3D8B">
                            <w:pPr>
                              <w:pStyle w:val="22"/>
                              <w:shd w:val="clear" w:color="auto" w:fill="auto"/>
                              <w:spacing w:before="0" w:after="0" w:line="150" w:lineRule="exact"/>
                              <w:ind w:firstLine="0"/>
                            </w:pPr>
                            <w:r>
                              <w:rPr>
                                <w:rStyle w:val="275pt7"/>
                              </w:rPr>
                              <w:t>Сахарный диабет, выявленный ранее?</w:t>
                            </w:r>
                          </w:p>
                        </w:tc>
                        <w:tc>
                          <w:tcPr>
                            <w:tcW w:w="1253" w:type="dxa"/>
                            <w:tcBorders>
                              <w:top w:val="single" w:sz="4" w:space="0" w:color="auto"/>
                              <w:left w:val="single" w:sz="4" w:space="0" w:color="auto"/>
                            </w:tcBorders>
                            <w:shd w:val="clear" w:color="auto" w:fill="FFFFFF"/>
                            <w:vAlign w:val="bottom"/>
                          </w:tcPr>
                          <w:p w14:paraId="4B77985A" w14:textId="77777777" w:rsidR="00180FA5" w:rsidRDefault="006F3D8B">
                            <w:pPr>
                              <w:pStyle w:val="22"/>
                              <w:shd w:val="clear" w:color="auto" w:fill="auto"/>
                              <w:spacing w:before="0" w:after="0" w:line="150" w:lineRule="exact"/>
                              <w:ind w:firstLine="0"/>
                              <w:jc w:val="center"/>
                            </w:pPr>
                            <w:r>
                              <w:rPr>
                                <w:rStyle w:val="275pt5"/>
                              </w:rPr>
                              <w:t xml:space="preserve">□ </w:t>
                            </w:r>
                            <w:r>
                              <w:rPr>
                                <w:rStyle w:val="275pt7"/>
                              </w:rPr>
                              <w:t>Нет</w:t>
                            </w:r>
                          </w:p>
                        </w:tc>
                        <w:tc>
                          <w:tcPr>
                            <w:tcW w:w="1517" w:type="dxa"/>
                            <w:tcBorders>
                              <w:top w:val="single" w:sz="4" w:space="0" w:color="auto"/>
                              <w:left w:val="single" w:sz="4" w:space="0" w:color="auto"/>
                              <w:right w:val="single" w:sz="4" w:space="0" w:color="auto"/>
                            </w:tcBorders>
                            <w:shd w:val="clear" w:color="auto" w:fill="FFFFFF"/>
                            <w:vAlign w:val="bottom"/>
                          </w:tcPr>
                          <w:p w14:paraId="461C99D9" w14:textId="77777777" w:rsidR="00180FA5" w:rsidRDefault="006F3D8B">
                            <w:pPr>
                              <w:pStyle w:val="22"/>
                              <w:shd w:val="clear" w:color="auto" w:fill="auto"/>
                              <w:spacing w:before="0" w:after="0" w:line="150" w:lineRule="exact"/>
                              <w:ind w:firstLine="0"/>
                              <w:jc w:val="center"/>
                            </w:pPr>
                            <w:r>
                              <w:rPr>
                                <w:rStyle w:val="275pt5"/>
                              </w:rPr>
                              <w:t>□ Да</w:t>
                            </w:r>
                          </w:p>
                        </w:tc>
                      </w:tr>
                      <w:tr w:rsidR="00180FA5" w14:paraId="317CD444" w14:textId="77777777">
                        <w:tblPrEx>
                          <w:tblCellMar>
                            <w:top w:w="0" w:type="dxa"/>
                            <w:bottom w:w="0" w:type="dxa"/>
                          </w:tblCellMar>
                        </w:tblPrEx>
                        <w:trPr>
                          <w:trHeight w:hRule="exact" w:val="422"/>
                          <w:jc w:val="center"/>
                        </w:trPr>
                        <w:tc>
                          <w:tcPr>
                            <w:tcW w:w="956" w:type="dxa"/>
                            <w:gridSpan w:val="2"/>
                            <w:tcBorders>
                              <w:top w:val="single" w:sz="4" w:space="0" w:color="auto"/>
                              <w:left w:val="single" w:sz="4" w:space="0" w:color="auto"/>
                              <w:bottom w:val="single" w:sz="4" w:space="0" w:color="auto"/>
                            </w:tcBorders>
                            <w:shd w:val="clear" w:color="auto" w:fill="FFFFFF"/>
                          </w:tcPr>
                          <w:p w14:paraId="083B10EF" w14:textId="77777777" w:rsidR="00180FA5" w:rsidRDefault="006F3D8B">
                            <w:pPr>
                              <w:pStyle w:val="22"/>
                              <w:shd w:val="clear" w:color="auto" w:fill="auto"/>
                              <w:spacing w:before="0" w:after="0" w:line="150" w:lineRule="exact"/>
                              <w:ind w:firstLine="0"/>
                              <w:jc w:val="center"/>
                            </w:pPr>
                            <w:r>
                              <w:rPr>
                                <w:rStyle w:val="275pt7"/>
                              </w:rPr>
                              <w:t>СТОП!</w:t>
                            </w:r>
                          </w:p>
                        </w:tc>
                        <w:tc>
                          <w:tcPr>
                            <w:tcW w:w="8367"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5D055AE4" w14:textId="77777777" w:rsidR="00180FA5" w:rsidRDefault="006F3D8B">
                            <w:pPr>
                              <w:pStyle w:val="22"/>
                              <w:shd w:val="clear" w:color="auto" w:fill="auto"/>
                              <w:spacing w:before="0" w:after="0" w:line="168" w:lineRule="exact"/>
                              <w:ind w:firstLine="0"/>
                            </w:pPr>
                            <w:r>
                              <w:rPr>
                                <w:rStyle w:val="27pt2"/>
                              </w:rPr>
                              <w:t>Верните лист лечащему врачу. На вопросы, указаппые на следующей странице. Вы ответите при своем повторном визите.</w:t>
                            </w:r>
                          </w:p>
                        </w:tc>
                      </w:tr>
                    </w:tbl>
                    <w:p w14:paraId="1CE7FCB6" w14:textId="77777777" w:rsidR="00180FA5" w:rsidRDefault="00180FA5">
                      <w:pPr>
                        <w:rPr>
                          <w:sz w:val="2"/>
                          <w:szCs w:val="2"/>
                        </w:rPr>
                      </w:pPr>
                    </w:p>
                  </w:txbxContent>
                </v:textbox>
                <w10:wrap anchorx="margin"/>
              </v:shape>
            </w:pict>
          </mc:Fallback>
        </mc:AlternateContent>
      </w:r>
      <w:r>
        <w:rPr>
          <w:noProof/>
        </w:rPr>
        <mc:AlternateContent>
          <mc:Choice Requires="wps">
            <w:drawing>
              <wp:anchor distT="0" distB="0" distL="63500" distR="63500" simplePos="0" relativeHeight="251657730" behindDoc="0" locked="0" layoutInCell="1" allowOverlap="1" wp14:anchorId="42531246" wp14:editId="7F24A9F0">
                <wp:simplePos x="0" y="0"/>
                <wp:positionH relativeFrom="margin">
                  <wp:posOffset>1438910</wp:posOffset>
                </wp:positionH>
                <wp:positionV relativeFrom="paragraph">
                  <wp:posOffset>4057015</wp:posOffset>
                </wp:positionV>
                <wp:extent cx="5943600" cy="3971290"/>
                <wp:effectExtent l="0" t="0" r="0" b="254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97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610"/>
                              <w:gridCol w:w="3638"/>
                              <w:gridCol w:w="730"/>
                              <w:gridCol w:w="1541"/>
                              <w:gridCol w:w="1219"/>
                              <w:gridCol w:w="1075"/>
                            </w:tblGrid>
                            <w:tr w:rsidR="00180FA5" w14:paraId="25368E1C" w14:textId="77777777">
                              <w:tblPrEx>
                                <w:tblCellMar>
                                  <w:top w:w="0" w:type="dxa"/>
                                  <w:bottom w:w="0" w:type="dxa"/>
                                </w:tblCellMar>
                              </w:tblPrEx>
                              <w:trPr>
                                <w:trHeight w:hRule="exact" w:val="216"/>
                                <w:jc w:val="center"/>
                              </w:trPr>
                              <w:tc>
                                <w:tcPr>
                                  <w:tcW w:w="547" w:type="dxa"/>
                                  <w:tcBorders>
                                    <w:top w:val="single" w:sz="4" w:space="0" w:color="auto"/>
                                    <w:left w:val="single" w:sz="4" w:space="0" w:color="auto"/>
                                  </w:tcBorders>
                                  <w:shd w:val="clear" w:color="auto" w:fill="FFFFFF"/>
                                </w:tcPr>
                                <w:p w14:paraId="66032508" w14:textId="77777777" w:rsidR="00180FA5" w:rsidRDefault="00180FA5">
                                  <w:pPr>
                                    <w:rPr>
                                      <w:sz w:val="10"/>
                                      <w:szCs w:val="10"/>
                                    </w:rPr>
                                  </w:pPr>
                                </w:p>
                              </w:tc>
                              <w:tc>
                                <w:tcPr>
                                  <w:tcW w:w="610" w:type="dxa"/>
                                  <w:tcBorders>
                                    <w:top w:val="single" w:sz="4" w:space="0" w:color="auto"/>
                                  </w:tcBorders>
                                  <w:shd w:val="clear" w:color="auto" w:fill="FFFFFF"/>
                                </w:tcPr>
                                <w:p w14:paraId="21B08C0F" w14:textId="77777777" w:rsidR="00180FA5" w:rsidRDefault="00180FA5">
                                  <w:pPr>
                                    <w:rPr>
                                      <w:sz w:val="10"/>
                                      <w:szCs w:val="10"/>
                                    </w:rPr>
                                  </w:pPr>
                                </w:p>
                              </w:tc>
                              <w:tc>
                                <w:tcPr>
                                  <w:tcW w:w="3638" w:type="dxa"/>
                                  <w:tcBorders>
                                    <w:top w:val="single" w:sz="4" w:space="0" w:color="auto"/>
                                  </w:tcBorders>
                                  <w:shd w:val="clear" w:color="auto" w:fill="FFFFFF"/>
                                </w:tcPr>
                                <w:p w14:paraId="0CF9E15C" w14:textId="77777777" w:rsidR="00180FA5" w:rsidRDefault="00180FA5">
                                  <w:pPr>
                                    <w:rPr>
                                      <w:sz w:val="10"/>
                                      <w:szCs w:val="10"/>
                                    </w:rPr>
                                  </w:pPr>
                                </w:p>
                              </w:tc>
                              <w:tc>
                                <w:tcPr>
                                  <w:tcW w:w="2271" w:type="dxa"/>
                                  <w:gridSpan w:val="2"/>
                                  <w:tcBorders>
                                    <w:top w:val="single" w:sz="4" w:space="0" w:color="auto"/>
                                  </w:tcBorders>
                                  <w:shd w:val="clear" w:color="auto" w:fill="FFFFFF"/>
                                  <w:vAlign w:val="bottom"/>
                                </w:tcPr>
                                <w:p w14:paraId="69474BF4" w14:textId="77777777" w:rsidR="00180FA5" w:rsidRDefault="006F3D8B">
                                  <w:pPr>
                                    <w:pStyle w:val="22"/>
                                    <w:shd w:val="clear" w:color="auto" w:fill="auto"/>
                                    <w:spacing w:before="0" w:after="0" w:line="150" w:lineRule="exact"/>
                                    <w:ind w:firstLine="0"/>
                                    <w:jc w:val="right"/>
                                  </w:pPr>
                                  <w:r>
                                    <w:rPr>
                                      <w:rStyle w:val="275pt7"/>
                                    </w:rPr>
                                    <w:t xml:space="preserve">Дата </w:t>
                                  </w:r>
                                  <w:r>
                                    <w:rPr>
                                      <w:rStyle w:val="275pt7"/>
                                    </w:rPr>
                                    <w:t>заполнения анкеты:</w:t>
                                  </w:r>
                                </w:p>
                              </w:tc>
                              <w:tc>
                                <w:tcPr>
                                  <w:tcW w:w="1219" w:type="dxa"/>
                                  <w:tcBorders>
                                    <w:top w:val="single" w:sz="4" w:space="0" w:color="auto"/>
                                  </w:tcBorders>
                                  <w:shd w:val="clear" w:color="auto" w:fill="FFFFFF"/>
                                  <w:vAlign w:val="bottom"/>
                                </w:tcPr>
                                <w:p w14:paraId="6F39BF0E" w14:textId="77777777" w:rsidR="00180FA5" w:rsidRDefault="006F3D8B">
                                  <w:pPr>
                                    <w:pStyle w:val="22"/>
                                    <w:shd w:val="clear" w:color="auto" w:fill="auto"/>
                                    <w:spacing w:before="0" w:after="0" w:line="150" w:lineRule="exact"/>
                                    <w:ind w:right="160" w:firstLine="0"/>
                                    <w:jc w:val="right"/>
                                  </w:pPr>
                                  <w:r>
                                    <w:rPr>
                                      <w:rStyle w:val="275pt6"/>
                                    </w:rPr>
                                    <w:t xml:space="preserve">/ </w:t>
                                  </w:r>
                                  <w:r>
                                    <w:rPr>
                                      <w:rStyle w:val="275pt8"/>
                                    </w:rPr>
                                    <w:t>/</w:t>
                                  </w:r>
                                </w:p>
                              </w:tc>
                              <w:tc>
                                <w:tcPr>
                                  <w:tcW w:w="1075" w:type="dxa"/>
                                  <w:tcBorders>
                                    <w:top w:val="single" w:sz="4" w:space="0" w:color="auto"/>
                                    <w:right w:val="single" w:sz="4" w:space="0" w:color="auto"/>
                                  </w:tcBorders>
                                  <w:shd w:val="clear" w:color="auto" w:fill="FFFFFF"/>
                                  <w:vAlign w:val="bottom"/>
                                </w:tcPr>
                                <w:p w14:paraId="1563801D" w14:textId="77777777" w:rsidR="00180FA5" w:rsidRDefault="006F3D8B">
                                  <w:pPr>
                                    <w:pStyle w:val="22"/>
                                    <w:shd w:val="clear" w:color="auto" w:fill="auto"/>
                                    <w:spacing w:before="0" w:after="0" w:line="150" w:lineRule="exact"/>
                                    <w:ind w:firstLine="0"/>
                                  </w:pPr>
                                  <w:r>
                                    <w:rPr>
                                      <w:rStyle w:val="275pt7"/>
                                    </w:rPr>
                                    <w:t>(дп/мм/ггтт)</w:t>
                                  </w:r>
                                </w:p>
                              </w:tc>
                            </w:tr>
                            <w:tr w:rsidR="00180FA5" w14:paraId="67F7472A" w14:textId="77777777">
                              <w:tblPrEx>
                                <w:tblCellMar>
                                  <w:top w:w="0" w:type="dxa"/>
                                  <w:bottom w:w="0" w:type="dxa"/>
                                </w:tblCellMar>
                              </w:tblPrEx>
                              <w:trPr>
                                <w:trHeight w:hRule="exact" w:val="384"/>
                                <w:jc w:val="center"/>
                              </w:trPr>
                              <w:tc>
                                <w:tcPr>
                                  <w:tcW w:w="9360" w:type="dxa"/>
                                  <w:gridSpan w:val="7"/>
                                  <w:tcBorders>
                                    <w:top w:val="single" w:sz="4" w:space="0" w:color="auto"/>
                                    <w:left w:val="single" w:sz="4" w:space="0" w:color="auto"/>
                                    <w:right w:val="single" w:sz="4" w:space="0" w:color="auto"/>
                                  </w:tcBorders>
                                  <w:shd w:val="clear" w:color="auto" w:fill="FFFFFF"/>
                                  <w:vAlign w:val="bottom"/>
                                </w:tcPr>
                                <w:p w14:paraId="38F69D24" w14:textId="77777777" w:rsidR="00180FA5" w:rsidRDefault="006F3D8B">
                                  <w:pPr>
                                    <w:pStyle w:val="22"/>
                                    <w:shd w:val="clear" w:color="auto" w:fill="auto"/>
                                    <w:spacing w:before="0" w:after="0" w:line="168" w:lineRule="exact"/>
                                    <w:ind w:firstLine="0"/>
                                  </w:pPr>
                                  <w:r>
                                    <w:rPr>
                                      <w:rStyle w:val="275pt7"/>
                                    </w:rPr>
                                    <w:t xml:space="preserve">Укажите, отметили ли Вы какие-либо изменения в своем состоянии с тех пор, как Вы заполнили прелылушую часть данной анкеты? </w:t>
                                  </w:r>
                                  <w:r>
                                    <w:rPr>
                                      <w:rStyle w:val="27pt2"/>
                                    </w:rPr>
                                    <w:t>(Обведите цифру напротив своего ответа):</w:t>
                                  </w:r>
                                </w:p>
                              </w:tc>
                            </w:tr>
                            <w:tr w:rsidR="00180FA5" w14:paraId="37BD2904" w14:textId="77777777">
                              <w:tblPrEx>
                                <w:tblCellMar>
                                  <w:top w:w="0" w:type="dxa"/>
                                  <w:bottom w:w="0" w:type="dxa"/>
                                </w:tblCellMar>
                              </w:tblPrEx>
                              <w:trPr>
                                <w:trHeight w:hRule="exact" w:val="211"/>
                                <w:jc w:val="center"/>
                              </w:trPr>
                              <w:tc>
                                <w:tcPr>
                                  <w:tcW w:w="547" w:type="dxa"/>
                                  <w:tcBorders>
                                    <w:top w:val="single" w:sz="4" w:space="0" w:color="auto"/>
                                    <w:left w:val="single" w:sz="4" w:space="0" w:color="auto"/>
                                  </w:tcBorders>
                                  <w:shd w:val="clear" w:color="auto" w:fill="FFFFFF"/>
                                </w:tcPr>
                                <w:p w14:paraId="14721557" w14:textId="77777777" w:rsidR="00180FA5" w:rsidRDefault="00180FA5">
                                  <w:pPr>
                                    <w:rPr>
                                      <w:sz w:val="10"/>
                                      <w:szCs w:val="10"/>
                                    </w:rPr>
                                  </w:pPr>
                                </w:p>
                              </w:tc>
                              <w:tc>
                                <w:tcPr>
                                  <w:tcW w:w="610" w:type="dxa"/>
                                  <w:tcBorders>
                                    <w:top w:val="single" w:sz="4" w:space="0" w:color="auto"/>
                                    <w:left w:val="single" w:sz="4" w:space="0" w:color="auto"/>
                                  </w:tcBorders>
                                  <w:shd w:val="clear" w:color="auto" w:fill="FFFFFF"/>
                                  <w:vAlign w:val="bottom"/>
                                </w:tcPr>
                                <w:p w14:paraId="77A9607A" w14:textId="77777777" w:rsidR="00180FA5" w:rsidRDefault="006F3D8B">
                                  <w:pPr>
                                    <w:pStyle w:val="22"/>
                                    <w:shd w:val="clear" w:color="auto" w:fill="auto"/>
                                    <w:spacing w:before="0" w:after="0" w:line="150" w:lineRule="exact"/>
                                    <w:ind w:left="200" w:firstLine="0"/>
                                  </w:pPr>
                                  <w:r>
                                    <w:rPr>
                                      <w:rStyle w:val="275pt5"/>
                                    </w:rPr>
                                    <w:t xml:space="preserve">□ </w:t>
                                  </w:r>
                                  <w:r>
                                    <w:rPr>
                                      <w:rStyle w:val="265pt2"/>
                                    </w:rPr>
                                    <w:t>0</w:t>
                                  </w:r>
                                </w:p>
                              </w:tc>
                              <w:tc>
                                <w:tcPr>
                                  <w:tcW w:w="8203" w:type="dxa"/>
                                  <w:gridSpan w:val="5"/>
                                  <w:tcBorders>
                                    <w:top w:val="single" w:sz="4" w:space="0" w:color="auto"/>
                                    <w:left w:val="single" w:sz="4" w:space="0" w:color="auto"/>
                                    <w:right w:val="single" w:sz="4" w:space="0" w:color="auto"/>
                                  </w:tcBorders>
                                  <w:shd w:val="clear" w:color="auto" w:fill="FFFFFF"/>
                                  <w:vAlign w:val="bottom"/>
                                </w:tcPr>
                                <w:p w14:paraId="37E7192A" w14:textId="77777777" w:rsidR="00180FA5" w:rsidRDefault="006F3D8B">
                                  <w:pPr>
                                    <w:pStyle w:val="22"/>
                                    <w:shd w:val="clear" w:color="auto" w:fill="auto"/>
                                    <w:spacing w:before="0" w:after="0" w:line="150" w:lineRule="exact"/>
                                    <w:ind w:firstLine="0"/>
                                  </w:pPr>
                                  <w:r>
                                    <w:rPr>
                                      <w:rStyle w:val="275pt7"/>
                                    </w:rPr>
                                    <w:t xml:space="preserve">Да, чувствую себя отлично </w:t>
                                  </w:r>
                                  <w:r>
                                    <w:rPr>
                                      <w:rStyle w:val="27pt2"/>
                                    </w:rPr>
                                    <w:t>(Все симптомы прошли окончательно)</w:t>
                                  </w:r>
                                </w:p>
                              </w:tc>
                            </w:tr>
                            <w:tr w:rsidR="00180FA5" w14:paraId="0493DBED" w14:textId="77777777">
                              <w:tblPrEx>
                                <w:tblCellMar>
                                  <w:top w:w="0" w:type="dxa"/>
                                  <w:bottom w:w="0" w:type="dxa"/>
                                </w:tblCellMar>
                              </w:tblPrEx>
                              <w:trPr>
                                <w:trHeight w:hRule="exact" w:val="216"/>
                                <w:jc w:val="center"/>
                              </w:trPr>
                              <w:tc>
                                <w:tcPr>
                                  <w:tcW w:w="547" w:type="dxa"/>
                                  <w:tcBorders>
                                    <w:left w:val="single" w:sz="4" w:space="0" w:color="auto"/>
                                  </w:tcBorders>
                                  <w:shd w:val="clear" w:color="auto" w:fill="FFFFFF"/>
                                  <w:vAlign w:val="center"/>
                                </w:tcPr>
                                <w:p w14:paraId="6EDB403D" w14:textId="77777777" w:rsidR="00180FA5" w:rsidRDefault="006F3D8B">
                                  <w:pPr>
                                    <w:pStyle w:val="22"/>
                                    <w:shd w:val="clear" w:color="auto" w:fill="auto"/>
                                    <w:spacing w:before="0" w:after="0" w:line="150" w:lineRule="exact"/>
                                    <w:ind w:firstLine="0"/>
                                    <w:jc w:val="center"/>
                                  </w:pPr>
                                  <w:r>
                                    <w:rPr>
                                      <w:rStyle w:val="275pt7"/>
                                    </w:rPr>
                                    <w:t>У</w:t>
                                  </w:r>
                                </w:p>
                              </w:tc>
                              <w:tc>
                                <w:tcPr>
                                  <w:tcW w:w="610" w:type="dxa"/>
                                  <w:tcBorders>
                                    <w:top w:val="single" w:sz="4" w:space="0" w:color="auto"/>
                                    <w:left w:val="single" w:sz="4" w:space="0" w:color="auto"/>
                                  </w:tcBorders>
                                  <w:shd w:val="clear" w:color="auto" w:fill="FFFFFF"/>
                                  <w:vAlign w:val="center"/>
                                </w:tcPr>
                                <w:p w14:paraId="6C3C506E" w14:textId="77777777" w:rsidR="00180FA5" w:rsidRDefault="006F3D8B">
                                  <w:pPr>
                                    <w:pStyle w:val="22"/>
                                    <w:shd w:val="clear" w:color="auto" w:fill="auto"/>
                                    <w:spacing w:before="0" w:after="0" w:line="150" w:lineRule="exact"/>
                                    <w:ind w:left="200" w:firstLine="0"/>
                                  </w:pPr>
                                  <w:r>
                                    <w:rPr>
                                      <w:rStyle w:val="275pt5"/>
                                    </w:rPr>
                                    <w:t xml:space="preserve">□ </w:t>
                                  </w:r>
                                  <w:r>
                                    <w:rPr>
                                      <w:rStyle w:val="265pt2"/>
                                    </w:rPr>
                                    <w:t>1</w:t>
                                  </w:r>
                                </w:p>
                              </w:tc>
                              <w:tc>
                                <w:tcPr>
                                  <w:tcW w:w="8203" w:type="dxa"/>
                                  <w:gridSpan w:val="5"/>
                                  <w:tcBorders>
                                    <w:top w:val="single" w:sz="4" w:space="0" w:color="auto"/>
                                    <w:left w:val="single" w:sz="4" w:space="0" w:color="auto"/>
                                    <w:right w:val="single" w:sz="4" w:space="0" w:color="auto"/>
                                  </w:tcBorders>
                                  <w:shd w:val="clear" w:color="auto" w:fill="FFFFFF"/>
                                  <w:vAlign w:val="center"/>
                                </w:tcPr>
                                <w:p w14:paraId="60E677EE" w14:textId="77777777" w:rsidR="00180FA5" w:rsidRDefault="006F3D8B">
                                  <w:pPr>
                                    <w:pStyle w:val="22"/>
                                    <w:shd w:val="clear" w:color="auto" w:fill="auto"/>
                                    <w:spacing w:before="0" w:after="0" w:line="150" w:lineRule="exact"/>
                                    <w:ind w:firstLine="0"/>
                                  </w:pPr>
                                  <w:r>
                                    <w:rPr>
                                      <w:rStyle w:val="275pt7"/>
                                    </w:rPr>
                                    <w:t xml:space="preserve">Да, стало заметно лучше </w:t>
                                  </w:r>
                                  <w:r>
                                    <w:rPr>
                                      <w:rStyle w:val="27pt2"/>
                                    </w:rPr>
                                    <w:t>(Бо.чьшинство симптомов прошли)</w:t>
                                  </w:r>
                                </w:p>
                              </w:tc>
                            </w:tr>
                            <w:tr w:rsidR="00180FA5" w14:paraId="7B0CD684" w14:textId="77777777">
                              <w:tblPrEx>
                                <w:tblCellMar>
                                  <w:top w:w="0" w:type="dxa"/>
                                  <w:bottom w:w="0" w:type="dxa"/>
                                </w:tblCellMar>
                              </w:tblPrEx>
                              <w:trPr>
                                <w:trHeight w:hRule="exact" w:val="206"/>
                                <w:jc w:val="center"/>
                              </w:trPr>
                              <w:tc>
                                <w:tcPr>
                                  <w:tcW w:w="547" w:type="dxa"/>
                                  <w:tcBorders>
                                    <w:left w:val="single" w:sz="4" w:space="0" w:color="auto"/>
                                  </w:tcBorders>
                                  <w:shd w:val="clear" w:color="auto" w:fill="FFFFFF"/>
                                  <w:vAlign w:val="center"/>
                                </w:tcPr>
                                <w:p w14:paraId="3768CD3E" w14:textId="77777777" w:rsidR="00180FA5" w:rsidRDefault="006F3D8B">
                                  <w:pPr>
                                    <w:pStyle w:val="22"/>
                                    <w:shd w:val="clear" w:color="auto" w:fill="auto"/>
                                    <w:spacing w:before="0" w:after="0" w:line="150" w:lineRule="exact"/>
                                    <w:ind w:firstLine="0"/>
                                    <w:jc w:val="center"/>
                                  </w:pPr>
                                  <w:r>
                                    <w:rPr>
                                      <w:rStyle w:val="275pt5"/>
                                    </w:rPr>
                                    <w:t>•Я</w:t>
                                  </w:r>
                                </w:p>
                              </w:tc>
                              <w:tc>
                                <w:tcPr>
                                  <w:tcW w:w="610" w:type="dxa"/>
                                  <w:tcBorders>
                                    <w:top w:val="single" w:sz="4" w:space="0" w:color="auto"/>
                                    <w:left w:val="single" w:sz="4" w:space="0" w:color="auto"/>
                                  </w:tcBorders>
                                  <w:shd w:val="clear" w:color="auto" w:fill="FFFFFF"/>
                                  <w:vAlign w:val="bottom"/>
                                </w:tcPr>
                                <w:p w14:paraId="4A969B90" w14:textId="77777777" w:rsidR="00180FA5" w:rsidRDefault="006F3D8B">
                                  <w:pPr>
                                    <w:pStyle w:val="22"/>
                                    <w:shd w:val="clear" w:color="auto" w:fill="auto"/>
                                    <w:spacing w:before="0" w:after="0" w:line="150" w:lineRule="exact"/>
                                    <w:ind w:left="200" w:firstLine="0"/>
                                  </w:pPr>
                                  <w:r>
                                    <w:rPr>
                                      <w:rStyle w:val="275pt5"/>
                                    </w:rPr>
                                    <w:t>□ 2</w:t>
                                  </w:r>
                                </w:p>
                              </w:tc>
                              <w:tc>
                                <w:tcPr>
                                  <w:tcW w:w="8203" w:type="dxa"/>
                                  <w:gridSpan w:val="5"/>
                                  <w:tcBorders>
                                    <w:top w:val="single" w:sz="4" w:space="0" w:color="auto"/>
                                    <w:left w:val="single" w:sz="4" w:space="0" w:color="auto"/>
                                    <w:right w:val="single" w:sz="4" w:space="0" w:color="auto"/>
                                  </w:tcBorders>
                                  <w:shd w:val="clear" w:color="auto" w:fill="FFFFFF"/>
                                  <w:vAlign w:val="bottom"/>
                                </w:tcPr>
                                <w:p w14:paraId="0EDACD90" w14:textId="77777777" w:rsidR="00180FA5" w:rsidRDefault="006F3D8B">
                                  <w:pPr>
                                    <w:pStyle w:val="22"/>
                                    <w:shd w:val="clear" w:color="auto" w:fill="auto"/>
                                    <w:spacing w:before="0" w:after="0" w:line="150" w:lineRule="exact"/>
                                    <w:ind w:firstLine="0"/>
                                  </w:pPr>
                                  <w:r>
                                    <w:rPr>
                                      <w:rStyle w:val="275pt7"/>
                                    </w:rPr>
                                    <w:t xml:space="preserve">Да, стало несколько </w:t>
                                  </w:r>
                                  <w:r>
                                    <w:rPr>
                                      <w:rStyle w:val="275pt9"/>
                                    </w:rPr>
                                    <w:t xml:space="preserve">лучше </w:t>
                                  </w:r>
                                  <w:r>
                                    <w:rPr>
                                      <w:rStyle w:val="27pt2"/>
                                    </w:rPr>
                                    <w:t>(Остались некоторые симптомы заболевания)</w:t>
                                  </w:r>
                                </w:p>
                              </w:tc>
                            </w:tr>
                            <w:tr w:rsidR="00180FA5" w14:paraId="27C2F29F" w14:textId="77777777">
                              <w:tblPrEx>
                                <w:tblCellMar>
                                  <w:top w:w="0" w:type="dxa"/>
                                  <w:bottom w:w="0" w:type="dxa"/>
                                </w:tblCellMar>
                              </w:tblPrEx>
                              <w:trPr>
                                <w:trHeight w:hRule="exact" w:val="211"/>
                                <w:jc w:val="center"/>
                              </w:trPr>
                              <w:tc>
                                <w:tcPr>
                                  <w:tcW w:w="547" w:type="dxa"/>
                                  <w:tcBorders>
                                    <w:left w:val="single" w:sz="4" w:space="0" w:color="auto"/>
                                  </w:tcBorders>
                                  <w:shd w:val="clear" w:color="auto" w:fill="FFFFFF"/>
                                  <w:vAlign w:val="bottom"/>
                                </w:tcPr>
                                <w:p w14:paraId="368E718D" w14:textId="77777777" w:rsidR="00180FA5" w:rsidRDefault="006F3D8B">
                                  <w:pPr>
                                    <w:pStyle w:val="22"/>
                                    <w:shd w:val="clear" w:color="auto" w:fill="auto"/>
                                    <w:spacing w:before="0" w:after="0" w:line="190" w:lineRule="exact"/>
                                    <w:ind w:firstLine="0"/>
                                    <w:jc w:val="center"/>
                                  </w:pPr>
                                  <w:r>
                                    <w:rPr>
                                      <w:rStyle w:val="295pt0"/>
                                    </w:rPr>
                                    <w:t>а</w:t>
                                  </w:r>
                                </w:p>
                              </w:tc>
                              <w:tc>
                                <w:tcPr>
                                  <w:tcW w:w="610" w:type="dxa"/>
                                  <w:tcBorders>
                                    <w:top w:val="single" w:sz="4" w:space="0" w:color="auto"/>
                                    <w:left w:val="single" w:sz="4" w:space="0" w:color="auto"/>
                                  </w:tcBorders>
                                  <w:shd w:val="clear" w:color="auto" w:fill="FFFFFF"/>
                                  <w:vAlign w:val="bottom"/>
                                </w:tcPr>
                                <w:p w14:paraId="11A701C5" w14:textId="77777777" w:rsidR="00180FA5" w:rsidRDefault="006F3D8B">
                                  <w:pPr>
                                    <w:pStyle w:val="22"/>
                                    <w:shd w:val="clear" w:color="auto" w:fill="auto"/>
                                    <w:spacing w:before="0" w:after="0" w:line="150" w:lineRule="exact"/>
                                    <w:ind w:left="200" w:firstLine="0"/>
                                  </w:pPr>
                                  <w:r>
                                    <w:rPr>
                                      <w:rStyle w:val="275pt5"/>
                                    </w:rPr>
                                    <w:t xml:space="preserve">□ </w:t>
                                  </w:r>
                                  <w:r>
                                    <w:rPr>
                                      <w:rStyle w:val="275pt7"/>
                                    </w:rPr>
                                    <w:t>3</w:t>
                                  </w:r>
                                </w:p>
                              </w:tc>
                              <w:tc>
                                <w:tcPr>
                                  <w:tcW w:w="8203" w:type="dxa"/>
                                  <w:gridSpan w:val="5"/>
                                  <w:tcBorders>
                                    <w:top w:val="single" w:sz="4" w:space="0" w:color="auto"/>
                                    <w:left w:val="single" w:sz="4" w:space="0" w:color="auto"/>
                                    <w:right w:val="single" w:sz="4" w:space="0" w:color="auto"/>
                                  </w:tcBorders>
                                  <w:shd w:val="clear" w:color="auto" w:fill="FFFFFF"/>
                                  <w:vAlign w:val="bottom"/>
                                </w:tcPr>
                                <w:p w14:paraId="4EFBAA59" w14:textId="77777777" w:rsidR="00180FA5" w:rsidRDefault="006F3D8B">
                                  <w:pPr>
                                    <w:pStyle w:val="22"/>
                                    <w:shd w:val="clear" w:color="auto" w:fill="auto"/>
                                    <w:spacing w:before="0" w:after="0" w:line="150" w:lineRule="exact"/>
                                    <w:ind w:firstLine="0"/>
                                  </w:pPr>
                                  <w:r>
                                    <w:rPr>
                                      <w:rStyle w:val="275pt5"/>
                                    </w:rPr>
                                    <w:t xml:space="preserve">Нет, </w:t>
                                  </w:r>
                                  <w:r>
                                    <w:rPr>
                                      <w:rStyle w:val="275pt7"/>
                                    </w:rPr>
                                    <w:t xml:space="preserve">изменений практически </w:t>
                                  </w:r>
                                  <w:r>
                                    <w:rPr>
                                      <w:rStyle w:val="275pt8"/>
                                    </w:rPr>
                                    <w:t xml:space="preserve">нет </w:t>
                                  </w:r>
                                  <w:r>
                                    <w:rPr>
                                      <w:rStyle w:val="27pt2"/>
                                    </w:rPr>
                                    <w:t>(Чувствую себя также как и в прошлый раз)</w:t>
                                  </w:r>
                                </w:p>
                              </w:tc>
                            </w:tr>
                            <w:tr w:rsidR="00180FA5" w14:paraId="2933A4B5" w14:textId="77777777">
                              <w:tblPrEx>
                                <w:tblCellMar>
                                  <w:top w:w="0" w:type="dxa"/>
                                  <w:bottom w:w="0" w:type="dxa"/>
                                </w:tblCellMar>
                              </w:tblPrEx>
                              <w:trPr>
                                <w:trHeight w:hRule="exact" w:val="216"/>
                                <w:jc w:val="center"/>
                              </w:trPr>
                              <w:tc>
                                <w:tcPr>
                                  <w:tcW w:w="547" w:type="dxa"/>
                                  <w:tcBorders>
                                    <w:left w:val="single" w:sz="4" w:space="0" w:color="auto"/>
                                  </w:tcBorders>
                                  <w:shd w:val="clear" w:color="auto" w:fill="FFFFFF"/>
                                </w:tcPr>
                                <w:p w14:paraId="7CE292E0" w14:textId="77777777" w:rsidR="00180FA5" w:rsidRDefault="00180FA5">
                                  <w:pPr>
                                    <w:rPr>
                                      <w:sz w:val="10"/>
                                      <w:szCs w:val="10"/>
                                    </w:rPr>
                                  </w:pPr>
                                </w:p>
                              </w:tc>
                              <w:tc>
                                <w:tcPr>
                                  <w:tcW w:w="610" w:type="dxa"/>
                                  <w:tcBorders>
                                    <w:top w:val="single" w:sz="4" w:space="0" w:color="auto"/>
                                    <w:left w:val="single" w:sz="4" w:space="0" w:color="auto"/>
                                  </w:tcBorders>
                                  <w:shd w:val="clear" w:color="auto" w:fill="FFFFFF"/>
                                  <w:vAlign w:val="bottom"/>
                                </w:tcPr>
                                <w:p w14:paraId="1B29A8C4" w14:textId="77777777" w:rsidR="00180FA5" w:rsidRDefault="006F3D8B">
                                  <w:pPr>
                                    <w:pStyle w:val="22"/>
                                    <w:shd w:val="clear" w:color="auto" w:fill="auto"/>
                                    <w:spacing w:before="0" w:after="0" w:line="150" w:lineRule="exact"/>
                                    <w:ind w:left="200" w:firstLine="0"/>
                                  </w:pPr>
                                  <w:r>
                                    <w:rPr>
                                      <w:rStyle w:val="275pt5"/>
                                    </w:rPr>
                                    <w:t>□ 4</w:t>
                                  </w:r>
                                </w:p>
                              </w:tc>
                              <w:tc>
                                <w:tcPr>
                                  <w:tcW w:w="8203" w:type="dxa"/>
                                  <w:gridSpan w:val="5"/>
                                  <w:tcBorders>
                                    <w:top w:val="single" w:sz="4" w:space="0" w:color="auto"/>
                                    <w:left w:val="single" w:sz="4" w:space="0" w:color="auto"/>
                                    <w:right w:val="single" w:sz="4" w:space="0" w:color="auto"/>
                                  </w:tcBorders>
                                  <w:shd w:val="clear" w:color="auto" w:fill="FFFFFF"/>
                                  <w:vAlign w:val="bottom"/>
                                </w:tcPr>
                                <w:p w14:paraId="283C37C1" w14:textId="77777777" w:rsidR="00180FA5" w:rsidRDefault="006F3D8B">
                                  <w:pPr>
                                    <w:pStyle w:val="22"/>
                                    <w:shd w:val="clear" w:color="auto" w:fill="auto"/>
                                    <w:spacing w:before="0" w:after="0" w:line="150" w:lineRule="exact"/>
                                    <w:ind w:firstLine="0"/>
                                  </w:pPr>
                                  <w:r>
                                    <w:rPr>
                                      <w:rStyle w:val="275pt7"/>
                                    </w:rPr>
                                    <w:t xml:space="preserve">Да, стало хуже </w:t>
                                  </w:r>
                                  <w:r>
                                    <w:rPr>
                                      <w:rStyle w:val="27pt2"/>
                                    </w:rPr>
                                    <w:t xml:space="preserve">(Мое состояние хуже </w:t>
                                  </w:r>
                                  <w:r>
                                    <w:rPr>
                                      <w:rStyle w:val="27pt2"/>
                                    </w:rPr>
                                    <w:t>чем в прошлый раз)</w:t>
                                  </w:r>
                                </w:p>
                              </w:tc>
                            </w:tr>
                            <w:tr w:rsidR="00180FA5" w14:paraId="30A883ED" w14:textId="77777777">
                              <w:tblPrEx>
                                <w:tblCellMar>
                                  <w:top w:w="0" w:type="dxa"/>
                                  <w:bottom w:w="0" w:type="dxa"/>
                                </w:tblCellMar>
                              </w:tblPrEx>
                              <w:trPr>
                                <w:trHeight w:hRule="exact" w:val="379"/>
                                <w:jc w:val="center"/>
                              </w:trPr>
                              <w:tc>
                                <w:tcPr>
                                  <w:tcW w:w="9360" w:type="dxa"/>
                                  <w:gridSpan w:val="7"/>
                                  <w:tcBorders>
                                    <w:top w:val="single" w:sz="4" w:space="0" w:color="auto"/>
                                    <w:left w:val="single" w:sz="4" w:space="0" w:color="auto"/>
                                    <w:right w:val="single" w:sz="4" w:space="0" w:color="auto"/>
                                  </w:tcBorders>
                                  <w:shd w:val="clear" w:color="auto" w:fill="FFFFFF"/>
                                  <w:vAlign w:val="bottom"/>
                                </w:tcPr>
                                <w:p w14:paraId="3D427312" w14:textId="77777777" w:rsidR="00180FA5" w:rsidRDefault="006F3D8B">
                                  <w:pPr>
                                    <w:pStyle w:val="22"/>
                                    <w:shd w:val="clear" w:color="auto" w:fill="auto"/>
                                    <w:spacing w:before="0" w:after="0" w:line="150" w:lineRule="exact"/>
                                    <w:ind w:firstLine="0"/>
                                  </w:pPr>
                                  <w:r>
                                    <w:rPr>
                                      <w:rStyle w:val="275pt7"/>
                                    </w:rPr>
                                    <w:t>Пожалуйста укажите, отмечали ли Вы следуюшие симптомы в течение последних 24 часов, и оцените степень их выраженности</w:t>
                                  </w:r>
                                </w:p>
                                <w:p w14:paraId="39453FAC" w14:textId="77777777" w:rsidR="00180FA5" w:rsidRDefault="006F3D8B">
                                  <w:pPr>
                                    <w:pStyle w:val="22"/>
                                    <w:shd w:val="clear" w:color="auto" w:fill="auto"/>
                                    <w:spacing w:before="0" w:after="0" w:line="140" w:lineRule="exact"/>
                                    <w:ind w:firstLine="0"/>
                                  </w:pPr>
                                  <w:r>
                                    <w:rPr>
                                      <w:rStyle w:val="27pt2"/>
                                    </w:rPr>
                                    <w:t xml:space="preserve">(Укажите то.лько один ответ </w:t>
                                  </w:r>
                                  <w:r>
                                    <w:rPr>
                                      <w:rStyle w:val="27pt2"/>
                                      <w:lang w:val="en-US" w:eastAsia="en-US" w:bidi="en-US"/>
                                    </w:rPr>
                                    <w:t xml:space="preserve">Aiu </w:t>
                                  </w:r>
                                  <w:r>
                                    <w:rPr>
                                      <w:rStyle w:val="27pt2"/>
                                    </w:rPr>
                                    <w:t>каждого а</w:t>
                                  </w:r>
                                  <w:r>
                                    <w:rPr>
                                      <w:rStyle w:val="25pt"/>
                                    </w:rPr>
                                    <w:t>1</w:t>
                                  </w:r>
                                  <w:r>
                                    <w:rPr>
                                      <w:rStyle w:val="27pt2"/>
                                    </w:rPr>
                                    <w:t>мпто.ма)</w:t>
                                  </w:r>
                                </w:p>
                              </w:tc>
                            </w:tr>
                            <w:tr w:rsidR="00180FA5" w14:paraId="2E959202" w14:textId="77777777">
                              <w:tblPrEx>
                                <w:tblCellMar>
                                  <w:top w:w="0" w:type="dxa"/>
                                  <w:bottom w:w="0" w:type="dxa"/>
                                </w:tblCellMar>
                              </w:tblPrEx>
                              <w:trPr>
                                <w:trHeight w:hRule="exact" w:val="216"/>
                                <w:jc w:val="center"/>
                              </w:trPr>
                              <w:tc>
                                <w:tcPr>
                                  <w:tcW w:w="547" w:type="dxa"/>
                                  <w:tcBorders>
                                    <w:top w:val="single" w:sz="4" w:space="0" w:color="auto"/>
                                    <w:left w:val="single" w:sz="4" w:space="0" w:color="auto"/>
                                  </w:tcBorders>
                                  <w:shd w:val="clear" w:color="auto" w:fill="FFFFFF"/>
                                </w:tcPr>
                                <w:p w14:paraId="4BD9D7CA" w14:textId="77777777" w:rsidR="00180FA5" w:rsidRDefault="00180FA5">
                                  <w:pPr>
                                    <w:rPr>
                                      <w:sz w:val="10"/>
                                      <w:szCs w:val="10"/>
                                    </w:rPr>
                                  </w:pPr>
                                </w:p>
                              </w:tc>
                              <w:tc>
                                <w:tcPr>
                                  <w:tcW w:w="610" w:type="dxa"/>
                                  <w:tcBorders>
                                    <w:top w:val="single" w:sz="4" w:space="0" w:color="auto"/>
                                    <w:left w:val="single" w:sz="4" w:space="0" w:color="auto"/>
                                  </w:tcBorders>
                                  <w:shd w:val="clear" w:color="auto" w:fill="FFFFFF"/>
                                </w:tcPr>
                                <w:p w14:paraId="7F383F2A" w14:textId="77777777" w:rsidR="00180FA5" w:rsidRDefault="00180FA5">
                                  <w:pPr>
                                    <w:rPr>
                                      <w:sz w:val="10"/>
                                      <w:szCs w:val="10"/>
                                    </w:rPr>
                                  </w:pPr>
                                </w:p>
                              </w:tc>
                              <w:tc>
                                <w:tcPr>
                                  <w:tcW w:w="3638" w:type="dxa"/>
                                  <w:tcBorders>
                                    <w:top w:val="single" w:sz="4" w:space="0" w:color="auto"/>
                                    <w:left w:val="single" w:sz="4" w:space="0" w:color="auto"/>
                                  </w:tcBorders>
                                  <w:shd w:val="clear" w:color="auto" w:fill="FFFFFF"/>
                                </w:tcPr>
                                <w:p w14:paraId="2BDC25D8" w14:textId="77777777" w:rsidR="00180FA5" w:rsidRDefault="00180FA5">
                                  <w:pPr>
                                    <w:rPr>
                                      <w:sz w:val="10"/>
                                      <w:szCs w:val="10"/>
                                    </w:rPr>
                                  </w:pPr>
                                </w:p>
                              </w:tc>
                              <w:tc>
                                <w:tcPr>
                                  <w:tcW w:w="730" w:type="dxa"/>
                                  <w:tcBorders>
                                    <w:top w:val="single" w:sz="4" w:space="0" w:color="auto"/>
                                    <w:left w:val="single" w:sz="4" w:space="0" w:color="auto"/>
                                  </w:tcBorders>
                                  <w:shd w:val="clear" w:color="auto" w:fill="FFFFFF"/>
                                  <w:vAlign w:val="bottom"/>
                                </w:tcPr>
                                <w:p w14:paraId="37A4A56A" w14:textId="77777777" w:rsidR="00180FA5" w:rsidRDefault="006F3D8B">
                                  <w:pPr>
                                    <w:pStyle w:val="22"/>
                                    <w:shd w:val="clear" w:color="auto" w:fill="auto"/>
                                    <w:spacing w:before="0" w:after="0" w:line="130" w:lineRule="exact"/>
                                    <w:ind w:firstLine="0"/>
                                    <w:jc w:val="center"/>
                                  </w:pPr>
                                  <w:r>
                                    <w:rPr>
                                      <w:rStyle w:val="265pt2"/>
                                    </w:rPr>
                                    <w:t>0</w:t>
                                  </w:r>
                                </w:p>
                              </w:tc>
                              <w:tc>
                                <w:tcPr>
                                  <w:tcW w:w="1541" w:type="dxa"/>
                                  <w:tcBorders>
                                    <w:top w:val="single" w:sz="4" w:space="0" w:color="auto"/>
                                    <w:left w:val="single" w:sz="4" w:space="0" w:color="auto"/>
                                  </w:tcBorders>
                                  <w:shd w:val="clear" w:color="auto" w:fill="FFFFFF"/>
                                  <w:vAlign w:val="bottom"/>
                                </w:tcPr>
                                <w:p w14:paraId="426A9419" w14:textId="77777777" w:rsidR="00180FA5" w:rsidRDefault="006F3D8B">
                                  <w:pPr>
                                    <w:pStyle w:val="22"/>
                                    <w:shd w:val="clear" w:color="auto" w:fill="auto"/>
                                    <w:spacing w:before="0" w:after="0" w:line="130" w:lineRule="exact"/>
                                    <w:ind w:firstLine="0"/>
                                    <w:jc w:val="center"/>
                                  </w:pPr>
                                  <w:r>
                                    <w:rPr>
                                      <w:rStyle w:val="265pt1"/>
                                    </w:rPr>
                                    <w:t>1</w:t>
                                  </w:r>
                                </w:p>
                              </w:tc>
                              <w:tc>
                                <w:tcPr>
                                  <w:tcW w:w="1219" w:type="dxa"/>
                                  <w:tcBorders>
                                    <w:top w:val="single" w:sz="4" w:space="0" w:color="auto"/>
                                    <w:left w:val="single" w:sz="4" w:space="0" w:color="auto"/>
                                  </w:tcBorders>
                                  <w:shd w:val="clear" w:color="auto" w:fill="FFFFFF"/>
                                  <w:vAlign w:val="bottom"/>
                                </w:tcPr>
                                <w:p w14:paraId="0DC04C97" w14:textId="77777777" w:rsidR="00180FA5" w:rsidRDefault="006F3D8B">
                                  <w:pPr>
                                    <w:pStyle w:val="22"/>
                                    <w:shd w:val="clear" w:color="auto" w:fill="auto"/>
                                    <w:spacing w:before="0" w:after="0" w:line="150" w:lineRule="exact"/>
                                    <w:ind w:firstLine="0"/>
                                    <w:jc w:val="center"/>
                                  </w:pPr>
                                  <w:r>
                                    <w:rPr>
                                      <w:rStyle w:val="275pt5"/>
                                    </w:rPr>
                                    <w:t>2</w:t>
                                  </w:r>
                                </w:p>
                              </w:tc>
                              <w:tc>
                                <w:tcPr>
                                  <w:tcW w:w="1075" w:type="dxa"/>
                                  <w:tcBorders>
                                    <w:top w:val="single" w:sz="4" w:space="0" w:color="auto"/>
                                    <w:left w:val="single" w:sz="4" w:space="0" w:color="auto"/>
                                    <w:right w:val="single" w:sz="4" w:space="0" w:color="auto"/>
                                  </w:tcBorders>
                                  <w:shd w:val="clear" w:color="auto" w:fill="FFFFFF"/>
                                  <w:vAlign w:val="center"/>
                                </w:tcPr>
                                <w:p w14:paraId="2546F79A" w14:textId="77777777" w:rsidR="00180FA5" w:rsidRDefault="006F3D8B">
                                  <w:pPr>
                                    <w:pStyle w:val="22"/>
                                    <w:shd w:val="clear" w:color="auto" w:fill="auto"/>
                                    <w:spacing w:before="0" w:after="0" w:line="150" w:lineRule="exact"/>
                                    <w:ind w:firstLine="0"/>
                                    <w:jc w:val="center"/>
                                  </w:pPr>
                                  <w:r>
                                    <w:rPr>
                                      <w:rStyle w:val="275pt5"/>
                                    </w:rPr>
                                    <w:t>3</w:t>
                                  </w:r>
                                </w:p>
                              </w:tc>
                            </w:tr>
                            <w:tr w:rsidR="00180FA5" w14:paraId="1723A04C" w14:textId="77777777">
                              <w:tblPrEx>
                                <w:tblCellMar>
                                  <w:top w:w="0" w:type="dxa"/>
                                  <w:bottom w:w="0" w:type="dxa"/>
                                </w:tblCellMar>
                              </w:tblPrEx>
                              <w:trPr>
                                <w:trHeight w:hRule="exact" w:val="379"/>
                                <w:jc w:val="center"/>
                              </w:trPr>
                              <w:tc>
                                <w:tcPr>
                                  <w:tcW w:w="547" w:type="dxa"/>
                                  <w:tcBorders>
                                    <w:top w:val="single" w:sz="4" w:space="0" w:color="auto"/>
                                    <w:left w:val="single" w:sz="4" w:space="0" w:color="auto"/>
                                  </w:tcBorders>
                                  <w:shd w:val="clear" w:color="auto" w:fill="FFFFFF"/>
                                </w:tcPr>
                                <w:p w14:paraId="3B0F2002" w14:textId="77777777" w:rsidR="00180FA5" w:rsidRDefault="00180FA5">
                                  <w:pPr>
                                    <w:rPr>
                                      <w:sz w:val="10"/>
                                      <w:szCs w:val="10"/>
                                    </w:rPr>
                                  </w:pPr>
                                </w:p>
                              </w:tc>
                              <w:tc>
                                <w:tcPr>
                                  <w:tcW w:w="610" w:type="dxa"/>
                                  <w:tcBorders>
                                    <w:top w:val="single" w:sz="4" w:space="0" w:color="auto"/>
                                    <w:left w:val="single" w:sz="4" w:space="0" w:color="auto"/>
                                  </w:tcBorders>
                                  <w:shd w:val="clear" w:color="auto" w:fill="FFFFFF"/>
                                  <w:vAlign w:val="center"/>
                                </w:tcPr>
                                <w:p w14:paraId="4E4BB8EE" w14:textId="77777777" w:rsidR="00180FA5" w:rsidRDefault="006F3D8B">
                                  <w:pPr>
                                    <w:pStyle w:val="22"/>
                                    <w:shd w:val="clear" w:color="auto" w:fill="auto"/>
                                    <w:spacing w:before="0" w:after="0" w:line="130" w:lineRule="exact"/>
                                    <w:ind w:firstLine="0"/>
                                    <w:jc w:val="center"/>
                                  </w:pPr>
                                  <w:r>
                                    <w:rPr>
                                      <w:rStyle w:val="265pt3"/>
                                    </w:rPr>
                                    <w:t>1</w:t>
                                  </w:r>
                                </w:p>
                              </w:tc>
                              <w:tc>
                                <w:tcPr>
                                  <w:tcW w:w="3638" w:type="dxa"/>
                                  <w:tcBorders>
                                    <w:top w:val="single" w:sz="4" w:space="0" w:color="auto"/>
                                    <w:left w:val="single" w:sz="4" w:space="0" w:color="auto"/>
                                  </w:tcBorders>
                                  <w:shd w:val="clear" w:color="auto" w:fill="FFFFFF"/>
                                  <w:vAlign w:val="bottom"/>
                                </w:tcPr>
                                <w:p w14:paraId="4A0251E2" w14:textId="77777777" w:rsidR="00180FA5" w:rsidRDefault="006F3D8B">
                                  <w:pPr>
                                    <w:pStyle w:val="22"/>
                                    <w:shd w:val="clear" w:color="auto" w:fill="auto"/>
                                    <w:spacing w:before="0" w:after="0" w:line="168" w:lineRule="exact"/>
                                    <w:ind w:firstLine="0"/>
                                  </w:pPr>
                                  <w:r>
                                    <w:rPr>
                                      <w:rStyle w:val="275pt7"/>
                                    </w:rPr>
                                    <w:t xml:space="preserve">Учащенное мочеиспускание малыми объемами мочи </w:t>
                                  </w:r>
                                  <w:r>
                                    <w:rPr>
                                      <w:rStyle w:val="27pt2"/>
                                    </w:rPr>
                                    <w:t>(частое посещение туалета)</w:t>
                                  </w:r>
                                </w:p>
                              </w:tc>
                              <w:tc>
                                <w:tcPr>
                                  <w:tcW w:w="730" w:type="dxa"/>
                                  <w:tcBorders>
                                    <w:top w:val="single" w:sz="4" w:space="0" w:color="auto"/>
                                    <w:left w:val="single" w:sz="4" w:space="0" w:color="auto"/>
                                  </w:tcBorders>
                                  <w:shd w:val="clear" w:color="auto" w:fill="FFFFFF"/>
                                </w:tcPr>
                                <w:p w14:paraId="560C399F" w14:textId="77777777" w:rsidR="00180FA5" w:rsidRDefault="006F3D8B">
                                  <w:pPr>
                                    <w:pStyle w:val="22"/>
                                    <w:shd w:val="clear" w:color="auto" w:fill="auto"/>
                                    <w:spacing w:before="0" w:after="0" w:line="150" w:lineRule="exact"/>
                                    <w:ind w:left="160" w:firstLine="0"/>
                                  </w:pPr>
                                  <w:r>
                                    <w:rPr>
                                      <w:rStyle w:val="275pt5"/>
                                    </w:rPr>
                                    <w:t xml:space="preserve">□ </w:t>
                                  </w:r>
                                  <w:r>
                                    <w:rPr>
                                      <w:rStyle w:val="275pt7"/>
                                    </w:rPr>
                                    <w:t>Нет</w:t>
                                  </w:r>
                                </w:p>
                              </w:tc>
                              <w:tc>
                                <w:tcPr>
                                  <w:tcW w:w="1541" w:type="dxa"/>
                                  <w:tcBorders>
                                    <w:top w:val="single" w:sz="4" w:space="0" w:color="auto"/>
                                    <w:left w:val="single" w:sz="4" w:space="0" w:color="auto"/>
                                  </w:tcBorders>
                                  <w:shd w:val="clear" w:color="auto" w:fill="FFFFFF"/>
                                  <w:vAlign w:val="bottom"/>
                                </w:tcPr>
                                <w:p w14:paraId="2E0B5F88" w14:textId="77777777" w:rsidR="00180FA5" w:rsidRDefault="006F3D8B">
                                  <w:pPr>
                                    <w:pStyle w:val="22"/>
                                    <w:shd w:val="clear" w:color="auto" w:fill="auto"/>
                                    <w:spacing w:before="0" w:after="0" w:line="168" w:lineRule="exact"/>
                                    <w:ind w:firstLine="0"/>
                                    <w:jc w:val="center"/>
                                  </w:pPr>
                                  <w:r>
                                    <w:rPr>
                                      <w:rStyle w:val="275pt5"/>
                                    </w:rPr>
                                    <w:t xml:space="preserve">□ </w:t>
                                  </w:r>
                                  <w:r>
                                    <w:rPr>
                                      <w:rStyle w:val="275pt7"/>
                                    </w:rPr>
                                    <w:t>Да, чуть чаще, чем обычно</w:t>
                                  </w:r>
                                </w:p>
                              </w:tc>
                              <w:tc>
                                <w:tcPr>
                                  <w:tcW w:w="1219" w:type="dxa"/>
                                  <w:tcBorders>
                                    <w:top w:val="single" w:sz="4" w:space="0" w:color="auto"/>
                                    <w:left w:val="single" w:sz="4" w:space="0" w:color="auto"/>
                                  </w:tcBorders>
                                  <w:shd w:val="clear" w:color="auto" w:fill="FFFFFF"/>
                                  <w:vAlign w:val="bottom"/>
                                </w:tcPr>
                                <w:p w14:paraId="055CA4EC" w14:textId="77777777" w:rsidR="00180FA5" w:rsidRDefault="006F3D8B">
                                  <w:pPr>
                                    <w:pStyle w:val="22"/>
                                    <w:shd w:val="clear" w:color="auto" w:fill="auto"/>
                                    <w:spacing w:before="0" w:after="0" w:line="168" w:lineRule="exact"/>
                                    <w:ind w:firstLine="0"/>
                                    <w:jc w:val="center"/>
                                  </w:pPr>
                                  <w:r>
                                    <w:rPr>
                                      <w:rStyle w:val="275pt5"/>
                                    </w:rPr>
                                    <w:t xml:space="preserve">□ </w:t>
                                  </w:r>
                                  <w:r>
                                    <w:rPr>
                                      <w:rStyle w:val="275pt7"/>
                                    </w:rPr>
                                    <w:t>Да, заметно чаще</w:t>
                                  </w:r>
                                </w:p>
                              </w:tc>
                              <w:tc>
                                <w:tcPr>
                                  <w:tcW w:w="1075" w:type="dxa"/>
                                  <w:tcBorders>
                                    <w:top w:val="single" w:sz="4" w:space="0" w:color="auto"/>
                                    <w:left w:val="single" w:sz="4" w:space="0" w:color="auto"/>
                                    <w:right w:val="single" w:sz="4" w:space="0" w:color="auto"/>
                                  </w:tcBorders>
                                  <w:shd w:val="clear" w:color="auto" w:fill="FFFFFF"/>
                                  <w:vAlign w:val="bottom"/>
                                </w:tcPr>
                                <w:p w14:paraId="4E2FB445" w14:textId="77777777" w:rsidR="00180FA5" w:rsidRDefault="006F3D8B">
                                  <w:pPr>
                                    <w:pStyle w:val="22"/>
                                    <w:shd w:val="clear" w:color="auto" w:fill="auto"/>
                                    <w:spacing w:before="0" w:after="0" w:line="168" w:lineRule="exact"/>
                                    <w:ind w:firstLine="0"/>
                                    <w:jc w:val="center"/>
                                  </w:pPr>
                                  <w:r>
                                    <w:rPr>
                                      <w:rStyle w:val="275pt5"/>
                                    </w:rPr>
                                    <w:t xml:space="preserve">□ </w:t>
                                  </w:r>
                                  <w:r>
                                    <w:rPr>
                                      <w:rStyle w:val="275pt7"/>
                                    </w:rPr>
                                    <w:t>Да, очень часто</w:t>
                                  </w:r>
                                </w:p>
                              </w:tc>
                            </w:tr>
                            <w:tr w:rsidR="00180FA5" w14:paraId="54DF9B99" w14:textId="77777777">
                              <w:tblPrEx>
                                <w:tblCellMar>
                                  <w:top w:w="0" w:type="dxa"/>
                                  <w:bottom w:w="0" w:type="dxa"/>
                                </w:tblCellMar>
                              </w:tblPrEx>
                              <w:trPr>
                                <w:trHeight w:hRule="exact" w:val="379"/>
                                <w:jc w:val="center"/>
                              </w:trPr>
                              <w:tc>
                                <w:tcPr>
                                  <w:tcW w:w="547" w:type="dxa"/>
                                  <w:tcBorders>
                                    <w:left w:val="single" w:sz="4" w:space="0" w:color="auto"/>
                                  </w:tcBorders>
                                  <w:shd w:val="clear" w:color="auto" w:fill="FFFFFF"/>
                                </w:tcPr>
                                <w:p w14:paraId="4CC9464C" w14:textId="77777777" w:rsidR="00180FA5" w:rsidRDefault="00180FA5">
                                  <w:pPr>
                                    <w:rPr>
                                      <w:sz w:val="10"/>
                                      <w:szCs w:val="10"/>
                                    </w:rPr>
                                  </w:pPr>
                                </w:p>
                              </w:tc>
                              <w:tc>
                                <w:tcPr>
                                  <w:tcW w:w="610" w:type="dxa"/>
                                  <w:tcBorders>
                                    <w:left w:val="single" w:sz="4" w:space="0" w:color="auto"/>
                                  </w:tcBorders>
                                  <w:shd w:val="clear" w:color="auto" w:fill="FFFFFF"/>
                                </w:tcPr>
                                <w:p w14:paraId="609A9E69" w14:textId="77777777" w:rsidR="00180FA5" w:rsidRDefault="00180FA5">
                                  <w:pPr>
                                    <w:rPr>
                                      <w:sz w:val="10"/>
                                      <w:szCs w:val="10"/>
                                    </w:rPr>
                                  </w:pPr>
                                </w:p>
                              </w:tc>
                              <w:tc>
                                <w:tcPr>
                                  <w:tcW w:w="3638" w:type="dxa"/>
                                  <w:tcBorders>
                                    <w:left w:val="single" w:sz="4" w:space="0" w:color="auto"/>
                                  </w:tcBorders>
                                  <w:shd w:val="clear" w:color="auto" w:fill="FFFFFF"/>
                                </w:tcPr>
                                <w:p w14:paraId="26BC02F4" w14:textId="77777777" w:rsidR="00180FA5" w:rsidRDefault="00180FA5">
                                  <w:pPr>
                                    <w:rPr>
                                      <w:sz w:val="10"/>
                                      <w:szCs w:val="10"/>
                                    </w:rPr>
                                  </w:pPr>
                                </w:p>
                              </w:tc>
                              <w:tc>
                                <w:tcPr>
                                  <w:tcW w:w="730" w:type="dxa"/>
                                  <w:tcBorders>
                                    <w:top w:val="single" w:sz="4" w:space="0" w:color="auto"/>
                                    <w:left w:val="single" w:sz="4" w:space="0" w:color="auto"/>
                                  </w:tcBorders>
                                  <w:shd w:val="clear" w:color="auto" w:fill="FFFFFF"/>
                                  <w:vAlign w:val="bottom"/>
                                </w:tcPr>
                                <w:p w14:paraId="15CA1832" w14:textId="77777777" w:rsidR="00180FA5" w:rsidRDefault="006F3D8B">
                                  <w:pPr>
                                    <w:pStyle w:val="22"/>
                                    <w:shd w:val="clear" w:color="auto" w:fill="auto"/>
                                    <w:spacing w:before="0" w:after="0" w:line="168" w:lineRule="exact"/>
                                    <w:ind w:firstLine="0"/>
                                    <w:jc w:val="center"/>
                                  </w:pPr>
                                  <w:r>
                                    <w:rPr>
                                      <w:rStyle w:val="275pt7"/>
                                    </w:rPr>
                                    <w:t xml:space="preserve">ДО </w:t>
                                  </w:r>
                                  <w:r>
                                    <w:rPr>
                                      <w:rStyle w:val="275pt5"/>
                                    </w:rPr>
                                    <w:t xml:space="preserve">4 </w:t>
                                  </w:r>
                                  <w:r>
                                    <w:rPr>
                                      <w:rStyle w:val="275pt6"/>
                                    </w:rPr>
                                    <w:t xml:space="preserve">раз </w:t>
                                  </w:r>
                                  <w:r>
                                    <w:rPr>
                                      <w:rStyle w:val="275pt8"/>
                                    </w:rPr>
                                    <w:t>вдень</w:t>
                                  </w:r>
                                </w:p>
                              </w:tc>
                              <w:tc>
                                <w:tcPr>
                                  <w:tcW w:w="1541" w:type="dxa"/>
                                  <w:tcBorders>
                                    <w:top w:val="single" w:sz="4" w:space="0" w:color="auto"/>
                                    <w:left w:val="single" w:sz="4" w:space="0" w:color="auto"/>
                                  </w:tcBorders>
                                  <w:shd w:val="clear" w:color="auto" w:fill="FFFFFF"/>
                                </w:tcPr>
                                <w:p w14:paraId="050EE992" w14:textId="77777777" w:rsidR="00180FA5" w:rsidRDefault="006F3D8B">
                                  <w:pPr>
                                    <w:pStyle w:val="22"/>
                                    <w:shd w:val="clear" w:color="auto" w:fill="auto"/>
                                    <w:spacing w:before="0" w:after="0" w:line="150" w:lineRule="exact"/>
                                    <w:ind w:firstLine="0"/>
                                    <w:jc w:val="center"/>
                                  </w:pPr>
                                  <w:r>
                                    <w:rPr>
                                      <w:rStyle w:val="275pt7"/>
                                    </w:rPr>
                                    <w:t>5-6 раз вдень</w:t>
                                  </w:r>
                                </w:p>
                              </w:tc>
                              <w:tc>
                                <w:tcPr>
                                  <w:tcW w:w="1219" w:type="dxa"/>
                                  <w:tcBorders>
                                    <w:top w:val="single" w:sz="4" w:space="0" w:color="auto"/>
                                    <w:left w:val="single" w:sz="4" w:space="0" w:color="auto"/>
                                  </w:tcBorders>
                                  <w:shd w:val="clear" w:color="auto" w:fill="FFFFFF"/>
                                </w:tcPr>
                                <w:p w14:paraId="28232A62" w14:textId="77777777" w:rsidR="00180FA5" w:rsidRDefault="006F3D8B">
                                  <w:pPr>
                                    <w:pStyle w:val="22"/>
                                    <w:shd w:val="clear" w:color="auto" w:fill="auto"/>
                                    <w:spacing w:before="0" w:after="0" w:line="150" w:lineRule="exact"/>
                                    <w:ind w:right="160" w:firstLine="0"/>
                                    <w:jc w:val="right"/>
                                  </w:pPr>
                                  <w:r>
                                    <w:rPr>
                                      <w:rStyle w:val="275pt7"/>
                                    </w:rPr>
                                    <w:t>7-8 раз вдень</w:t>
                                  </w:r>
                                </w:p>
                              </w:tc>
                              <w:tc>
                                <w:tcPr>
                                  <w:tcW w:w="1075" w:type="dxa"/>
                                  <w:tcBorders>
                                    <w:top w:val="single" w:sz="4" w:space="0" w:color="auto"/>
                                    <w:left w:val="single" w:sz="4" w:space="0" w:color="auto"/>
                                    <w:right w:val="single" w:sz="4" w:space="0" w:color="auto"/>
                                  </w:tcBorders>
                                  <w:shd w:val="clear" w:color="auto" w:fill="FFFFFF"/>
                                  <w:vAlign w:val="bottom"/>
                                </w:tcPr>
                                <w:p w14:paraId="681DA8BF" w14:textId="77777777" w:rsidR="00180FA5" w:rsidRDefault="006F3D8B">
                                  <w:pPr>
                                    <w:pStyle w:val="22"/>
                                    <w:shd w:val="clear" w:color="auto" w:fill="auto"/>
                                    <w:spacing w:before="0" w:after="0" w:line="168" w:lineRule="exact"/>
                                    <w:ind w:firstLine="0"/>
                                    <w:jc w:val="center"/>
                                  </w:pPr>
                                  <w:r>
                                    <w:rPr>
                                      <w:rStyle w:val="275pt7"/>
                                    </w:rPr>
                                    <w:t xml:space="preserve">9-10 раз в день </w:t>
                                  </w:r>
                                  <w:r>
                                    <w:rPr>
                                      <w:rStyle w:val="275pt8"/>
                                    </w:rPr>
                                    <w:t xml:space="preserve">и </w:t>
                                  </w:r>
                                  <w:r>
                                    <w:rPr>
                                      <w:rStyle w:val="275pt7"/>
                                    </w:rPr>
                                    <w:t>чаще</w:t>
                                  </w:r>
                                </w:p>
                              </w:tc>
                            </w:tr>
                            <w:tr w:rsidR="00180FA5" w14:paraId="5689F2BC" w14:textId="77777777">
                              <w:tblPrEx>
                                <w:tblCellMar>
                                  <w:top w:w="0" w:type="dxa"/>
                                  <w:bottom w:w="0" w:type="dxa"/>
                                </w:tblCellMar>
                              </w:tblPrEx>
                              <w:trPr>
                                <w:trHeight w:hRule="exact" w:val="384"/>
                                <w:jc w:val="center"/>
                              </w:trPr>
                              <w:tc>
                                <w:tcPr>
                                  <w:tcW w:w="547" w:type="dxa"/>
                                  <w:tcBorders>
                                    <w:left w:val="single" w:sz="4" w:space="0" w:color="auto"/>
                                  </w:tcBorders>
                                  <w:shd w:val="clear" w:color="auto" w:fill="FFFFFF"/>
                                  <w:vAlign w:val="bottom"/>
                                </w:tcPr>
                                <w:p w14:paraId="21613239" w14:textId="77777777" w:rsidR="00180FA5" w:rsidRDefault="006F3D8B">
                                  <w:pPr>
                                    <w:pStyle w:val="22"/>
                                    <w:shd w:val="clear" w:color="auto" w:fill="auto"/>
                                    <w:spacing w:before="0" w:after="0" w:line="190" w:lineRule="exact"/>
                                    <w:ind w:left="220" w:firstLine="0"/>
                                  </w:pPr>
                                  <w:r>
                                    <w:rPr>
                                      <w:rStyle w:val="295pt0"/>
                                    </w:rPr>
                                    <w:t>/2</w:t>
                                  </w:r>
                                </w:p>
                              </w:tc>
                              <w:tc>
                                <w:tcPr>
                                  <w:tcW w:w="610" w:type="dxa"/>
                                  <w:tcBorders>
                                    <w:top w:val="single" w:sz="4" w:space="0" w:color="auto"/>
                                    <w:left w:val="single" w:sz="4" w:space="0" w:color="auto"/>
                                  </w:tcBorders>
                                  <w:shd w:val="clear" w:color="auto" w:fill="FFFFFF"/>
                                  <w:vAlign w:val="center"/>
                                </w:tcPr>
                                <w:p w14:paraId="28D06EEE" w14:textId="77777777" w:rsidR="00180FA5" w:rsidRDefault="006F3D8B">
                                  <w:pPr>
                                    <w:pStyle w:val="22"/>
                                    <w:shd w:val="clear" w:color="auto" w:fill="auto"/>
                                    <w:spacing w:before="0" w:after="0" w:line="150" w:lineRule="exact"/>
                                    <w:ind w:firstLine="0"/>
                                    <w:jc w:val="center"/>
                                  </w:pPr>
                                  <w:r>
                                    <w:rPr>
                                      <w:rStyle w:val="275pt5"/>
                                    </w:rPr>
                                    <w:t>2</w:t>
                                  </w:r>
                                </w:p>
                              </w:tc>
                              <w:tc>
                                <w:tcPr>
                                  <w:tcW w:w="3638" w:type="dxa"/>
                                  <w:tcBorders>
                                    <w:top w:val="single" w:sz="4" w:space="0" w:color="auto"/>
                                    <w:left w:val="single" w:sz="4" w:space="0" w:color="auto"/>
                                  </w:tcBorders>
                                  <w:shd w:val="clear" w:color="auto" w:fill="FFFFFF"/>
                                  <w:vAlign w:val="bottom"/>
                                </w:tcPr>
                                <w:p w14:paraId="5F3C591B" w14:textId="77777777" w:rsidR="00180FA5" w:rsidRDefault="006F3D8B">
                                  <w:pPr>
                                    <w:pStyle w:val="22"/>
                                    <w:shd w:val="clear" w:color="auto" w:fill="auto"/>
                                    <w:spacing w:before="0" w:after="0" w:line="168" w:lineRule="exact"/>
                                    <w:ind w:firstLine="0"/>
                                  </w:pPr>
                                  <w:r>
                                    <w:rPr>
                                      <w:rStyle w:val="275pt7"/>
                                    </w:rPr>
                                    <w:t xml:space="preserve">Срочные </w:t>
                                  </w:r>
                                  <w:r>
                                    <w:rPr>
                                      <w:rStyle w:val="27pt2"/>
                                    </w:rPr>
                                    <w:t xml:space="preserve">(сильные и </w:t>
                                  </w:r>
                                  <w:r>
                                    <w:rPr>
                                      <w:rStyle w:val="27pt2"/>
                                    </w:rPr>
                                    <w:t>неудержимые)</w:t>
                                  </w:r>
                                  <w:r>
                                    <w:rPr>
                                      <w:rStyle w:val="265pt1"/>
                                    </w:rPr>
                                    <w:t xml:space="preserve"> </w:t>
                                  </w:r>
                                  <w:r>
                                    <w:rPr>
                                      <w:rStyle w:val="275pt7"/>
                                    </w:rPr>
                                    <w:t xml:space="preserve">позывы </w:t>
                                  </w:r>
                                  <w:r>
                                    <w:rPr>
                                      <w:rStyle w:val="275pt9"/>
                                    </w:rPr>
                                    <w:t xml:space="preserve">к </w:t>
                                  </w:r>
                                  <w:r>
                                    <w:rPr>
                                      <w:rStyle w:val="275pt7"/>
                                    </w:rPr>
                                    <w:t>мочеиспусканию</w:t>
                                  </w:r>
                                </w:p>
                              </w:tc>
                              <w:tc>
                                <w:tcPr>
                                  <w:tcW w:w="730" w:type="dxa"/>
                                  <w:tcBorders>
                                    <w:top w:val="single" w:sz="4" w:space="0" w:color="auto"/>
                                    <w:left w:val="single" w:sz="4" w:space="0" w:color="auto"/>
                                  </w:tcBorders>
                                  <w:shd w:val="clear" w:color="auto" w:fill="FFFFFF"/>
                                </w:tcPr>
                                <w:p w14:paraId="293346F0" w14:textId="77777777" w:rsidR="00180FA5" w:rsidRDefault="006F3D8B">
                                  <w:pPr>
                                    <w:pStyle w:val="22"/>
                                    <w:shd w:val="clear" w:color="auto" w:fill="auto"/>
                                    <w:spacing w:before="0" w:after="0" w:line="150" w:lineRule="exact"/>
                                    <w:ind w:left="160" w:firstLine="0"/>
                                  </w:pPr>
                                  <w:r>
                                    <w:rPr>
                                      <w:rStyle w:val="275pt5"/>
                                    </w:rPr>
                                    <w:t xml:space="preserve">□ </w:t>
                                  </w:r>
                                  <w:r>
                                    <w:rPr>
                                      <w:rStyle w:val="275pt7"/>
                                    </w:rPr>
                                    <w:t>Нет</w:t>
                                  </w:r>
                                </w:p>
                              </w:tc>
                              <w:tc>
                                <w:tcPr>
                                  <w:tcW w:w="1541" w:type="dxa"/>
                                  <w:tcBorders>
                                    <w:top w:val="single" w:sz="4" w:space="0" w:color="auto"/>
                                    <w:left w:val="single" w:sz="4" w:space="0" w:color="auto"/>
                                  </w:tcBorders>
                                  <w:shd w:val="clear" w:color="auto" w:fill="FFFFFF"/>
                                </w:tcPr>
                                <w:p w14:paraId="2F352EC5" w14:textId="77777777" w:rsidR="00180FA5" w:rsidRDefault="006F3D8B">
                                  <w:pPr>
                                    <w:pStyle w:val="22"/>
                                    <w:shd w:val="clear" w:color="auto" w:fill="auto"/>
                                    <w:spacing w:before="0" w:after="0" w:line="150" w:lineRule="exact"/>
                                    <w:ind w:firstLine="0"/>
                                    <w:jc w:val="center"/>
                                  </w:pPr>
                                  <w:r>
                                    <w:rPr>
                                      <w:rStyle w:val="275pt5"/>
                                    </w:rPr>
                                    <w:t xml:space="preserve">□ Да, </w:t>
                                  </w:r>
                                  <w:r>
                                    <w:rPr>
                                      <w:rStyle w:val="275pt7"/>
                                    </w:rPr>
                                    <w:t>слабо</w:t>
                                  </w:r>
                                </w:p>
                              </w:tc>
                              <w:tc>
                                <w:tcPr>
                                  <w:tcW w:w="1219" w:type="dxa"/>
                                  <w:tcBorders>
                                    <w:top w:val="single" w:sz="4" w:space="0" w:color="auto"/>
                                    <w:left w:val="single" w:sz="4" w:space="0" w:color="auto"/>
                                  </w:tcBorders>
                                  <w:shd w:val="clear" w:color="auto" w:fill="FFFFFF"/>
                                </w:tcPr>
                                <w:p w14:paraId="264FFD48" w14:textId="77777777" w:rsidR="00180FA5" w:rsidRDefault="006F3D8B">
                                  <w:pPr>
                                    <w:pStyle w:val="22"/>
                                    <w:shd w:val="clear" w:color="auto" w:fill="auto"/>
                                    <w:spacing w:before="0" w:after="0" w:line="150" w:lineRule="exact"/>
                                    <w:ind w:firstLine="0"/>
                                  </w:pPr>
                                  <w:r>
                                    <w:rPr>
                                      <w:rStyle w:val="275pt5"/>
                                    </w:rPr>
                                    <w:t xml:space="preserve">О </w:t>
                                  </w:r>
                                  <w:r>
                                    <w:rPr>
                                      <w:rStyle w:val="275pt7"/>
                                    </w:rPr>
                                    <w:t>Да, умеренно</w:t>
                                  </w:r>
                                </w:p>
                              </w:tc>
                              <w:tc>
                                <w:tcPr>
                                  <w:tcW w:w="1075" w:type="dxa"/>
                                  <w:tcBorders>
                                    <w:top w:val="single" w:sz="4" w:space="0" w:color="auto"/>
                                    <w:left w:val="single" w:sz="4" w:space="0" w:color="auto"/>
                                    <w:right w:val="single" w:sz="4" w:space="0" w:color="auto"/>
                                  </w:tcBorders>
                                  <w:shd w:val="clear" w:color="auto" w:fill="FFFFFF"/>
                                </w:tcPr>
                                <w:p w14:paraId="65B47218" w14:textId="77777777" w:rsidR="00180FA5" w:rsidRDefault="006F3D8B">
                                  <w:pPr>
                                    <w:pStyle w:val="22"/>
                                    <w:shd w:val="clear" w:color="auto" w:fill="auto"/>
                                    <w:spacing w:before="0" w:after="0" w:line="150" w:lineRule="exact"/>
                                    <w:ind w:firstLine="0"/>
                                  </w:pPr>
                                  <w:r>
                                    <w:rPr>
                                      <w:rStyle w:val="275pt5"/>
                                    </w:rPr>
                                    <w:t xml:space="preserve">□ </w:t>
                                  </w:r>
                                  <w:r>
                                    <w:rPr>
                                      <w:rStyle w:val="275pt7"/>
                                    </w:rPr>
                                    <w:t>Да, сильно</w:t>
                                  </w:r>
                                </w:p>
                              </w:tc>
                            </w:tr>
                            <w:tr w:rsidR="00180FA5" w14:paraId="56F7D684" w14:textId="77777777">
                              <w:tblPrEx>
                                <w:tblCellMar>
                                  <w:top w:w="0" w:type="dxa"/>
                                  <w:bottom w:w="0" w:type="dxa"/>
                                </w:tblCellMar>
                              </w:tblPrEx>
                              <w:trPr>
                                <w:trHeight w:hRule="exact" w:val="211"/>
                                <w:jc w:val="center"/>
                              </w:trPr>
                              <w:tc>
                                <w:tcPr>
                                  <w:tcW w:w="547" w:type="dxa"/>
                                  <w:tcBorders>
                                    <w:left w:val="single" w:sz="4" w:space="0" w:color="auto"/>
                                  </w:tcBorders>
                                  <w:shd w:val="clear" w:color="auto" w:fill="FFFFFF"/>
                                </w:tcPr>
                                <w:p w14:paraId="05320558" w14:textId="77777777" w:rsidR="00180FA5" w:rsidRDefault="00180FA5">
                                  <w:pPr>
                                    <w:rPr>
                                      <w:sz w:val="10"/>
                                      <w:szCs w:val="10"/>
                                    </w:rPr>
                                  </w:pPr>
                                </w:p>
                              </w:tc>
                              <w:tc>
                                <w:tcPr>
                                  <w:tcW w:w="610" w:type="dxa"/>
                                  <w:tcBorders>
                                    <w:top w:val="single" w:sz="4" w:space="0" w:color="auto"/>
                                    <w:left w:val="single" w:sz="4" w:space="0" w:color="auto"/>
                                  </w:tcBorders>
                                  <w:shd w:val="clear" w:color="auto" w:fill="FFFFFF"/>
                                  <w:vAlign w:val="bottom"/>
                                </w:tcPr>
                                <w:p w14:paraId="6B03BBC9" w14:textId="77777777" w:rsidR="00180FA5" w:rsidRDefault="006F3D8B">
                                  <w:pPr>
                                    <w:pStyle w:val="22"/>
                                    <w:shd w:val="clear" w:color="auto" w:fill="auto"/>
                                    <w:spacing w:before="0" w:after="0" w:line="150" w:lineRule="exact"/>
                                    <w:ind w:firstLine="0"/>
                                    <w:jc w:val="center"/>
                                  </w:pPr>
                                  <w:r>
                                    <w:rPr>
                                      <w:rStyle w:val="275pt7"/>
                                    </w:rPr>
                                    <w:t>3</w:t>
                                  </w:r>
                                </w:p>
                              </w:tc>
                              <w:tc>
                                <w:tcPr>
                                  <w:tcW w:w="3638" w:type="dxa"/>
                                  <w:tcBorders>
                                    <w:top w:val="single" w:sz="4" w:space="0" w:color="auto"/>
                                    <w:left w:val="single" w:sz="4" w:space="0" w:color="auto"/>
                                  </w:tcBorders>
                                  <w:shd w:val="clear" w:color="auto" w:fill="FFFFFF"/>
                                  <w:vAlign w:val="bottom"/>
                                </w:tcPr>
                                <w:p w14:paraId="0947FE6A" w14:textId="77777777" w:rsidR="00180FA5" w:rsidRDefault="006F3D8B">
                                  <w:pPr>
                                    <w:pStyle w:val="22"/>
                                    <w:shd w:val="clear" w:color="auto" w:fill="auto"/>
                                    <w:spacing w:before="0" w:after="0" w:line="150" w:lineRule="exact"/>
                                    <w:ind w:firstLine="0"/>
                                  </w:pPr>
                                  <w:r>
                                    <w:rPr>
                                      <w:rStyle w:val="275pt7"/>
                                    </w:rPr>
                                    <w:t>Боль или жжение при мочеиспускании</w:t>
                                  </w:r>
                                </w:p>
                              </w:tc>
                              <w:tc>
                                <w:tcPr>
                                  <w:tcW w:w="730" w:type="dxa"/>
                                  <w:tcBorders>
                                    <w:top w:val="single" w:sz="4" w:space="0" w:color="auto"/>
                                    <w:left w:val="single" w:sz="4" w:space="0" w:color="auto"/>
                                  </w:tcBorders>
                                  <w:shd w:val="clear" w:color="auto" w:fill="FFFFFF"/>
                                  <w:vAlign w:val="bottom"/>
                                </w:tcPr>
                                <w:p w14:paraId="29F7EDAB" w14:textId="77777777" w:rsidR="00180FA5" w:rsidRDefault="006F3D8B">
                                  <w:pPr>
                                    <w:pStyle w:val="22"/>
                                    <w:shd w:val="clear" w:color="auto" w:fill="auto"/>
                                    <w:spacing w:before="0" w:after="0" w:line="150" w:lineRule="exact"/>
                                    <w:ind w:left="160" w:firstLine="0"/>
                                  </w:pPr>
                                  <w:r>
                                    <w:rPr>
                                      <w:rStyle w:val="275pt5"/>
                                    </w:rPr>
                                    <w:t xml:space="preserve">□ </w:t>
                                  </w:r>
                                  <w:r>
                                    <w:rPr>
                                      <w:rStyle w:val="275pt7"/>
                                    </w:rPr>
                                    <w:t>Нет</w:t>
                                  </w:r>
                                </w:p>
                              </w:tc>
                              <w:tc>
                                <w:tcPr>
                                  <w:tcW w:w="1541" w:type="dxa"/>
                                  <w:tcBorders>
                                    <w:top w:val="single" w:sz="4" w:space="0" w:color="auto"/>
                                    <w:left w:val="single" w:sz="4" w:space="0" w:color="auto"/>
                                  </w:tcBorders>
                                  <w:shd w:val="clear" w:color="auto" w:fill="FFFFFF"/>
                                  <w:vAlign w:val="bottom"/>
                                </w:tcPr>
                                <w:p w14:paraId="276585B3" w14:textId="77777777" w:rsidR="00180FA5" w:rsidRDefault="006F3D8B">
                                  <w:pPr>
                                    <w:pStyle w:val="22"/>
                                    <w:shd w:val="clear" w:color="auto" w:fill="auto"/>
                                    <w:spacing w:before="0" w:after="0" w:line="150" w:lineRule="exact"/>
                                    <w:ind w:firstLine="0"/>
                                    <w:jc w:val="center"/>
                                  </w:pPr>
                                  <w:r>
                                    <w:rPr>
                                      <w:rStyle w:val="275pt5"/>
                                    </w:rPr>
                                    <w:t xml:space="preserve">□ </w:t>
                                  </w:r>
                                  <w:r>
                                    <w:rPr>
                                      <w:rStyle w:val="275pt7"/>
                                    </w:rPr>
                                    <w:t>Да, слабо</w:t>
                                  </w:r>
                                </w:p>
                              </w:tc>
                              <w:tc>
                                <w:tcPr>
                                  <w:tcW w:w="1219" w:type="dxa"/>
                                  <w:tcBorders>
                                    <w:top w:val="single" w:sz="4" w:space="0" w:color="auto"/>
                                    <w:left w:val="single" w:sz="4" w:space="0" w:color="auto"/>
                                  </w:tcBorders>
                                  <w:shd w:val="clear" w:color="auto" w:fill="FFFFFF"/>
                                  <w:vAlign w:val="bottom"/>
                                </w:tcPr>
                                <w:p w14:paraId="7CC6EFED" w14:textId="77777777" w:rsidR="00180FA5" w:rsidRDefault="006F3D8B">
                                  <w:pPr>
                                    <w:pStyle w:val="22"/>
                                    <w:shd w:val="clear" w:color="auto" w:fill="auto"/>
                                    <w:spacing w:before="0" w:after="0" w:line="150" w:lineRule="exact"/>
                                    <w:ind w:firstLine="0"/>
                                  </w:pPr>
                                  <w:r>
                                    <w:rPr>
                                      <w:rStyle w:val="275pt5"/>
                                    </w:rPr>
                                    <w:t xml:space="preserve">□ </w:t>
                                  </w:r>
                                  <w:r>
                                    <w:rPr>
                                      <w:rStyle w:val="275pt7"/>
                                    </w:rPr>
                                    <w:t>Да, умеренно</w:t>
                                  </w:r>
                                </w:p>
                              </w:tc>
                              <w:tc>
                                <w:tcPr>
                                  <w:tcW w:w="1075" w:type="dxa"/>
                                  <w:tcBorders>
                                    <w:top w:val="single" w:sz="4" w:space="0" w:color="auto"/>
                                    <w:left w:val="single" w:sz="4" w:space="0" w:color="auto"/>
                                    <w:right w:val="single" w:sz="4" w:space="0" w:color="auto"/>
                                  </w:tcBorders>
                                  <w:shd w:val="clear" w:color="auto" w:fill="FFFFFF"/>
                                  <w:vAlign w:val="bottom"/>
                                </w:tcPr>
                                <w:p w14:paraId="76EF575F" w14:textId="77777777" w:rsidR="00180FA5" w:rsidRDefault="006F3D8B">
                                  <w:pPr>
                                    <w:pStyle w:val="22"/>
                                    <w:shd w:val="clear" w:color="auto" w:fill="auto"/>
                                    <w:spacing w:before="0" w:after="0" w:line="150" w:lineRule="exact"/>
                                    <w:ind w:firstLine="0"/>
                                  </w:pPr>
                                  <w:r>
                                    <w:rPr>
                                      <w:rStyle w:val="275pt5"/>
                                    </w:rPr>
                                    <w:t xml:space="preserve">□ </w:t>
                                  </w:r>
                                  <w:r>
                                    <w:rPr>
                                      <w:rStyle w:val="275pt7"/>
                                    </w:rPr>
                                    <w:t>Да, сильно</w:t>
                                  </w:r>
                                </w:p>
                              </w:tc>
                            </w:tr>
                            <w:tr w:rsidR="00180FA5" w14:paraId="29DF1661" w14:textId="77777777">
                              <w:tblPrEx>
                                <w:tblCellMar>
                                  <w:top w:w="0" w:type="dxa"/>
                                  <w:bottom w:w="0" w:type="dxa"/>
                                </w:tblCellMar>
                              </w:tblPrEx>
                              <w:trPr>
                                <w:trHeight w:hRule="exact" w:val="216"/>
                                <w:jc w:val="center"/>
                              </w:trPr>
                              <w:tc>
                                <w:tcPr>
                                  <w:tcW w:w="547" w:type="dxa"/>
                                  <w:tcBorders>
                                    <w:left w:val="single" w:sz="4" w:space="0" w:color="auto"/>
                                  </w:tcBorders>
                                  <w:shd w:val="clear" w:color="auto" w:fill="FFFFFF"/>
                                </w:tcPr>
                                <w:p w14:paraId="7CED5B4B" w14:textId="77777777" w:rsidR="00180FA5" w:rsidRDefault="00180FA5">
                                  <w:pPr>
                                    <w:rPr>
                                      <w:sz w:val="10"/>
                                      <w:szCs w:val="10"/>
                                    </w:rPr>
                                  </w:pPr>
                                </w:p>
                              </w:tc>
                              <w:tc>
                                <w:tcPr>
                                  <w:tcW w:w="610" w:type="dxa"/>
                                  <w:tcBorders>
                                    <w:top w:val="single" w:sz="4" w:space="0" w:color="auto"/>
                                    <w:left w:val="single" w:sz="4" w:space="0" w:color="auto"/>
                                  </w:tcBorders>
                                  <w:shd w:val="clear" w:color="auto" w:fill="FFFFFF"/>
                                  <w:vAlign w:val="bottom"/>
                                </w:tcPr>
                                <w:p w14:paraId="38D4482E" w14:textId="77777777" w:rsidR="00180FA5" w:rsidRDefault="006F3D8B">
                                  <w:pPr>
                                    <w:pStyle w:val="22"/>
                                    <w:shd w:val="clear" w:color="auto" w:fill="auto"/>
                                    <w:spacing w:before="0" w:after="0" w:line="150" w:lineRule="exact"/>
                                    <w:ind w:firstLine="0"/>
                                    <w:jc w:val="center"/>
                                  </w:pPr>
                                  <w:r>
                                    <w:rPr>
                                      <w:rStyle w:val="275pt5"/>
                                    </w:rPr>
                                    <w:t>4</w:t>
                                  </w:r>
                                </w:p>
                              </w:tc>
                              <w:tc>
                                <w:tcPr>
                                  <w:tcW w:w="3638" w:type="dxa"/>
                                  <w:tcBorders>
                                    <w:top w:val="single" w:sz="4" w:space="0" w:color="auto"/>
                                    <w:left w:val="single" w:sz="4" w:space="0" w:color="auto"/>
                                  </w:tcBorders>
                                  <w:shd w:val="clear" w:color="auto" w:fill="FFFFFF"/>
                                  <w:vAlign w:val="bottom"/>
                                </w:tcPr>
                                <w:p w14:paraId="42E1D0F9" w14:textId="77777777" w:rsidR="00180FA5" w:rsidRDefault="006F3D8B">
                                  <w:pPr>
                                    <w:pStyle w:val="22"/>
                                    <w:shd w:val="clear" w:color="auto" w:fill="auto"/>
                                    <w:spacing w:before="0" w:after="0" w:line="150" w:lineRule="exact"/>
                                    <w:ind w:firstLine="0"/>
                                  </w:pPr>
                                  <w:r>
                                    <w:rPr>
                                      <w:rStyle w:val="275pt7"/>
                                    </w:rPr>
                                    <w:t>Чувство неполного опорожнения мочевого пузыря</w:t>
                                  </w:r>
                                </w:p>
                              </w:tc>
                              <w:tc>
                                <w:tcPr>
                                  <w:tcW w:w="730" w:type="dxa"/>
                                  <w:tcBorders>
                                    <w:top w:val="single" w:sz="4" w:space="0" w:color="auto"/>
                                    <w:left w:val="single" w:sz="4" w:space="0" w:color="auto"/>
                                  </w:tcBorders>
                                  <w:shd w:val="clear" w:color="auto" w:fill="FFFFFF"/>
                                  <w:vAlign w:val="bottom"/>
                                </w:tcPr>
                                <w:p w14:paraId="6C1AA623" w14:textId="77777777" w:rsidR="00180FA5" w:rsidRDefault="006F3D8B">
                                  <w:pPr>
                                    <w:pStyle w:val="22"/>
                                    <w:shd w:val="clear" w:color="auto" w:fill="auto"/>
                                    <w:spacing w:before="0" w:after="0" w:line="150" w:lineRule="exact"/>
                                    <w:ind w:left="160" w:firstLine="0"/>
                                  </w:pPr>
                                  <w:r>
                                    <w:rPr>
                                      <w:rStyle w:val="275pt5"/>
                                    </w:rPr>
                                    <w:t xml:space="preserve">□ </w:t>
                                  </w:r>
                                  <w:r>
                                    <w:rPr>
                                      <w:rStyle w:val="275pt7"/>
                                    </w:rPr>
                                    <w:t>Нет</w:t>
                                  </w:r>
                                </w:p>
                              </w:tc>
                              <w:tc>
                                <w:tcPr>
                                  <w:tcW w:w="1541" w:type="dxa"/>
                                  <w:tcBorders>
                                    <w:top w:val="single" w:sz="4" w:space="0" w:color="auto"/>
                                    <w:left w:val="single" w:sz="4" w:space="0" w:color="auto"/>
                                  </w:tcBorders>
                                  <w:shd w:val="clear" w:color="auto" w:fill="FFFFFF"/>
                                  <w:vAlign w:val="bottom"/>
                                </w:tcPr>
                                <w:p w14:paraId="55648A12" w14:textId="77777777" w:rsidR="00180FA5" w:rsidRDefault="006F3D8B">
                                  <w:pPr>
                                    <w:pStyle w:val="22"/>
                                    <w:shd w:val="clear" w:color="auto" w:fill="auto"/>
                                    <w:spacing w:before="0" w:after="0" w:line="150" w:lineRule="exact"/>
                                    <w:ind w:firstLine="0"/>
                                    <w:jc w:val="center"/>
                                  </w:pPr>
                                  <w:r>
                                    <w:rPr>
                                      <w:rStyle w:val="275pt5"/>
                                    </w:rPr>
                                    <w:t xml:space="preserve">□ Да, </w:t>
                                  </w:r>
                                  <w:r>
                                    <w:rPr>
                                      <w:rStyle w:val="275pt7"/>
                                    </w:rPr>
                                    <w:t>слабо</w:t>
                                  </w:r>
                                </w:p>
                              </w:tc>
                              <w:tc>
                                <w:tcPr>
                                  <w:tcW w:w="1219" w:type="dxa"/>
                                  <w:tcBorders>
                                    <w:top w:val="single" w:sz="4" w:space="0" w:color="auto"/>
                                    <w:left w:val="single" w:sz="4" w:space="0" w:color="auto"/>
                                  </w:tcBorders>
                                  <w:shd w:val="clear" w:color="auto" w:fill="FFFFFF"/>
                                  <w:vAlign w:val="bottom"/>
                                </w:tcPr>
                                <w:p w14:paraId="0D11AA09" w14:textId="77777777" w:rsidR="00180FA5" w:rsidRDefault="006F3D8B">
                                  <w:pPr>
                                    <w:pStyle w:val="22"/>
                                    <w:shd w:val="clear" w:color="auto" w:fill="auto"/>
                                    <w:spacing w:before="0" w:after="0" w:line="150" w:lineRule="exact"/>
                                    <w:ind w:firstLine="0"/>
                                  </w:pPr>
                                  <w:r>
                                    <w:rPr>
                                      <w:rStyle w:val="275pt5"/>
                                    </w:rPr>
                                    <w:t xml:space="preserve">О </w:t>
                                  </w:r>
                                  <w:r>
                                    <w:rPr>
                                      <w:rStyle w:val="275pt7"/>
                                    </w:rPr>
                                    <w:t xml:space="preserve">Да, </w:t>
                                  </w:r>
                                  <w:r>
                                    <w:rPr>
                                      <w:rStyle w:val="275pt7"/>
                                    </w:rPr>
                                    <w:t>умеренно</w:t>
                                  </w:r>
                                </w:p>
                              </w:tc>
                              <w:tc>
                                <w:tcPr>
                                  <w:tcW w:w="1075" w:type="dxa"/>
                                  <w:tcBorders>
                                    <w:top w:val="single" w:sz="4" w:space="0" w:color="auto"/>
                                    <w:left w:val="single" w:sz="4" w:space="0" w:color="auto"/>
                                    <w:right w:val="single" w:sz="4" w:space="0" w:color="auto"/>
                                  </w:tcBorders>
                                  <w:shd w:val="clear" w:color="auto" w:fill="FFFFFF"/>
                                  <w:vAlign w:val="bottom"/>
                                </w:tcPr>
                                <w:p w14:paraId="79B4D868" w14:textId="77777777" w:rsidR="00180FA5" w:rsidRDefault="006F3D8B">
                                  <w:pPr>
                                    <w:pStyle w:val="22"/>
                                    <w:shd w:val="clear" w:color="auto" w:fill="auto"/>
                                    <w:spacing w:before="0" w:after="0" w:line="150" w:lineRule="exact"/>
                                    <w:ind w:firstLine="0"/>
                                  </w:pPr>
                                  <w:r>
                                    <w:rPr>
                                      <w:rStyle w:val="275pt5"/>
                                    </w:rPr>
                                    <w:t xml:space="preserve">□ </w:t>
                                  </w:r>
                                  <w:r>
                                    <w:rPr>
                                      <w:rStyle w:val="275pt7"/>
                                    </w:rPr>
                                    <w:t>Да, сильно</w:t>
                                  </w:r>
                                </w:p>
                              </w:tc>
                            </w:tr>
                            <w:tr w:rsidR="00180FA5" w14:paraId="62DFA33D" w14:textId="77777777">
                              <w:tblPrEx>
                                <w:tblCellMar>
                                  <w:top w:w="0" w:type="dxa"/>
                                  <w:bottom w:w="0" w:type="dxa"/>
                                </w:tblCellMar>
                              </w:tblPrEx>
                              <w:trPr>
                                <w:trHeight w:hRule="exact" w:val="379"/>
                                <w:jc w:val="center"/>
                              </w:trPr>
                              <w:tc>
                                <w:tcPr>
                                  <w:tcW w:w="547" w:type="dxa"/>
                                  <w:tcBorders>
                                    <w:left w:val="single" w:sz="4" w:space="0" w:color="auto"/>
                                  </w:tcBorders>
                                  <w:shd w:val="clear" w:color="auto" w:fill="FFFFFF"/>
                                </w:tcPr>
                                <w:p w14:paraId="6E6A3FCE" w14:textId="77777777" w:rsidR="00180FA5" w:rsidRDefault="00180FA5">
                                  <w:pPr>
                                    <w:rPr>
                                      <w:sz w:val="10"/>
                                      <w:szCs w:val="10"/>
                                    </w:rPr>
                                  </w:pPr>
                                </w:p>
                              </w:tc>
                              <w:tc>
                                <w:tcPr>
                                  <w:tcW w:w="610" w:type="dxa"/>
                                  <w:tcBorders>
                                    <w:top w:val="single" w:sz="4" w:space="0" w:color="auto"/>
                                    <w:left w:val="single" w:sz="4" w:space="0" w:color="auto"/>
                                  </w:tcBorders>
                                  <w:shd w:val="clear" w:color="auto" w:fill="FFFFFF"/>
                                </w:tcPr>
                                <w:p w14:paraId="7D1EC75B" w14:textId="77777777" w:rsidR="00180FA5" w:rsidRDefault="006F3D8B">
                                  <w:pPr>
                                    <w:pStyle w:val="22"/>
                                    <w:shd w:val="clear" w:color="auto" w:fill="auto"/>
                                    <w:spacing w:before="0" w:after="0" w:line="150" w:lineRule="exact"/>
                                    <w:ind w:firstLine="0"/>
                                    <w:jc w:val="center"/>
                                  </w:pPr>
                                  <w:r>
                                    <w:rPr>
                                      <w:rStyle w:val="275pt5"/>
                                    </w:rPr>
                                    <w:t>5</w:t>
                                  </w:r>
                                </w:p>
                              </w:tc>
                              <w:tc>
                                <w:tcPr>
                                  <w:tcW w:w="3638" w:type="dxa"/>
                                  <w:tcBorders>
                                    <w:top w:val="single" w:sz="4" w:space="0" w:color="auto"/>
                                    <w:left w:val="single" w:sz="4" w:space="0" w:color="auto"/>
                                  </w:tcBorders>
                                  <w:shd w:val="clear" w:color="auto" w:fill="FFFFFF"/>
                                  <w:vAlign w:val="bottom"/>
                                </w:tcPr>
                                <w:p w14:paraId="20D2E246" w14:textId="77777777" w:rsidR="00180FA5" w:rsidRDefault="006F3D8B">
                                  <w:pPr>
                                    <w:pStyle w:val="22"/>
                                    <w:shd w:val="clear" w:color="auto" w:fill="auto"/>
                                    <w:spacing w:before="0" w:after="0" w:line="168" w:lineRule="exact"/>
                                    <w:ind w:firstLine="0"/>
                                  </w:pPr>
                                  <w:r>
                                    <w:rPr>
                                      <w:rStyle w:val="275pt7"/>
                                    </w:rPr>
                                    <w:t xml:space="preserve">Боль или дискомфорт внизу живота </w:t>
                                  </w:r>
                                  <w:r>
                                    <w:rPr>
                                      <w:rStyle w:val="27pt2"/>
                                    </w:rPr>
                                    <w:t>(надлобковой области)</w:t>
                                  </w:r>
                                </w:p>
                              </w:tc>
                              <w:tc>
                                <w:tcPr>
                                  <w:tcW w:w="730" w:type="dxa"/>
                                  <w:tcBorders>
                                    <w:top w:val="single" w:sz="4" w:space="0" w:color="auto"/>
                                    <w:left w:val="single" w:sz="4" w:space="0" w:color="auto"/>
                                  </w:tcBorders>
                                  <w:shd w:val="clear" w:color="auto" w:fill="FFFFFF"/>
                                </w:tcPr>
                                <w:p w14:paraId="553F66C7" w14:textId="77777777" w:rsidR="00180FA5" w:rsidRDefault="006F3D8B">
                                  <w:pPr>
                                    <w:pStyle w:val="22"/>
                                    <w:shd w:val="clear" w:color="auto" w:fill="auto"/>
                                    <w:spacing w:before="0" w:after="0" w:line="150" w:lineRule="exact"/>
                                    <w:ind w:left="160" w:firstLine="0"/>
                                  </w:pPr>
                                  <w:r>
                                    <w:rPr>
                                      <w:rStyle w:val="275pt5"/>
                                    </w:rPr>
                                    <w:t xml:space="preserve">□ </w:t>
                                  </w:r>
                                  <w:r>
                                    <w:rPr>
                                      <w:rStyle w:val="275pt7"/>
                                    </w:rPr>
                                    <w:t>Нет</w:t>
                                  </w:r>
                                </w:p>
                              </w:tc>
                              <w:tc>
                                <w:tcPr>
                                  <w:tcW w:w="1541" w:type="dxa"/>
                                  <w:tcBorders>
                                    <w:top w:val="single" w:sz="4" w:space="0" w:color="auto"/>
                                    <w:left w:val="single" w:sz="4" w:space="0" w:color="auto"/>
                                  </w:tcBorders>
                                  <w:shd w:val="clear" w:color="auto" w:fill="FFFFFF"/>
                                </w:tcPr>
                                <w:p w14:paraId="7C56C7D7" w14:textId="77777777" w:rsidR="00180FA5" w:rsidRDefault="006F3D8B">
                                  <w:pPr>
                                    <w:pStyle w:val="22"/>
                                    <w:shd w:val="clear" w:color="auto" w:fill="auto"/>
                                    <w:spacing w:before="0" w:after="0" w:line="150" w:lineRule="exact"/>
                                    <w:ind w:firstLine="0"/>
                                    <w:jc w:val="center"/>
                                  </w:pPr>
                                  <w:r>
                                    <w:rPr>
                                      <w:rStyle w:val="275pt5"/>
                                    </w:rPr>
                                    <w:t xml:space="preserve">□ </w:t>
                                  </w:r>
                                  <w:r>
                                    <w:rPr>
                                      <w:rStyle w:val="275pt7"/>
                                    </w:rPr>
                                    <w:t>Да, слабо</w:t>
                                  </w:r>
                                </w:p>
                              </w:tc>
                              <w:tc>
                                <w:tcPr>
                                  <w:tcW w:w="1219" w:type="dxa"/>
                                  <w:tcBorders>
                                    <w:top w:val="single" w:sz="4" w:space="0" w:color="auto"/>
                                    <w:left w:val="single" w:sz="4" w:space="0" w:color="auto"/>
                                  </w:tcBorders>
                                  <w:shd w:val="clear" w:color="auto" w:fill="FFFFFF"/>
                                </w:tcPr>
                                <w:p w14:paraId="283D845C" w14:textId="77777777" w:rsidR="00180FA5" w:rsidRDefault="006F3D8B">
                                  <w:pPr>
                                    <w:pStyle w:val="22"/>
                                    <w:shd w:val="clear" w:color="auto" w:fill="auto"/>
                                    <w:spacing w:before="0" w:after="0" w:line="150" w:lineRule="exact"/>
                                    <w:ind w:firstLine="0"/>
                                  </w:pPr>
                                  <w:r>
                                    <w:rPr>
                                      <w:rStyle w:val="275pt5"/>
                                    </w:rPr>
                                    <w:t xml:space="preserve">□ </w:t>
                                  </w:r>
                                  <w:r>
                                    <w:rPr>
                                      <w:rStyle w:val="275pt7"/>
                                    </w:rPr>
                                    <w:t>Да, умеренно</w:t>
                                  </w:r>
                                </w:p>
                              </w:tc>
                              <w:tc>
                                <w:tcPr>
                                  <w:tcW w:w="1075" w:type="dxa"/>
                                  <w:tcBorders>
                                    <w:top w:val="single" w:sz="4" w:space="0" w:color="auto"/>
                                    <w:left w:val="single" w:sz="4" w:space="0" w:color="auto"/>
                                    <w:right w:val="single" w:sz="4" w:space="0" w:color="auto"/>
                                  </w:tcBorders>
                                  <w:shd w:val="clear" w:color="auto" w:fill="FFFFFF"/>
                                </w:tcPr>
                                <w:p w14:paraId="5B0B7DA2" w14:textId="77777777" w:rsidR="00180FA5" w:rsidRDefault="006F3D8B">
                                  <w:pPr>
                                    <w:pStyle w:val="22"/>
                                    <w:shd w:val="clear" w:color="auto" w:fill="auto"/>
                                    <w:spacing w:before="0" w:after="0" w:line="150" w:lineRule="exact"/>
                                    <w:ind w:firstLine="0"/>
                                  </w:pPr>
                                  <w:r>
                                    <w:rPr>
                                      <w:rStyle w:val="275pt5"/>
                                    </w:rPr>
                                    <w:t xml:space="preserve">□ </w:t>
                                  </w:r>
                                  <w:r>
                                    <w:rPr>
                                      <w:rStyle w:val="275pt7"/>
                                    </w:rPr>
                                    <w:t>Да, сильно</w:t>
                                  </w:r>
                                </w:p>
                              </w:tc>
                            </w:tr>
                            <w:tr w:rsidR="00180FA5" w14:paraId="7A14CDDF" w14:textId="77777777">
                              <w:tblPrEx>
                                <w:tblCellMar>
                                  <w:top w:w="0" w:type="dxa"/>
                                  <w:bottom w:w="0" w:type="dxa"/>
                                </w:tblCellMar>
                              </w:tblPrEx>
                              <w:trPr>
                                <w:trHeight w:hRule="exact" w:val="216"/>
                                <w:jc w:val="center"/>
                              </w:trPr>
                              <w:tc>
                                <w:tcPr>
                                  <w:tcW w:w="547" w:type="dxa"/>
                                  <w:tcBorders>
                                    <w:left w:val="single" w:sz="4" w:space="0" w:color="auto"/>
                                  </w:tcBorders>
                                  <w:shd w:val="clear" w:color="auto" w:fill="FFFFFF"/>
                                </w:tcPr>
                                <w:p w14:paraId="388650E0" w14:textId="77777777" w:rsidR="00180FA5" w:rsidRDefault="00180FA5">
                                  <w:pPr>
                                    <w:rPr>
                                      <w:sz w:val="10"/>
                                      <w:szCs w:val="10"/>
                                    </w:rPr>
                                  </w:pPr>
                                </w:p>
                              </w:tc>
                              <w:tc>
                                <w:tcPr>
                                  <w:tcW w:w="610" w:type="dxa"/>
                                  <w:tcBorders>
                                    <w:top w:val="single" w:sz="4" w:space="0" w:color="auto"/>
                                    <w:left w:val="single" w:sz="4" w:space="0" w:color="auto"/>
                                  </w:tcBorders>
                                  <w:shd w:val="clear" w:color="auto" w:fill="FFFFFF"/>
                                  <w:vAlign w:val="bottom"/>
                                </w:tcPr>
                                <w:p w14:paraId="13D96291" w14:textId="77777777" w:rsidR="00180FA5" w:rsidRDefault="006F3D8B">
                                  <w:pPr>
                                    <w:pStyle w:val="22"/>
                                    <w:shd w:val="clear" w:color="auto" w:fill="auto"/>
                                    <w:spacing w:before="0" w:after="0" w:line="150" w:lineRule="exact"/>
                                    <w:ind w:firstLine="0"/>
                                    <w:jc w:val="center"/>
                                  </w:pPr>
                                  <w:r>
                                    <w:rPr>
                                      <w:rStyle w:val="275pt7"/>
                                    </w:rPr>
                                    <w:t>6</w:t>
                                  </w:r>
                                </w:p>
                              </w:tc>
                              <w:tc>
                                <w:tcPr>
                                  <w:tcW w:w="3638" w:type="dxa"/>
                                  <w:tcBorders>
                                    <w:top w:val="single" w:sz="4" w:space="0" w:color="auto"/>
                                    <w:left w:val="single" w:sz="4" w:space="0" w:color="auto"/>
                                  </w:tcBorders>
                                  <w:shd w:val="clear" w:color="auto" w:fill="FFFFFF"/>
                                  <w:vAlign w:val="bottom"/>
                                </w:tcPr>
                                <w:p w14:paraId="15A70934" w14:textId="77777777" w:rsidR="00180FA5" w:rsidRDefault="006F3D8B">
                                  <w:pPr>
                                    <w:pStyle w:val="22"/>
                                    <w:shd w:val="clear" w:color="auto" w:fill="auto"/>
                                    <w:spacing w:before="0" w:after="0" w:line="150" w:lineRule="exact"/>
                                    <w:ind w:firstLine="0"/>
                                  </w:pPr>
                                  <w:r>
                                    <w:rPr>
                                      <w:rStyle w:val="275pt7"/>
                                    </w:rPr>
                                    <w:t>Наличие крови в моче</w:t>
                                  </w:r>
                                </w:p>
                              </w:tc>
                              <w:tc>
                                <w:tcPr>
                                  <w:tcW w:w="730" w:type="dxa"/>
                                  <w:tcBorders>
                                    <w:top w:val="single" w:sz="4" w:space="0" w:color="auto"/>
                                    <w:left w:val="single" w:sz="4" w:space="0" w:color="auto"/>
                                  </w:tcBorders>
                                  <w:shd w:val="clear" w:color="auto" w:fill="FFFFFF"/>
                                  <w:vAlign w:val="bottom"/>
                                </w:tcPr>
                                <w:p w14:paraId="4418D008" w14:textId="77777777" w:rsidR="00180FA5" w:rsidRDefault="006F3D8B">
                                  <w:pPr>
                                    <w:pStyle w:val="22"/>
                                    <w:shd w:val="clear" w:color="auto" w:fill="auto"/>
                                    <w:spacing w:before="0" w:after="0" w:line="150" w:lineRule="exact"/>
                                    <w:ind w:left="160" w:firstLine="0"/>
                                  </w:pPr>
                                  <w:r>
                                    <w:rPr>
                                      <w:rStyle w:val="275pt5"/>
                                    </w:rPr>
                                    <w:t xml:space="preserve">□ </w:t>
                                  </w:r>
                                  <w:r>
                                    <w:rPr>
                                      <w:rStyle w:val="275pt7"/>
                                    </w:rPr>
                                    <w:t>Нет</w:t>
                                  </w:r>
                                </w:p>
                              </w:tc>
                              <w:tc>
                                <w:tcPr>
                                  <w:tcW w:w="1541" w:type="dxa"/>
                                  <w:tcBorders>
                                    <w:top w:val="single" w:sz="4" w:space="0" w:color="auto"/>
                                    <w:left w:val="single" w:sz="4" w:space="0" w:color="auto"/>
                                  </w:tcBorders>
                                  <w:shd w:val="clear" w:color="auto" w:fill="FFFFFF"/>
                                  <w:vAlign w:val="bottom"/>
                                </w:tcPr>
                                <w:p w14:paraId="06F188F8" w14:textId="77777777" w:rsidR="00180FA5" w:rsidRDefault="006F3D8B">
                                  <w:pPr>
                                    <w:pStyle w:val="22"/>
                                    <w:shd w:val="clear" w:color="auto" w:fill="auto"/>
                                    <w:spacing w:before="0" w:after="0" w:line="150" w:lineRule="exact"/>
                                    <w:ind w:firstLine="0"/>
                                    <w:jc w:val="center"/>
                                  </w:pPr>
                                  <w:r>
                                    <w:rPr>
                                      <w:rStyle w:val="275pt5"/>
                                    </w:rPr>
                                    <w:t xml:space="preserve">□ Да, </w:t>
                                  </w:r>
                                  <w:r>
                                    <w:rPr>
                                      <w:rStyle w:val="275pt7"/>
                                    </w:rPr>
                                    <w:t>слабо</w:t>
                                  </w:r>
                                </w:p>
                              </w:tc>
                              <w:tc>
                                <w:tcPr>
                                  <w:tcW w:w="1219" w:type="dxa"/>
                                  <w:tcBorders>
                                    <w:top w:val="single" w:sz="4" w:space="0" w:color="auto"/>
                                    <w:left w:val="single" w:sz="4" w:space="0" w:color="auto"/>
                                  </w:tcBorders>
                                  <w:shd w:val="clear" w:color="auto" w:fill="FFFFFF"/>
                                  <w:vAlign w:val="bottom"/>
                                </w:tcPr>
                                <w:p w14:paraId="7B203F33" w14:textId="77777777" w:rsidR="00180FA5" w:rsidRDefault="006F3D8B">
                                  <w:pPr>
                                    <w:pStyle w:val="22"/>
                                    <w:shd w:val="clear" w:color="auto" w:fill="auto"/>
                                    <w:spacing w:before="0" w:after="0" w:line="150" w:lineRule="exact"/>
                                    <w:ind w:firstLine="0"/>
                                  </w:pPr>
                                  <w:r>
                                    <w:rPr>
                                      <w:rStyle w:val="275pt5"/>
                                    </w:rPr>
                                    <w:t xml:space="preserve">□ </w:t>
                                  </w:r>
                                  <w:r>
                                    <w:rPr>
                                      <w:rStyle w:val="275pt7"/>
                                    </w:rPr>
                                    <w:t>Да, умеренно</w:t>
                                  </w:r>
                                </w:p>
                              </w:tc>
                              <w:tc>
                                <w:tcPr>
                                  <w:tcW w:w="1075" w:type="dxa"/>
                                  <w:tcBorders>
                                    <w:top w:val="single" w:sz="4" w:space="0" w:color="auto"/>
                                    <w:left w:val="single" w:sz="4" w:space="0" w:color="auto"/>
                                    <w:right w:val="single" w:sz="4" w:space="0" w:color="auto"/>
                                  </w:tcBorders>
                                  <w:shd w:val="clear" w:color="auto" w:fill="FFFFFF"/>
                                  <w:vAlign w:val="bottom"/>
                                </w:tcPr>
                                <w:p w14:paraId="1F256EB5" w14:textId="77777777" w:rsidR="00180FA5" w:rsidRDefault="006F3D8B">
                                  <w:pPr>
                                    <w:pStyle w:val="22"/>
                                    <w:shd w:val="clear" w:color="auto" w:fill="auto"/>
                                    <w:spacing w:before="0" w:after="0" w:line="150" w:lineRule="exact"/>
                                    <w:ind w:firstLine="0"/>
                                  </w:pPr>
                                  <w:r>
                                    <w:rPr>
                                      <w:rStyle w:val="275pt5"/>
                                    </w:rPr>
                                    <w:t xml:space="preserve">□ </w:t>
                                  </w:r>
                                  <w:r>
                                    <w:rPr>
                                      <w:rStyle w:val="275pt7"/>
                                    </w:rPr>
                                    <w:t>Да, сильна</w:t>
                                  </w:r>
                                </w:p>
                              </w:tc>
                            </w:tr>
                            <w:tr w:rsidR="00180FA5" w14:paraId="10177DBF" w14:textId="77777777">
                              <w:tblPrEx>
                                <w:tblCellMar>
                                  <w:top w:w="0" w:type="dxa"/>
                                  <w:bottom w:w="0" w:type="dxa"/>
                                </w:tblCellMar>
                              </w:tblPrEx>
                              <w:trPr>
                                <w:trHeight w:hRule="exact" w:val="211"/>
                                <w:jc w:val="center"/>
                              </w:trPr>
                              <w:tc>
                                <w:tcPr>
                                  <w:tcW w:w="7066" w:type="dxa"/>
                                  <w:gridSpan w:val="5"/>
                                  <w:tcBorders>
                                    <w:top w:val="single" w:sz="4" w:space="0" w:color="auto"/>
                                    <w:left w:val="single" w:sz="4" w:space="0" w:color="auto"/>
                                  </w:tcBorders>
                                  <w:shd w:val="clear" w:color="auto" w:fill="FFFFFF"/>
                                  <w:vAlign w:val="bottom"/>
                                </w:tcPr>
                                <w:p w14:paraId="0B2AE617" w14:textId="77777777" w:rsidR="00180FA5" w:rsidRDefault="006F3D8B">
                                  <w:pPr>
                                    <w:pStyle w:val="22"/>
                                    <w:shd w:val="clear" w:color="auto" w:fill="auto"/>
                                    <w:spacing w:before="0" w:after="0" w:line="150" w:lineRule="exact"/>
                                    <w:ind w:firstLine="0"/>
                                    <w:jc w:val="right"/>
                                  </w:pPr>
                                  <w:r>
                                    <w:rPr>
                                      <w:rStyle w:val="275pt7"/>
                                    </w:rPr>
                                    <w:t>Обшая сумма баллов "Турка Г'=</w:t>
                                  </w:r>
                                </w:p>
                              </w:tc>
                              <w:tc>
                                <w:tcPr>
                                  <w:tcW w:w="1219" w:type="dxa"/>
                                  <w:tcBorders>
                                    <w:top w:val="single" w:sz="4" w:space="0" w:color="auto"/>
                                    <w:left w:val="single" w:sz="4" w:space="0" w:color="auto"/>
                                  </w:tcBorders>
                                  <w:shd w:val="clear" w:color="auto" w:fill="FFFFFF"/>
                                </w:tcPr>
                                <w:p w14:paraId="07C9C06C" w14:textId="77777777" w:rsidR="00180FA5" w:rsidRDefault="00180FA5">
                                  <w:pPr>
                                    <w:rPr>
                                      <w:sz w:val="10"/>
                                      <w:szCs w:val="10"/>
                                    </w:rPr>
                                  </w:pPr>
                                </w:p>
                              </w:tc>
                              <w:tc>
                                <w:tcPr>
                                  <w:tcW w:w="1075" w:type="dxa"/>
                                  <w:tcBorders>
                                    <w:top w:val="single" w:sz="4" w:space="0" w:color="auto"/>
                                    <w:left w:val="single" w:sz="4" w:space="0" w:color="auto"/>
                                    <w:right w:val="single" w:sz="4" w:space="0" w:color="auto"/>
                                  </w:tcBorders>
                                  <w:shd w:val="clear" w:color="auto" w:fill="FFFFFF"/>
                                  <w:vAlign w:val="bottom"/>
                                </w:tcPr>
                                <w:p w14:paraId="61E7AE52" w14:textId="77777777" w:rsidR="00180FA5" w:rsidRDefault="006F3D8B">
                                  <w:pPr>
                                    <w:pStyle w:val="22"/>
                                    <w:shd w:val="clear" w:color="auto" w:fill="auto"/>
                                    <w:spacing w:before="0" w:after="0" w:line="150" w:lineRule="exact"/>
                                    <w:ind w:firstLine="0"/>
                                  </w:pPr>
                                  <w:r>
                                    <w:rPr>
                                      <w:rStyle w:val="275pt7"/>
                                    </w:rPr>
                                    <w:t>баллов</w:t>
                                  </w:r>
                                </w:p>
                              </w:tc>
                            </w:tr>
                            <w:tr w:rsidR="00180FA5" w14:paraId="0FA1E824" w14:textId="77777777">
                              <w:tblPrEx>
                                <w:tblCellMar>
                                  <w:top w:w="0" w:type="dxa"/>
                                  <w:bottom w:w="0" w:type="dxa"/>
                                </w:tblCellMar>
                              </w:tblPrEx>
                              <w:trPr>
                                <w:trHeight w:hRule="exact" w:val="216"/>
                                <w:jc w:val="center"/>
                              </w:trPr>
                              <w:tc>
                                <w:tcPr>
                                  <w:tcW w:w="547" w:type="dxa"/>
                                  <w:tcBorders>
                                    <w:top w:val="single" w:sz="4" w:space="0" w:color="auto"/>
                                    <w:left w:val="single" w:sz="4" w:space="0" w:color="auto"/>
                                  </w:tcBorders>
                                  <w:shd w:val="clear" w:color="auto" w:fill="FFFFFF"/>
                                </w:tcPr>
                                <w:p w14:paraId="703FC8D3" w14:textId="77777777" w:rsidR="00180FA5" w:rsidRDefault="00180FA5">
                                  <w:pPr>
                                    <w:rPr>
                                      <w:sz w:val="10"/>
                                      <w:szCs w:val="10"/>
                                    </w:rPr>
                                  </w:pPr>
                                </w:p>
                              </w:tc>
                              <w:tc>
                                <w:tcPr>
                                  <w:tcW w:w="610" w:type="dxa"/>
                                  <w:tcBorders>
                                    <w:top w:val="single" w:sz="4" w:space="0" w:color="auto"/>
                                    <w:left w:val="single" w:sz="4" w:space="0" w:color="auto"/>
                                  </w:tcBorders>
                                  <w:shd w:val="clear" w:color="auto" w:fill="FFFFFF"/>
                                  <w:vAlign w:val="bottom"/>
                                </w:tcPr>
                                <w:p w14:paraId="5A082895" w14:textId="77777777" w:rsidR="00180FA5" w:rsidRDefault="006F3D8B">
                                  <w:pPr>
                                    <w:pStyle w:val="22"/>
                                    <w:shd w:val="clear" w:color="auto" w:fill="auto"/>
                                    <w:spacing w:before="0" w:after="0" w:line="150" w:lineRule="exact"/>
                                    <w:ind w:firstLine="0"/>
                                    <w:jc w:val="center"/>
                                  </w:pPr>
                                  <w:r>
                                    <w:rPr>
                                      <w:rStyle w:val="275pt7"/>
                                    </w:rPr>
                                    <w:t>7</w:t>
                                  </w:r>
                                </w:p>
                              </w:tc>
                              <w:tc>
                                <w:tcPr>
                                  <w:tcW w:w="3638" w:type="dxa"/>
                                  <w:tcBorders>
                                    <w:top w:val="single" w:sz="4" w:space="0" w:color="auto"/>
                                    <w:left w:val="single" w:sz="4" w:space="0" w:color="auto"/>
                                  </w:tcBorders>
                                  <w:shd w:val="clear" w:color="auto" w:fill="FFFFFF"/>
                                  <w:vAlign w:val="bottom"/>
                                </w:tcPr>
                                <w:p w14:paraId="0609C58F" w14:textId="77777777" w:rsidR="00180FA5" w:rsidRDefault="006F3D8B">
                                  <w:pPr>
                                    <w:pStyle w:val="22"/>
                                    <w:shd w:val="clear" w:color="auto" w:fill="auto"/>
                                    <w:spacing w:before="0" w:after="0" w:line="150" w:lineRule="exact"/>
                                    <w:ind w:firstLine="0"/>
                                  </w:pPr>
                                  <w:r>
                                    <w:rPr>
                                      <w:rStyle w:val="275pt7"/>
                                    </w:rPr>
                                    <w:t xml:space="preserve">Боль </w:t>
                                  </w:r>
                                  <w:r>
                                    <w:rPr>
                                      <w:rStyle w:val="275pt5"/>
                                    </w:rPr>
                                    <w:t xml:space="preserve">в </w:t>
                                  </w:r>
                                  <w:r>
                                    <w:rPr>
                                      <w:rStyle w:val="275pt7"/>
                                    </w:rPr>
                                    <w:t>поясничной области</w:t>
                                  </w:r>
                                </w:p>
                              </w:tc>
                              <w:tc>
                                <w:tcPr>
                                  <w:tcW w:w="730" w:type="dxa"/>
                                  <w:tcBorders>
                                    <w:top w:val="single" w:sz="4" w:space="0" w:color="auto"/>
                                    <w:left w:val="single" w:sz="4" w:space="0" w:color="auto"/>
                                  </w:tcBorders>
                                  <w:shd w:val="clear" w:color="auto" w:fill="FFFFFF"/>
                                  <w:vAlign w:val="bottom"/>
                                </w:tcPr>
                                <w:p w14:paraId="3FECA1DE" w14:textId="77777777" w:rsidR="00180FA5" w:rsidRDefault="006F3D8B">
                                  <w:pPr>
                                    <w:pStyle w:val="22"/>
                                    <w:shd w:val="clear" w:color="auto" w:fill="auto"/>
                                    <w:spacing w:before="0" w:after="0" w:line="150" w:lineRule="exact"/>
                                    <w:ind w:left="160" w:firstLine="0"/>
                                  </w:pPr>
                                  <w:r>
                                    <w:rPr>
                                      <w:rStyle w:val="275pt5"/>
                                    </w:rPr>
                                    <w:t xml:space="preserve">□ </w:t>
                                  </w:r>
                                  <w:r>
                                    <w:rPr>
                                      <w:rStyle w:val="275pt7"/>
                                    </w:rPr>
                                    <w:t>Нет</w:t>
                                  </w:r>
                                </w:p>
                              </w:tc>
                              <w:tc>
                                <w:tcPr>
                                  <w:tcW w:w="1541" w:type="dxa"/>
                                  <w:tcBorders>
                                    <w:top w:val="single" w:sz="4" w:space="0" w:color="auto"/>
                                    <w:left w:val="single" w:sz="4" w:space="0" w:color="auto"/>
                                  </w:tcBorders>
                                  <w:shd w:val="clear" w:color="auto" w:fill="FFFFFF"/>
                                  <w:vAlign w:val="bottom"/>
                                </w:tcPr>
                                <w:p w14:paraId="740A8DD9" w14:textId="77777777" w:rsidR="00180FA5" w:rsidRDefault="006F3D8B">
                                  <w:pPr>
                                    <w:pStyle w:val="22"/>
                                    <w:shd w:val="clear" w:color="auto" w:fill="auto"/>
                                    <w:spacing w:before="0" w:after="0" w:line="150" w:lineRule="exact"/>
                                    <w:ind w:firstLine="0"/>
                                    <w:jc w:val="center"/>
                                  </w:pPr>
                                  <w:r>
                                    <w:rPr>
                                      <w:rStyle w:val="275pt5"/>
                                    </w:rPr>
                                    <w:t xml:space="preserve">□ </w:t>
                                  </w:r>
                                  <w:r>
                                    <w:rPr>
                                      <w:rStyle w:val="275pt7"/>
                                    </w:rPr>
                                    <w:t>Да, слабо</w:t>
                                  </w:r>
                                </w:p>
                              </w:tc>
                              <w:tc>
                                <w:tcPr>
                                  <w:tcW w:w="1219" w:type="dxa"/>
                                  <w:tcBorders>
                                    <w:top w:val="single" w:sz="4" w:space="0" w:color="auto"/>
                                    <w:left w:val="single" w:sz="4" w:space="0" w:color="auto"/>
                                  </w:tcBorders>
                                  <w:shd w:val="clear" w:color="auto" w:fill="FFFFFF"/>
                                  <w:vAlign w:val="bottom"/>
                                </w:tcPr>
                                <w:p w14:paraId="53F0B39E" w14:textId="77777777" w:rsidR="00180FA5" w:rsidRDefault="006F3D8B">
                                  <w:pPr>
                                    <w:pStyle w:val="22"/>
                                    <w:shd w:val="clear" w:color="auto" w:fill="auto"/>
                                    <w:spacing w:before="0" w:after="0" w:line="150" w:lineRule="exact"/>
                                    <w:ind w:firstLine="0"/>
                                  </w:pPr>
                                  <w:r>
                                    <w:rPr>
                                      <w:rStyle w:val="275pt5"/>
                                    </w:rPr>
                                    <w:t xml:space="preserve">□ </w:t>
                                  </w:r>
                                  <w:r>
                                    <w:rPr>
                                      <w:rStyle w:val="275pt7"/>
                                    </w:rPr>
                                    <w:t>Да, умеренно</w:t>
                                  </w:r>
                                </w:p>
                              </w:tc>
                              <w:tc>
                                <w:tcPr>
                                  <w:tcW w:w="1075" w:type="dxa"/>
                                  <w:tcBorders>
                                    <w:top w:val="single" w:sz="4" w:space="0" w:color="auto"/>
                                    <w:left w:val="single" w:sz="4" w:space="0" w:color="auto"/>
                                    <w:right w:val="single" w:sz="4" w:space="0" w:color="auto"/>
                                  </w:tcBorders>
                                  <w:shd w:val="clear" w:color="auto" w:fill="FFFFFF"/>
                                  <w:vAlign w:val="bottom"/>
                                </w:tcPr>
                                <w:p w14:paraId="5427A2EB" w14:textId="77777777" w:rsidR="00180FA5" w:rsidRDefault="006F3D8B">
                                  <w:pPr>
                                    <w:pStyle w:val="22"/>
                                    <w:shd w:val="clear" w:color="auto" w:fill="auto"/>
                                    <w:spacing w:before="0" w:after="0" w:line="150" w:lineRule="exact"/>
                                    <w:ind w:firstLine="0"/>
                                  </w:pPr>
                                  <w:r>
                                    <w:rPr>
                                      <w:rStyle w:val="275pt5"/>
                                    </w:rPr>
                                    <w:t xml:space="preserve">□ </w:t>
                                  </w:r>
                                  <w:r>
                                    <w:rPr>
                                      <w:rStyle w:val="275pt7"/>
                                    </w:rPr>
                                    <w:t>Да, сильно</w:t>
                                  </w:r>
                                </w:p>
                              </w:tc>
                            </w:tr>
                            <w:tr w:rsidR="00180FA5" w14:paraId="7AE18EEB" w14:textId="77777777">
                              <w:tblPrEx>
                                <w:tblCellMar>
                                  <w:top w:w="0" w:type="dxa"/>
                                  <w:bottom w:w="0" w:type="dxa"/>
                                </w:tblCellMar>
                              </w:tblPrEx>
                              <w:trPr>
                                <w:trHeight w:hRule="exact" w:val="379"/>
                                <w:jc w:val="center"/>
                              </w:trPr>
                              <w:tc>
                                <w:tcPr>
                                  <w:tcW w:w="547" w:type="dxa"/>
                                  <w:tcBorders>
                                    <w:left w:val="single" w:sz="4" w:space="0" w:color="auto"/>
                                  </w:tcBorders>
                                  <w:shd w:val="clear" w:color="auto" w:fill="FFFFFF"/>
                                  <w:vAlign w:val="bottom"/>
                                </w:tcPr>
                                <w:p w14:paraId="51536D97" w14:textId="77777777" w:rsidR="00180FA5" w:rsidRDefault="006F3D8B">
                                  <w:pPr>
                                    <w:pStyle w:val="22"/>
                                    <w:shd w:val="clear" w:color="auto" w:fill="auto"/>
                                    <w:spacing w:before="0" w:after="0" w:line="150" w:lineRule="exact"/>
                                    <w:ind w:left="240" w:firstLine="0"/>
                                  </w:pPr>
                                  <w:r>
                                    <w:rPr>
                                      <w:rStyle w:val="275pt7"/>
                                    </w:rPr>
                                    <w:t>я</w:t>
                                  </w:r>
                                </w:p>
                              </w:tc>
                              <w:tc>
                                <w:tcPr>
                                  <w:tcW w:w="610" w:type="dxa"/>
                                  <w:tcBorders>
                                    <w:top w:val="single" w:sz="4" w:space="0" w:color="auto"/>
                                    <w:left w:val="single" w:sz="4" w:space="0" w:color="auto"/>
                                  </w:tcBorders>
                                  <w:shd w:val="clear" w:color="auto" w:fill="FFFFFF"/>
                                  <w:vAlign w:val="center"/>
                                </w:tcPr>
                                <w:p w14:paraId="08A022C2" w14:textId="77777777" w:rsidR="00180FA5" w:rsidRDefault="006F3D8B">
                                  <w:pPr>
                                    <w:pStyle w:val="22"/>
                                    <w:shd w:val="clear" w:color="auto" w:fill="auto"/>
                                    <w:spacing w:before="0" w:after="0" w:line="150" w:lineRule="exact"/>
                                    <w:ind w:firstLine="0"/>
                                    <w:jc w:val="center"/>
                                  </w:pPr>
                                  <w:r>
                                    <w:rPr>
                                      <w:rStyle w:val="275pt9"/>
                                    </w:rPr>
                                    <w:t>8</w:t>
                                  </w:r>
                                </w:p>
                              </w:tc>
                              <w:tc>
                                <w:tcPr>
                                  <w:tcW w:w="3638" w:type="dxa"/>
                                  <w:tcBorders>
                                    <w:top w:val="single" w:sz="4" w:space="0" w:color="auto"/>
                                    <w:left w:val="single" w:sz="4" w:space="0" w:color="auto"/>
                                  </w:tcBorders>
                                  <w:shd w:val="clear" w:color="auto" w:fill="FFFFFF"/>
                                  <w:vAlign w:val="bottom"/>
                                </w:tcPr>
                                <w:p w14:paraId="02622B58" w14:textId="77777777" w:rsidR="00180FA5" w:rsidRDefault="006F3D8B">
                                  <w:pPr>
                                    <w:pStyle w:val="22"/>
                                    <w:shd w:val="clear" w:color="auto" w:fill="auto"/>
                                    <w:spacing w:before="0" w:after="0" w:line="168" w:lineRule="exact"/>
                                    <w:ind w:firstLine="0"/>
                                  </w:pPr>
                                  <w:r>
                                    <w:rPr>
                                      <w:rStyle w:val="275pt7"/>
                                    </w:rPr>
                                    <w:t xml:space="preserve">Гнойные выделения из половых путей </w:t>
                                  </w:r>
                                  <w:r>
                                    <w:rPr>
                                      <w:rStyle w:val="27pt2"/>
                                    </w:rPr>
                                    <w:t>(особенно по утрам)</w:t>
                                  </w:r>
                                </w:p>
                              </w:tc>
                              <w:tc>
                                <w:tcPr>
                                  <w:tcW w:w="730" w:type="dxa"/>
                                  <w:tcBorders>
                                    <w:top w:val="single" w:sz="4" w:space="0" w:color="auto"/>
                                    <w:left w:val="single" w:sz="4" w:space="0" w:color="auto"/>
                                  </w:tcBorders>
                                  <w:shd w:val="clear" w:color="auto" w:fill="FFFFFF"/>
                                </w:tcPr>
                                <w:p w14:paraId="0B2591A9" w14:textId="77777777" w:rsidR="00180FA5" w:rsidRDefault="006F3D8B">
                                  <w:pPr>
                                    <w:pStyle w:val="22"/>
                                    <w:shd w:val="clear" w:color="auto" w:fill="auto"/>
                                    <w:spacing w:before="0" w:after="0" w:line="150" w:lineRule="exact"/>
                                    <w:ind w:left="160" w:firstLine="0"/>
                                  </w:pPr>
                                  <w:r>
                                    <w:rPr>
                                      <w:rStyle w:val="275pt5"/>
                                    </w:rPr>
                                    <w:t xml:space="preserve">□ </w:t>
                                  </w:r>
                                  <w:r>
                                    <w:rPr>
                                      <w:rStyle w:val="275pt7"/>
                                    </w:rPr>
                                    <w:t>Нет</w:t>
                                  </w:r>
                                </w:p>
                              </w:tc>
                              <w:tc>
                                <w:tcPr>
                                  <w:tcW w:w="1541" w:type="dxa"/>
                                  <w:tcBorders>
                                    <w:top w:val="single" w:sz="4" w:space="0" w:color="auto"/>
                                    <w:left w:val="single" w:sz="4" w:space="0" w:color="auto"/>
                                  </w:tcBorders>
                                  <w:shd w:val="clear" w:color="auto" w:fill="FFFFFF"/>
                                </w:tcPr>
                                <w:p w14:paraId="3B51A6D6" w14:textId="77777777" w:rsidR="00180FA5" w:rsidRDefault="006F3D8B">
                                  <w:pPr>
                                    <w:pStyle w:val="22"/>
                                    <w:shd w:val="clear" w:color="auto" w:fill="auto"/>
                                    <w:spacing w:before="0" w:after="0" w:line="150" w:lineRule="exact"/>
                                    <w:ind w:firstLine="0"/>
                                    <w:jc w:val="center"/>
                                  </w:pPr>
                                  <w:r>
                                    <w:rPr>
                                      <w:rStyle w:val="275pt5"/>
                                    </w:rPr>
                                    <w:t xml:space="preserve">□ </w:t>
                                  </w:r>
                                  <w:r>
                                    <w:rPr>
                                      <w:rStyle w:val="275pt7"/>
                                    </w:rPr>
                                    <w:t>Да, слабо</w:t>
                                  </w:r>
                                </w:p>
                              </w:tc>
                              <w:tc>
                                <w:tcPr>
                                  <w:tcW w:w="1219" w:type="dxa"/>
                                  <w:tcBorders>
                                    <w:top w:val="single" w:sz="4" w:space="0" w:color="auto"/>
                                    <w:left w:val="single" w:sz="4" w:space="0" w:color="auto"/>
                                  </w:tcBorders>
                                  <w:shd w:val="clear" w:color="auto" w:fill="FFFFFF"/>
                                </w:tcPr>
                                <w:p w14:paraId="467A312E" w14:textId="77777777" w:rsidR="00180FA5" w:rsidRDefault="006F3D8B">
                                  <w:pPr>
                                    <w:pStyle w:val="22"/>
                                    <w:shd w:val="clear" w:color="auto" w:fill="auto"/>
                                    <w:spacing w:before="0" w:after="0" w:line="150" w:lineRule="exact"/>
                                    <w:ind w:firstLine="0"/>
                                  </w:pPr>
                                  <w:r>
                                    <w:rPr>
                                      <w:rStyle w:val="275pt5"/>
                                    </w:rPr>
                                    <w:t xml:space="preserve">□ </w:t>
                                  </w:r>
                                  <w:r>
                                    <w:rPr>
                                      <w:rStyle w:val="275pt7"/>
                                    </w:rPr>
                                    <w:t>Да, умеренно</w:t>
                                  </w:r>
                                </w:p>
                              </w:tc>
                              <w:tc>
                                <w:tcPr>
                                  <w:tcW w:w="1075" w:type="dxa"/>
                                  <w:tcBorders>
                                    <w:top w:val="single" w:sz="4" w:space="0" w:color="auto"/>
                                    <w:left w:val="single" w:sz="4" w:space="0" w:color="auto"/>
                                    <w:right w:val="single" w:sz="4" w:space="0" w:color="auto"/>
                                  </w:tcBorders>
                                  <w:shd w:val="clear" w:color="auto" w:fill="FFFFFF"/>
                                </w:tcPr>
                                <w:p w14:paraId="58BD8D46" w14:textId="77777777" w:rsidR="00180FA5" w:rsidRDefault="006F3D8B">
                                  <w:pPr>
                                    <w:pStyle w:val="22"/>
                                    <w:shd w:val="clear" w:color="auto" w:fill="auto"/>
                                    <w:spacing w:before="0" w:after="0" w:line="150" w:lineRule="exact"/>
                                    <w:ind w:firstLine="0"/>
                                  </w:pPr>
                                  <w:r>
                                    <w:rPr>
                                      <w:rStyle w:val="275pt5"/>
                                    </w:rPr>
                                    <w:t xml:space="preserve">□ </w:t>
                                  </w:r>
                                  <w:r>
                                    <w:rPr>
                                      <w:rStyle w:val="275pt7"/>
                                    </w:rPr>
                                    <w:t>Да, сильно</w:t>
                                  </w:r>
                                </w:p>
                              </w:tc>
                            </w:tr>
                            <w:tr w:rsidR="00180FA5" w14:paraId="197793E6" w14:textId="77777777">
                              <w:tblPrEx>
                                <w:tblCellMar>
                                  <w:top w:w="0" w:type="dxa"/>
                                  <w:bottom w:w="0" w:type="dxa"/>
                                </w:tblCellMar>
                              </w:tblPrEx>
                              <w:trPr>
                                <w:trHeight w:hRule="exact" w:val="384"/>
                                <w:jc w:val="center"/>
                              </w:trPr>
                              <w:tc>
                                <w:tcPr>
                                  <w:tcW w:w="547" w:type="dxa"/>
                                  <w:tcBorders>
                                    <w:left w:val="single" w:sz="4" w:space="0" w:color="auto"/>
                                  </w:tcBorders>
                                  <w:shd w:val="clear" w:color="auto" w:fill="FFFFFF"/>
                                  <w:vAlign w:val="bottom"/>
                                </w:tcPr>
                                <w:p w14:paraId="3A34BB11" w14:textId="77777777" w:rsidR="00180FA5" w:rsidRDefault="006F3D8B">
                                  <w:pPr>
                                    <w:pStyle w:val="22"/>
                                    <w:shd w:val="clear" w:color="auto" w:fill="auto"/>
                                    <w:spacing w:before="0" w:after="0" w:line="110" w:lineRule="exact"/>
                                    <w:ind w:left="240" w:firstLine="0"/>
                                  </w:pPr>
                                  <w:r>
                                    <w:rPr>
                                      <w:rStyle w:val="2CourierNew55pt"/>
                                    </w:rPr>
                                    <w:t>в</w:t>
                                  </w:r>
                                </w:p>
                                <w:p w14:paraId="13F95205" w14:textId="77777777" w:rsidR="00180FA5" w:rsidRDefault="006F3D8B">
                                  <w:pPr>
                                    <w:pStyle w:val="22"/>
                                    <w:shd w:val="clear" w:color="auto" w:fill="auto"/>
                                    <w:spacing w:before="0" w:after="0" w:line="190" w:lineRule="exact"/>
                                    <w:ind w:left="240" w:firstLine="0"/>
                                  </w:pPr>
                                  <w:r>
                                    <w:rPr>
                                      <w:rStyle w:val="295pt0"/>
                                      <w:lang w:val="en-US" w:eastAsia="en-US" w:bidi="en-US"/>
                                    </w:rPr>
                                    <w:t>t</w:t>
                                  </w:r>
                                </w:p>
                                <w:p w14:paraId="5ECC514C" w14:textId="77777777" w:rsidR="00180FA5" w:rsidRDefault="006F3D8B">
                                  <w:pPr>
                                    <w:pStyle w:val="22"/>
                                    <w:shd w:val="clear" w:color="auto" w:fill="auto"/>
                                    <w:spacing w:before="0" w:after="0" w:line="190" w:lineRule="exact"/>
                                    <w:ind w:left="240" w:firstLine="0"/>
                                  </w:pPr>
                                  <w:r>
                                    <w:rPr>
                                      <w:rStyle w:val="295pt0"/>
                                    </w:rPr>
                                    <w:t>ё</w:t>
                                  </w:r>
                                </w:p>
                              </w:tc>
                              <w:tc>
                                <w:tcPr>
                                  <w:tcW w:w="610" w:type="dxa"/>
                                  <w:tcBorders>
                                    <w:top w:val="single" w:sz="4" w:space="0" w:color="auto"/>
                                    <w:left w:val="single" w:sz="4" w:space="0" w:color="auto"/>
                                  </w:tcBorders>
                                  <w:shd w:val="clear" w:color="auto" w:fill="FFFFFF"/>
                                </w:tcPr>
                                <w:p w14:paraId="5F57B563" w14:textId="77777777" w:rsidR="00180FA5" w:rsidRDefault="006F3D8B">
                                  <w:pPr>
                                    <w:pStyle w:val="22"/>
                                    <w:shd w:val="clear" w:color="auto" w:fill="auto"/>
                                    <w:spacing w:before="0" w:after="0" w:line="150" w:lineRule="exact"/>
                                    <w:ind w:firstLine="0"/>
                                    <w:jc w:val="center"/>
                                  </w:pPr>
                                  <w:r>
                                    <w:rPr>
                                      <w:rStyle w:val="275pt5"/>
                                    </w:rPr>
                                    <w:t>9</w:t>
                                  </w:r>
                                </w:p>
                              </w:tc>
                              <w:tc>
                                <w:tcPr>
                                  <w:tcW w:w="3638" w:type="dxa"/>
                                  <w:tcBorders>
                                    <w:top w:val="single" w:sz="4" w:space="0" w:color="auto"/>
                                    <w:left w:val="single" w:sz="4" w:space="0" w:color="auto"/>
                                  </w:tcBorders>
                                  <w:shd w:val="clear" w:color="auto" w:fill="FFFFFF"/>
                                  <w:vAlign w:val="bottom"/>
                                </w:tcPr>
                                <w:p w14:paraId="42D67C91" w14:textId="77777777" w:rsidR="00180FA5" w:rsidRDefault="006F3D8B">
                                  <w:pPr>
                                    <w:pStyle w:val="22"/>
                                    <w:shd w:val="clear" w:color="auto" w:fill="auto"/>
                                    <w:spacing w:before="0" w:after="0" w:line="173" w:lineRule="exact"/>
                                    <w:ind w:firstLine="0"/>
                                  </w:pPr>
                                  <w:r>
                                    <w:rPr>
                                      <w:rStyle w:val="275pt7"/>
                                    </w:rPr>
                                    <w:t xml:space="preserve">Гнойные выделения из мочевых путей </w:t>
                                  </w:r>
                                  <w:r>
                                    <w:rPr>
                                      <w:rStyle w:val="27pt2"/>
                                    </w:rPr>
                                    <w:t>(вне акта мочеиспускания)</w:t>
                                  </w:r>
                                </w:p>
                              </w:tc>
                              <w:tc>
                                <w:tcPr>
                                  <w:tcW w:w="730" w:type="dxa"/>
                                  <w:tcBorders>
                                    <w:top w:val="single" w:sz="4" w:space="0" w:color="auto"/>
                                    <w:left w:val="single" w:sz="4" w:space="0" w:color="auto"/>
                                  </w:tcBorders>
                                  <w:shd w:val="clear" w:color="auto" w:fill="FFFFFF"/>
                                </w:tcPr>
                                <w:p w14:paraId="3975AC34" w14:textId="77777777" w:rsidR="00180FA5" w:rsidRDefault="006F3D8B">
                                  <w:pPr>
                                    <w:pStyle w:val="22"/>
                                    <w:shd w:val="clear" w:color="auto" w:fill="auto"/>
                                    <w:spacing w:before="0" w:after="0" w:line="150" w:lineRule="exact"/>
                                    <w:ind w:left="160" w:firstLine="0"/>
                                  </w:pPr>
                                  <w:r>
                                    <w:rPr>
                                      <w:rStyle w:val="275pt5"/>
                                    </w:rPr>
                                    <w:t xml:space="preserve">□ </w:t>
                                  </w:r>
                                  <w:r>
                                    <w:rPr>
                                      <w:rStyle w:val="275pt7"/>
                                    </w:rPr>
                                    <w:t>Нет</w:t>
                                  </w:r>
                                </w:p>
                              </w:tc>
                              <w:tc>
                                <w:tcPr>
                                  <w:tcW w:w="1541" w:type="dxa"/>
                                  <w:tcBorders>
                                    <w:top w:val="single" w:sz="4" w:space="0" w:color="auto"/>
                                    <w:left w:val="single" w:sz="4" w:space="0" w:color="auto"/>
                                  </w:tcBorders>
                                  <w:shd w:val="clear" w:color="auto" w:fill="FFFFFF"/>
                                </w:tcPr>
                                <w:p w14:paraId="725C2573" w14:textId="77777777" w:rsidR="00180FA5" w:rsidRDefault="006F3D8B">
                                  <w:pPr>
                                    <w:pStyle w:val="22"/>
                                    <w:shd w:val="clear" w:color="auto" w:fill="auto"/>
                                    <w:spacing w:before="0" w:after="0" w:line="150" w:lineRule="exact"/>
                                    <w:ind w:firstLine="0"/>
                                    <w:jc w:val="center"/>
                                  </w:pPr>
                                  <w:r>
                                    <w:rPr>
                                      <w:rStyle w:val="275pt5"/>
                                    </w:rPr>
                                    <w:t xml:space="preserve">□ </w:t>
                                  </w:r>
                                  <w:r>
                                    <w:rPr>
                                      <w:rStyle w:val="275pt7"/>
                                    </w:rPr>
                                    <w:t xml:space="preserve">Да, </w:t>
                                  </w:r>
                                  <w:r>
                                    <w:rPr>
                                      <w:rStyle w:val="275pt7"/>
                                    </w:rPr>
                                    <w:t>слабо</w:t>
                                  </w:r>
                                </w:p>
                              </w:tc>
                              <w:tc>
                                <w:tcPr>
                                  <w:tcW w:w="1219" w:type="dxa"/>
                                  <w:tcBorders>
                                    <w:top w:val="single" w:sz="4" w:space="0" w:color="auto"/>
                                    <w:left w:val="single" w:sz="4" w:space="0" w:color="auto"/>
                                  </w:tcBorders>
                                  <w:shd w:val="clear" w:color="auto" w:fill="FFFFFF"/>
                                </w:tcPr>
                                <w:p w14:paraId="54158F75" w14:textId="77777777" w:rsidR="00180FA5" w:rsidRDefault="006F3D8B">
                                  <w:pPr>
                                    <w:pStyle w:val="22"/>
                                    <w:shd w:val="clear" w:color="auto" w:fill="auto"/>
                                    <w:spacing w:before="0" w:after="0" w:line="150" w:lineRule="exact"/>
                                    <w:ind w:firstLine="0"/>
                                  </w:pPr>
                                  <w:r>
                                    <w:rPr>
                                      <w:rStyle w:val="275pt5"/>
                                    </w:rPr>
                                    <w:t xml:space="preserve">□ </w:t>
                                  </w:r>
                                  <w:r>
                                    <w:rPr>
                                      <w:rStyle w:val="275pt7"/>
                                    </w:rPr>
                                    <w:t>Да, умеренно</w:t>
                                  </w:r>
                                </w:p>
                              </w:tc>
                              <w:tc>
                                <w:tcPr>
                                  <w:tcW w:w="1075" w:type="dxa"/>
                                  <w:tcBorders>
                                    <w:top w:val="single" w:sz="4" w:space="0" w:color="auto"/>
                                    <w:left w:val="single" w:sz="4" w:space="0" w:color="auto"/>
                                    <w:right w:val="single" w:sz="4" w:space="0" w:color="auto"/>
                                  </w:tcBorders>
                                  <w:shd w:val="clear" w:color="auto" w:fill="FFFFFF"/>
                                </w:tcPr>
                                <w:p w14:paraId="5A2D5DE2" w14:textId="77777777" w:rsidR="00180FA5" w:rsidRDefault="006F3D8B">
                                  <w:pPr>
                                    <w:pStyle w:val="22"/>
                                    <w:shd w:val="clear" w:color="auto" w:fill="auto"/>
                                    <w:spacing w:before="0" w:after="0" w:line="150" w:lineRule="exact"/>
                                    <w:ind w:firstLine="0"/>
                                  </w:pPr>
                                  <w:r>
                                    <w:rPr>
                                      <w:rStyle w:val="275pt5"/>
                                    </w:rPr>
                                    <w:t xml:space="preserve">□ </w:t>
                                  </w:r>
                                  <w:r>
                                    <w:rPr>
                                      <w:rStyle w:val="275pt7"/>
                                    </w:rPr>
                                    <w:t>Да, сильно</w:t>
                                  </w:r>
                                </w:p>
                              </w:tc>
                            </w:tr>
                            <w:tr w:rsidR="00180FA5" w14:paraId="64372635" w14:textId="77777777">
                              <w:tblPrEx>
                                <w:tblCellMar>
                                  <w:top w:w="0" w:type="dxa"/>
                                  <w:bottom w:w="0" w:type="dxa"/>
                                </w:tblCellMar>
                              </w:tblPrEx>
                              <w:trPr>
                                <w:trHeight w:hRule="exact" w:val="379"/>
                                <w:jc w:val="center"/>
                              </w:trPr>
                              <w:tc>
                                <w:tcPr>
                                  <w:tcW w:w="547" w:type="dxa"/>
                                  <w:tcBorders>
                                    <w:left w:val="single" w:sz="4" w:space="0" w:color="auto"/>
                                  </w:tcBorders>
                                  <w:shd w:val="clear" w:color="auto" w:fill="FFFFFF"/>
                                </w:tcPr>
                                <w:p w14:paraId="1B71AE81" w14:textId="77777777" w:rsidR="00180FA5" w:rsidRDefault="006F3D8B">
                                  <w:pPr>
                                    <w:pStyle w:val="22"/>
                                    <w:shd w:val="clear" w:color="auto" w:fill="auto"/>
                                    <w:spacing w:before="0" w:after="0" w:line="190" w:lineRule="exact"/>
                                    <w:ind w:left="240" w:firstLine="0"/>
                                  </w:pPr>
                                  <w:r>
                                    <w:rPr>
                                      <w:rStyle w:val="295pt0"/>
                                    </w:rPr>
                                    <w:t>а</w:t>
                                  </w:r>
                                </w:p>
                              </w:tc>
                              <w:tc>
                                <w:tcPr>
                                  <w:tcW w:w="610" w:type="dxa"/>
                                  <w:tcBorders>
                                    <w:top w:val="single" w:sz="4" w:space="0" w:color="auto"/>
                                    <w:left w:val="single" w:sz="4" w:space="0" w:color="auto"/>
                                  </w:tcBorders>
                                  <w:shd w:val="clear" w:color="auto" w:fill="FFFFFF"/>
                                  <w:vAlign w:val="center"/>
                                </w:tcPr>
                                <w:p w14:paraId="73405D6E" w14:textId="77777777" w:rsidR="00180FA5" w:rsidRDefault="006F3D8B">
                                  <w:pPr>
                                    <w:pStyle w:val="22"/>
                                    <w:shd w:val="clear" w:color="auto" w:fill="auto"/>
                                    <w:spacing w:before="0" w:after="0" w:line="130" w:lineRule="exact"/>
                                    <w:ind w:firstLine="0"/>
                                    <w:jc w:val="center"/>
                                  </w:pPr>
                                  <w:r>
                                    <w:rPr>
                                      <w:rStyle w:val="265pt1"/>
                                    </w:rPr>
                                    <w:t>10</w:t>
                                  </w:r>
                                </w:p>
                              </w:tc>
                              <w:tc>
                                <w:tcPr>
                                  <w:tcW w:w="3638" w:type="dxa"/>
                                  <w:tcBorders>
                                    <w:top w:val="single" w:sz="4" w:space="0" w:color="auto"/>
                                    <w:left w:val="single" w:sz="4" w:space="0" w:color="auto"/>
                                  </w:tcBorders>
                                  <w:shd w:val="clear" w:color="auto" w:fill="FFFFFF"/>
                                  <w:vAlign w:val="bottom"/>
                                </w:tcPr>
                                <w:p w14:paraId="074D4B9C" w14:textId="77777777" w:rsidR="00180FA5" w:rsidRDefault="006F3D8B">
                                  <w:pPr>
                                    <w:pStyle w:val="22"/>
                                    <w:shd w:val="clear" w:color="auto" w:fill="auto"/>
                                    <w:spacing w:before="0" w:after="0" w:line="168" w:lineRule="exact"/>
                                    <w:ind w:firstLine="0"/>
                                  </w:pPr>
                                  <w:r>
                                    <w:rPr>
                                      <w:rStyle w:val="275pt7"/>
                                    </w:rPr>
                                    <w:t xml:space="preserve">Высокая температура тела </w:t>
                                  </w:r>
                                  <w:r>
                                    <w:rPr>
                                      <w:rStyle w:val="27pt2"/>
                                    </w:rPr>
                                    <w:t>(выше 37,5</w:t>
                                  </w:r>
                                  <w:r>
                                    <w:rPr>
                                      <w:rStyle w:val="265pt1"/>
                                    </w:rPr>
                                    <w:t xml:space="preserve"> </w:t>
                                  </w:r>
                                  <w:r>
                                    <w:rPr>
                                      <w:rStyle w:val="275pt7"/>
                                      <w:lang w:val="en-US" w:eastAsia="en-US" w:bidi="en-US"/>
                                    </w:rPr>
                                    <w:t>CJ</w:t>
                                  </w:r>
                                  <w:r>
                                    <w:rPr>
                                      <w:rStyle w:val="275pt7"/>
                                    </w:rPr>
                                    <w:t>/озноб</w:t>
                                  </w:r>
                                </w:p>
                              </w:tc>
                              <w:tc>
                                <w:tcPr>
                                  <w:tcW w:w="730" w:type="dxa"/>
                                  <w:tcBorders>
                                    <w:top w:val="single" w:sz="4" w:space="0" w:color="auto"/>
                                    <w:left w:val="single" w:sz="4" w:space="0" w:color="auto"/>
                                  </w:tcBorders>
                                  <w:shd w:val="clear" w:color="auto" w:fill="FFFFFF"/>
                                </w:tcPr>
                                <w:p w14:paraId="3B5A62E2" w14:textId="77777777" w:rsidR="00180FA5" w:rsidRDefault="006F3D8B">
                                  <w:pPr>
                                    <w:pStyle w:val="22"/>
                                    <w:shd w:val="clear" w:color="auto" w:fill="auto"/>
                                    <w:spacing w:before="0" w:after="0" w:line="150" w:lineRule="exact"/>
                                    <w:ind w:left="160" w:firstLine="0"/>
                                  </w:pPr>
                                  <w:r>
                                    <w:rPr>
                                      <w:rStyle w:val="275pt5"/>
                                    </w:rPr>
                                    <w:t xml:space="preserve">□ </w:t>
                                  </w:r>
                                  <w:r>
                                    <w:rPr>
                                      <w:rStyle w:val="275pt7"/>
                                    </w:rPr>
                                    <w:t>Нет</w:t>
                                  </w:r>
                                </w:p>
                              </w:tc>
                              <w:tc>
                                <w:tcPr>
                                  <w:tcW w:w="1541" w:type="dxa"/>
                                  <w:tcBorders>
                                    <w:top w:val="single" w:sz="4" w:space="0" w:color="auto"/>
                                    <w:left w:val="single" w:sz="4" w:space="0" w:color="auto"/>
                                  </w:tcBorders>
                                  <w:shd w:val="clear" w:color="auto" w:fill="FFFFFF"/>
                                </w:tcPr>
                                <w:p w14:paraId="15904F52" w14:textId="77777777" w:rsidR="00180FA5" w:rsidRDefault="006F3D8B">
                                  <w:pPr>
                                    <w:pStyle w:val="22"/>
                                    <w:shd w:val="clear" w:color="auto" w:fill="auto"/>
                                    <w:spacing w:before="0" w:after="0" w:line="150" w:lineRule="exact"/>
                                    <w:ind w:firstLine="0"/>
                                    <w:jc w:val="center"/>
                                  </w:pPr>
                                  <w:r>
                                    <w:rPr>
                                      <w:rStyle w:val="275pt5"/>
                                    </w:rPr>
                                    <w:t xml:space="preserve">□ Да, </w:t>
                                  </w:r>
                                  <w:r>
                                    <w:rPr>
                                      <w:rStyle w:val="275pt7"/>
                                    </w:rPr>
                                    <w:t>слабо</w:t>
                                  </w:r>
                                </w:p>
                              </w:tc>
                              <w:tc>
                                <w:tcPr>
                                  <w:tcW w:w="1219" w:type="dxa"/>
                                  <w:tcBorders>
                                    <w:top w:val="single" w:sz="4" w:space="0" w:color="auto"/>
                                    <w:left w:val="single" w:sz="4" w:space="0" w:color="auto"/>
                                  </w:tcBorders>
                                  <w:shd w:val="clear" w:color="auto" w:fill="FFFFFF"/>
                                </w:tcPr>
                                <w:p w14:paraId="5C3FC0BF" w14:textId="77777777" w:rsidR="00180FA5" w:rsidRDefault="006F3D8B">
                                  <w:pPr>
                                    <w:pStyle w:val="22"/>
                                    <w:shd w:val="clear" w:color="auto" w:fill="auto"/>
                                    <w:spacing w:before="0" w:after="0" w:line="150" w:lineRule="exact"/>
                                    <w:ind w:firstLine="0"/>
                                  </w:pPr>
                                  <w:r>
                                    <w:rPr>
                                      <w:rStyle w:val="275pt5"/>
                                    </w:rPr>
                                    <w:t xml:space="preserve">□ </w:t>
                                  </w:r>
                                  <w:r>
                                    <w:rPr>
                                      <w:rStyle w:val="275pt7"/>
                                    </w:rPr>
                                    <w:t>Да, умеренно</w:t>
                                  </w:r>
                                </w:p>
                              </w:tc>
                              <w:tc>
                                <w:tcPr>
                                  <w:tcW w:w="1075" w:type="dxa"/>
                                  <w:tcBorders>
                                    <w:top w:val="single" w:sz="4" w:space="0" w:color="auto"/>
                                    <w:left w:val="single" w:sz="4" w:space="0" w:color="auto"/>
                                    <w:right w:val="single" w:sz="4" w:space="0" w:color="auto"/>
                                  </w:tcBorders>
                                  <w:shd w:val="clear" w:color="auto" w:fill="FFFFFF"/>
                                </w:tcPr>
                                <w:p w14:paraId="14D255ED" w14:textId="77777777" w:rsidR="00180FA5" w:rsidRDefault="006F3D8B">
                                  <w:pPr>
                                    <w:pStyle w:val="22"/>
                                    <w:shd w:val="clear" w:color="auto" w:fill="auto"/>
                                    <w:spacing w:before="0" w:after="0" w:line="150" w:lineRule="exact"/>
                                    <w:ind w:firstLine="0"/>
                                  </w:pPr>
                                  <w:r>
                                    <w:rPr>
                                      <w:rStyle w:val="275pt5"/>
                                    </w:rPr>
                                    <w:t xml:space="preserve">□ </w:t>
                                  </w:r>
                                  <w:r>
                                    <w:rPr>
                                      <w:rStyle w:val="275pt7"/>
                                    </w:rPr>
                                    <w:t>Да, сильно</w:t>
                                  </w:r>
                                </w:p>
                              </w:tc>
                            </w:tr>
                            <w:tr w:rsidR="00180FA5" w14:paraId="1B93A015" w14:textId="77777777">
                              <w:tblPrEx>
                                <w:tblCellMar>
                                  <w:top w:w="0" w:type="dxa"/>
                                  <w:bottom w:w="0" w:type="dxa"/>
                                </w:tblCellMar>
                              </w:tblPrEx>
                              <w:trPr>
                                <w:trHeight w:hRule="exact" w:val="221"/>
                                <w:jc w:val="center"/>
                              </w:trPr>
                              <w:tc>
                                <w:tcPr>
                                  <w:tcW w:w="547" w:type="dxa"/>
                                  <w:tcBorders>
                                    <w:left w:val="single" w:sz="4" w:space="0" w:color="auto"/>
                                    <w:bottom w:val="single" w:sz="4" w:space="0" w:color="auto"/>
                                  </w:tcBorders>
                                  <w:shd w:val="clear" w:color="auto" w:fill="FFFFFF"/>
                                </w:tcPr>
                                <w:p w14:paraId="32C1B98A" w14:textId="77777777" w:rsidR="00180FA5" w:rsidRDefault="00180FA5">
                                  <w:pPr>
                                    <w:rPr>
                                      <w:sz w:val="10"/>
                                      <w:szCs w:val="10"/>
                                    </w:rPr>
                                  </w:pPr>
                                </w:p>
                              </w:tc>
                              <w:tc>
                                <w:tcPr>
                                  <w:tcW w:w="610" w:type="dxa"/>
                                  <w:tcBorders>
                                    <w:top w:val="single" w:sz="4" w:space="0" w:color="auto"/>
                                    <w:left w:val="single" w:sz="4" w:space="0" w:color="auto"/>
                                    <w:bottom w:val="single" w:sz="4" w:space="0" w:color="auto"/>
                                  </w:tcBorders>
                                  <w:shd w:val="clear" w:color="auto" w:fill="FFFFFF"/>
                                </w:tcPr>
                                <w:p w14:paraId="4CF7A764" w14:textId="77777777" w:rsidR="00180FA5" w:rsidRDefault="00180FA5">
                                  <w:pPr>
                                    <w:rPr>
                                      <w:sz w:val="10"/>
                                      <w:szCs w:val="10"/>
                                    </w:rPr>
                                  </w:pPr>
                                </w:p>
                              </w:tc>
                              <w:tc>
                                <w:tcPr>
                                  <w:tcW w:w="3638" w:type="dxa"/>
                                  <w:tcBorders>
                                    <w:top w:val="single" w:sz="4" w:space="0" w:color="auto"/>
                                    <w:left w:val="single" w:sz="4" w:space="0" w:color="auto"/>
                                    <w:bottom w:val="single" w:sz="4" w:space="0" w:color="auto"/>
                                  </w:tcBorders>
                                  <w:shd w:val="clear" w:color="auto" w:fill="FFFFFF"/>
                                  <w:vAlign w:val="bottom"/>
                                </w:tcPr>
                                <w:p w14:paraId="53DD9360" w14:textId="77777777" w:rsidR="00180FA5" w:rsidRDefault="006F3D8B">
                                  <w:pPr>
                                    <w:pStyle w:val="22"/>
                                    <w:shd w:val="clear" w:color="auto" w:fill="auto"/>
                                    <w:spacing w:before="0" w:after="0" w:line="140" w:lineRule="exact"/>
                                    <w:ind w:firstLine="0"/>
                                  </w:pPr>
                                  <w:r>
                                    <w:rPr>
                                      <w:rStyle w:val="27pt2"/>
                                    </w:rPr>
                                    <w:t>(Если измеряли, укажите значения)</w:t>
                                  </w:r>
                                </w:p>
                              </w:tc>
                              <w:tc>
                                <w:tcPr>
                                  <w:tcW w:w="730" w:type="dxa"/>
                                  <w:tcBorders>
                                    <w:top w:val="single" w:sz="4" w:space="0" w:color="auto"/>
                                    <w:left w:val="single" w:sz="4" w:space="0" w:color="auto"/>
                                    <w:bottom w:val="single" w:sz="4" w:space="0" w:color="auto"/>
                                  </w:tcBorders>
                                  <w:shd w:val="clear" w:color="auto" w:fill="FFFFFF"/>
                                  <w:vAlign w:val="bottom"/>
                                </w:tcPr>
                                <w:p w14:paraId="766BA0DD" w14:textId="77777777" w:rsidR="00180FA5" w:rsidRDefault="006F3D8B">
                                  <w:pPr>
                                    <w:pStyle w:val="22"/>
                                    <w:shd w:val="clear" w:color="auto" w:fill="auto"/>
                                    <w:spacing w:before="0" w:after="0" w:line="150" w:lineRule="exact"/>
                                    <w:ind w:left="160" w:firstLine="0"/>
                                  </w:pPr>
                                  <w:r>
                                    <w:rPr>
                                      <w:rStyle w:val="275pt7"/>
                                    </w:rPr>
                                    <w:t>&lt;37,5 С</w:t>
                                  </w:r>
                                </w:p>
                              </w:tc>
                              <w:tc>
                                <w:tcPr>
                                  <w:tcW w:w="1541" w:type="dxa"/>
                                  <w:tcBorders>
                                    <w:top w:val="single" w:sz="4" w:space="0" w:color="auto"/>
                                    <w:left w:val="single" w:sz="4" w:space="0" w:color="auto"/>
                                    <w:bottom w:val="single" w:sz="4" w:space="0" w:color="auto"/>
                                  </w:tcBorders>
                                  <w:shd w:val="clear" w:color="auto" w:fill="FFFFFF"/>
                                  <w:vAlign w:val="bottom"/>
                                </w:tcPr>
                                <w:p w14:paraId="1A073A12" w14:textId="77777777" w:rsidR="00180FA5" w:rsidRDefault="006F3D8B">
                                  <w:pPr>
                                    <w:pStyle w:val="22"/>
                                    <w:shd w:val="clear" w:color="auto" w:fill="auto"/>
                                    <w:spacing w:before="0" w:after="0" w:line="150" w:lineRule="exact"/>
                                    <w:ind w:firstLine="0"/>
                                    <w:jc w:val="center"/>
                                  </w:pPr>
                                  <w:r>
                                    <w:rPr>
                                      <w:rStyle w:val="275pt7"/>
                                    </w:rPr>
                                    <w:t>37,6-37,9 С</w:t>
                                  </w:r>
                                </w:p>
                              </w:tc>
                              <w:tc>
                                <w:tcPr>
                                  <w:tcW w:w="1219" w:type="dxa"/>
                                  <w:tcBorders>
                                    <w:top w:val="single" w:sz="4" w:space="0" w:color="auto"/>
                                    <w:left w:val="single" w:sz="4" w:space="0" w:color="auto"/>
                                    <w:bottom w:val="single" w:sz="4" w:space="0" w:color="auto"/>
                                  </w:tcBorders>
                                  <w:shd w:val="clear" w:color="auto" w:fill="FFFFFF"/>
                                  <w:vAlign w:val="bottom"/>
                                </w:tcPr>
                                <w:p w14:paraId="224B7AB7" w14:textId="77777777" w:rsidR="00180FA5" w:rsidRDefault="006F3D8B">
                                  <w:pPr>
                                    <w:pStyle w:val="22"/>
                                    <w:shd w:val="clear" w:color="auto" w:fill="auto"/>
                                    <w:spacing w:before="0" w:after="0" w:line="150" w:lineRule="exact"/>
                                    <w:ind w:firstLine="0"/>
                                    <w:jc w:val="center"/>
                                  </w:pPr>
                                  <w:r>
                                    <w:rPr>
                                      <w:rStyle w:val="275pt7"/>
                                    </w:rPr>
                                    <w:t>38,0-38,9 С</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bottom"/>
                                </w:tcPr>
                                <w:p w14:paraId="44AF7E78" w14:textId="77777777" w:rsidR="00180FA5" w:rsidRDefault="006F3D8B">
                                  <w:pPr>
                                    <w:pStyle w:val="22"/>
                                    <w:shd w:val="clear" w:color="auto" w:fill="auto"/>
                                    <w:spacing w:before="0" w:after="0" w:line="150" w:lineRule="exact"/>
                                    <w:ind w:firstLine="0"/>
                                    <w:jc w:val="center"/>
                                  </w:pPr>
                                  <w:r>
                                    <w:rPr>
                                      <w:rStyle w:val="275pt8"/>
                                    </w:rPr>
                                    <w:t>&gt;39,0</w:t>
                                  </w:r>
                                </w:p>
                              </w:tc>
                            </w:tr>
                          </w:tbl>
                          <w:p w14:paraId="0970FAFB" w14:textId="77777777" w:rsidR="00180FA5" w:rsidRDefault="00180FA5">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531246" id="Text Box 10" o:spid="_x0000_s1029" type="#_x0000_t202" style="position:absolute;margin-left:113.3pt;margin-top:319.45pt;width:468pt;height:312.7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610"/>
                        <w:gridCol w:w="3638"/>
                        <w:gridCol w:w="730"/>
                        <w:gridCol w:w="1541"/>
                        <w:gridCol w:w="1219"/>
                        <w:gridCol w:w="1075"/>
                      </w:tblGrid>
                      <w:tr w:rsidR="00180FA5" w14:paraId="25368E1C" w14:textId="77777777">
                        <w:tblPrEx>
                          <w:tblCellMar>
                            <w:top w:w="0" w:type="dxa"/>
                            <w:bottom w:w="0" w:type="dxa"/>
                          </w:tblCellMar>
                        </w:tblPrEx>
                        <w:trPr>
                          <w:trHeight w:hRule="exact" w:val="216"/>
                          <w:jc w:val="center"/>
                        </w:trPr>
                        <w:tc>
                          <w:tcPr>
                            <w:tcW w:w="547" w:type="dxa"/>
                            <w:tcBorders>
                              <w:top w:val="single" w:sz="4" w:space="0" w:color="auto"/>
                              <w:left w:val="single" w:sz="4" w:space="0" w:color="auto"/>
                            </w:tcBorders>
                            <w:shd w:val="clear" w:color="auto" w:fill="FFFFFF"/>
                          </w:tcPr>
                          <w:p w14:paraId="66032508" w14:textId="77777777" w:rsidR="00180FA5" w:rsidRDefault="00180FA5">
                            <w:pPr>
                              <w:rPr>
                                <w:sz w:val="10"/>
                                <w:szCs w:val="10"/>
                              </w:rPr>
                            </w:pPr>
                          </w:p>
                        </w:tc>
                        <w:tc>
                          <w:tcPr>
                            <w:tcW w:w="610" w:type="dxa"/>
                            <w:tcBorders>
                              <w:top w:val="single" w:sz="4" w:space="0" w:color="auto"/>
                            </w:tcBorders>
                            <w:shd w:val="clear" w:color="auto" w:fill="FFFFFF"/>
                          </w:tcPr>
                          <w:p w14:paraId="21B08C0F" w14:textId="77777777" w:rsidR="00180FA5" w:rsidRDefault="00180FA5">
                            <w:pPr>
                              <w:rPr>
                                <w:sz w:val="10"/>
                                <w:szCs w:val="10"/>
                              </w:rPr>
                            </w:pPr>
                          </w:p>
                        </w:tc>
                        <w:tc>
                          <w:tcPr>
                            <w:tcW w:w="3638" w:type="dxa"/>
                            <w:tcBorders>
                              <w:top w:val="single" w:sz="4" w:space="0" w:color="auto"/>
                            </w:tcBorders>
                            <w:shd w:val="clear" w:color="auto" w:fill="FFFFFF"/>
                          </w:tcPr>
                          <w:p w14:paraId="0CF9E15C" w14:textId="77777777" w:rsidR="00180FA5" w:rsidRDefault="00180FA5">
                            <w:pPr>
                              <w:rPr>
                                <w:sz w:val="10"/>
                                <w:szCs w:val="10"/>
                              </w:rPr>
                            </w:pPr>
                          </w:p>
                        </w:tc>
                        <w:tc>
                          <w:tcPr>
                            <w:tcW w:w="2271" w:type="dxa"/>
                            <w:gridSpan w:val="2"/>
                            <w:tcBorders>
                              <w:top w:val="single" w:sz="4" w:space="0" w:color="auto"/>
                            </w:tcBorders>
                            <w:shd w:val="clear" w:color="auto" w:fill="FFFFFF"/>
                            <w:vAlign w:val="bottom"/>
                          </w:tcPr>
                          <w:p w14:paraId="69474BF4" w14:textId="77777777" w:rsidR="00180FA5" w:rsidRDefault="006F3D8B">
                            <w:pPr>
                              <w:pStyle w:val="22"/>
                              <w:shd w:val="clear" w:color="auto" w:fill="auto"/>
                              <w:spacing w:before="0" w:after="0" w:line="150" w:lineRule="exact"/>
                              <w:ind w:firstLine="0"/>
                              <w:jc w:val="right"/>
                            </w:pPr>
                            <w:r>
                              <w:rPr>
                                <w:rStyle w:val="275pt7"/>
                              </w:rPr>
                              <w:t xml:space="preserve">Дата </w:t>
                            </w:r>
                            <w:r>
                              <w:rPr>
                                <w:rStyle w:val="275pt7"/>
                              </w:rPr>
                              <w:t>заполнения анкеты:</w:t>
                            </w:r>
                          </w:p>
                        </w:tc>
                        <w:tc>
                          <w:tcPr>
                            <w:tcW w:w="1219" w:type="dxa"/>
                            <w:tcBorders>
                              <w:top w:val="single" w:sz="4" w:space="0" w:color="auto"/>
                            </w:tcBorders>
                            <w:shd w:val="clear" w:color="auto" w:fill="FFFFFF"/>
                            <w:vAlign w:val="bottom"/>
                          </w:tcPr>
                          <w:p w14:paraId="6F39BF0E" w14:textId="77777777" w:rsidR="00180FA5" w:rsidRDefault="006F3D8B">
                            <w:pPr>
                              <w:pStyle w:val="22"/>
                              <w:shd w:val="clear" w:color="auto" w:fill="auto"/>
                              <w:spacing w:before="0" w:after="0" w:line="150" w:lineRule="exact"/>
                              <w:ind w:right="160" w:firstLine="0"/>
                              <w:jc w:val="right"/>
                            </w:pPr>
                            <w:r>
                              <w:rPr>
                                <w:rStyle w:val="275pt6"/>
                              </w:rPr>
                              <w:t xml:space="preserve">/ </w:t>
                            </w:r>
                            <w:r>
                              <w:rPr>
                                <w:rStyle w:val="275pt8"/>
                              </w:rPr>
                              <w:t>/</w:t>
                            </w:r>
                          </w:p>
                        </w:tc>
                        <w:tc>
                          <w:tcPr>
                            <w:tcW w:w="1075" w:type="dxa"/>
                            <w:tcBorders>
                              <w:top w:val="single" w:sz="4" w:space="0" w:color="auto"/>
                              <w:right w:val="single" w:sz="4" w:space="0" w:color="auto"/>
                            </w:tcBorders>
                            <w:shd w:val="clear" w:color="auto" w:fill="FFFFFF"/>
                            <w:vAlign w:val="bottom"/>
                          </w:tcPr>
                          <w:p w14:paraId="1563801D" w14:textId="77777777" w:rsidR="00180FA5" w:rsidRDefault="006F3D8B">
                            <w:pPr>
                              <w:pStyle w:val="22"/>
                              <w:shd w:val="clear" w:color="auto" w:fill="auto"/>
                              <w:spacing w:before="0" w:after="0" w:line="150" w:lineRule="exact"/>
                              <w:ind w:firstLine="0"/>
                            </w:pPr>
                            <w:r>
                              <w:rPr>
                                <w:rStyle w:val="275pt7"/>
                              </w:rPr>
                              <w:t>(дп/мм/ггтт)</w:t>
                            </w:r>
                          </w:p>
                        </w:tc>
                      </w:tr>
                      <w:tr w:rsidR="00180FA5" w14:paraId="67F7472A" w14:textId="77777777">
                        <w:tblPrEx>
                          <w:tblCellMar>
                            <w:top w:w="0" w:type="dxa"/>
                            <w:bottom w:w="0" w:type="dxa"/>
                          </w:tblCellMar>
                        </w:tblPrEx>
                        <w:trPr>
                          <w:trHeight w:hRule="exact" w:val="384"/>
                          <w:jc w:val="center"/>
                        </w:trPr>
                        <w:tc>
                          <w:tcPr>
                            <w:tcW w:w="9360" w:type="dxa"/>
                            <w:gridSpan w:val="7"/>
                            <w:tcBorders>
                              <w:top w:val="single" w:sz="4" w:space="0" w:color="auto"/>
                              <w:left w:val="single" w:sz="4" w:space="0" w:color="auto"/>
                              <w:right w:val="single" w:sz="4" w:space="0" w:color="auto"/>
                            </w:tcBorders>
                            <w:shd w:val="clear" w:color="auto" w:fill="FFFFFF"/>
                            <w:vAlign w:val="bottom"/>
                          </w:tcPr>
                          <w:p w14:paraId="38F69D24" w14:textId="77777777" w:rsidR="00180FA5" w:rsidRDefault="006F3D8B">
                            <w:pPr>
                              <w:pStyle w:val="22"/>
                              <w:shd w:val="clear" w:color="auto" w:fill="auto"/>
                              <w:spacing w:before="0" w:after="0" w:line="168" w:lineRule="exact"/>
                              <w:ind w:firstLine="0"/>
                            </w:pPr>
                            <w:r>
                              <w:rPr>
                                <w:rStyle w:val="275pt7"/>
                              </w:rPr>
                              <w:t xml:space="preserve">Укажите, отметили ли Вы какие-либо изменения в своем состоянии с тех пор, как Вы заполнили прелылушую часть данной анкеты? </w:t>
                            </w:r>
                            <w:r>
                              <w:rPr>
                                <w:rStyle w:val="27pt2"/>
                              </w:rPr>
                              <w:t>(Обведите цифру напротив своего ответа):</w:t>
                            </w:r>
                          </w:p>
                        </w:tc>
                      </w:tr>
                      <w:tr w:rsidR="00180FA5" w14:paraId="37BD2904" w14:textId="77777777">
                        <w:tblPrEx>
                          <w:tblCellMar>
                            <w:top w:w="0" w:type="dxa"/>
                            <w:bottom w:w="0" w:type="dxa"/>
                          </w:tblCellMar>
                        </w:tblPrEx>
                        <w:trPr>
                          <w:trHeight w:hRule="exact" w:val="211"/>
                          <w:jc w:val="center"/>
                        </w:trPr>
                        <w:tc>
                          <w:tcPr>
                            <w:tcW w:w="547" w:type="dxa"/>
                            <w:tcBorders>
                              <w:top w:val="single" w:sz="4" w:space="0" w:color="auto"/>
                              <w:left w:val="single" w:sz="4" w:space="0" w:color="auto"/>
                            </w:tcBorders>
                            <w:shd w:val="clear" w:color="auto" w:fill="FFFFFF"/>
                          </w:tcPr>
                          <w:p w14:paraId="14721557" w14:textId="77777777" w:rsidR="00180FA5" w:rsidRDefault="00180FA5">
                            <w:pPr>
                              <w:rPr>
                                <w:sz w:val="10"/>
                                <w:szCs w:val="10"/>
                              </w:rPr>
                            </w:pPr>
                          </w:p>
                        </w:tc>
                        <w:tc>
                          <w:tcPr>
                            <w:tcW w:w="610" w:type="dxa"/>
                            <w:tcBorders>
                              <w:top w:val="single" w:sz="4" w:space="0" w:color="auto"/>
                              <w:left w:val="single" w:sz="4" w:space="0" w:color="auto"/>
                            </w:tcBorders>
                            <w:shd w:val="clear" w:color="auto" w:fill="FFFFFF"/>
                            <w:vAlign w:val="bottom"/>
                          </w:tcPr>
                          <w:p w14:paraId="77A9607A" w14:textId="77777777" w:rsidR="00180FA5" w:rsidRDefault="006F3D8B">
                            <w:pPr>
                              <w:pStyle w:val="22"/>
                              <w:shd w:val="clear" w:color="auto" w:fill="auto"/>
                              <w:spacing w:before="0" w:after="0" w:line="150" w:lineRule="exact"/>
                              <w:ind w:left="200" w:firstLine="0"/>
                            </w:pPr>
                            <w:r>
                              <w:rPr>
                                <w:rStyle w:val="275pt5"/>
                              </w:rPr>
                              <w:t xml:space="preserve">□ </w:t>
                            </w:r>
                            <w:r>
                              <w:rPr>
                                <w:rStyle w:val="265pt2"/>
                              </w:rPr>
                              <w:t>0</w:t>
                            </w:r>
                          </w:p>
                        </w:tc>
                        <w:tc>
                          <w:tcPr>
                            <w:tcW w:w="8203" w:type="dxa"/>
                            <w:gridSpan w:val="5"/>
                            <w:tcBorders>
                              <w:top w:val="single" w:sz="4" w:space="0" w:color="auto"/>
                              <w:left w:val="single" w:sz="4" w:space="0" w:color="auto"/>
                              <w:right w:val="single" w:sz="4" w:space="0" w:color="auto"/>
                            </w:tcBorders>
                            <w:shd w:val="clear" w:color="auto" w:fill="FFFFFF"/>
                            <w:vAlign w:val="bottom"/>
                          </w:tcPr>
                          <w:p w14:paraId="37E7192A" w14:textId="77777777" w:rsidR="00180FA5" w:rsidRDefault="006F3D8B">
                            <w:pPr>
                              <w:pStyle w:val="22"/>
                              <w:shd w:val="clear" w:color="auto" w:fill="auto"/>
                              <w:spacing w:before="0" w:after="0" w:line="150" w:lineRule="exact"/>
                              <w:ind w:firstLine="0"/>
                            </w:pPr>
                            <w:r>
                              <w:rPr>
                                <w:rStyle w:val="275pt7"/>
                              </w:rPr>
                              <w:t xml:space="preserve">Да, чувствую себя отлично </w:t>
                            </w:r>
                            <w:r>
                              <w:rPr>
                                <w:rStyle w:val="27pt2"/>
                              </w:rPr>
                              <w:t>(Все симптомы прошли окончательно)</w:t>
                            </w:r>
                          </w:p>
                        </w:tc>
                      </w:tr>
                      <w:tr w:rsidR="00180FA5" w14:paraId="0493DBED" w14:textId="77777777">
                        <w:tblPrEx>
                          <w:tblCellMar>
                            <w:top w:w="0" w:type="dxa"/>
                            <w:bottom w:w="0" w:type="dxa"/>
                          </w:tblCellMar>
                        </w:tblPrEx>
                        <w:trPr>
                          <w:trHeight w:hRule="exact" w:val="216"/>
                          <w:jc w:val="center"/>
                        </w:trPr>
                        <w:tc>
                          <w:tcPr>
                            <w:tcW w:w="547" w:type="dxa"/>
                            <w:tcBorders>
                              <w:left w:val="single" w:sz="4" w:space="0" w:color="auto"/>
                            </w:tcBorders>
                            <w:shd w:val="clear" w:color="auto" w:fill="FFFFFF"/>
                            <w:vAlign w:val="center"/>
                          </w:tcPr>
                          <w:p w14:paraId="6EDB403D" w14:textId="77777777" w:rsidR="00180FA5" w:rsidRDefault="006F3D8B">
                            <w:pPr>
                              <w:pStyle w:val="22"/>
                              <w:shd w:val="clear" w:color="auto" w:fill="auto"/>
                              <w:spacing w:before="0" w:after="0" w:line="150" w:lineRule="exact"/>
                              <w:ind w:firstLine="0"/>
                              <w:jc w:val="center"/>
                            </w:pPr>
                            <w:r>
                              <w:rPr>
                                <w:rStyle w:val="275pt7"/>
                              </w:rPr>
                              <w:t>У</w:t>
                            </w:r>
                          </w:p>
                        </w:tc>
                        <w:tc>
                          <w:tcPr>
                            <w:tcW w:w="610" w:type="dxa"/>
                            <w:tcBorders>
                              <w:top w:val="single" w:sz="4" w:space="0" w:color="auto"/>
                              <w:left w:val="single" w:sz="4" w:space="0" w:color="auto"/>
                            </w:tcBorders>
                            <w:shd w:val="clear" w:color="auto" w:fill="FFFFFF"/>
                            <w:vAlign w:val="center"/>
                          </w:tcPr>
                          <w:p w14:paraId="6C3C506E" w14:textId="77777777" w:rsidR="00180FA5" w:rsidRDefault="006F3D8B">
                            <w:pPr>
                              <w:pStyle w:val="22"/>
                              <w:shd w:val="clear" w:color="auto" w:fill="auto"/>
                              <w:spacing w:before="0" w:after="0" w:line="150" w:lineRule="exact"/>
                              <w:ind w:left="200" w:firstLine="0"/>
                            </w:pPr>
                            <w:r>
                              <w:rPr>
                                <w:rStyle w:val="275pt5"/>
                              </w:rPr>
                              <w:t xml:space="preserve">□ </w:t>
                            </w:r>
                            <w:r>
                              <w:rPr>
                                <w:rStyle w:val="265pt2"/>
                              </w:rPr>
                              <w:t>1</w:t>
                            </w:r>
                          </w:p>
                        </w:tc>
                        <w:tc>
                          <w:tcPr>
                            <w:tcW w:w="8203" w:type="dxa"/>
                            <w:gridSpan w:val="5"/>
                            <w:tcBorders>
                              <w:top w:val="single" w:sz="4" w:space="0" w:color="auto"/>
                              <w:left w:val="single" w:sz="4" w:space="0" w:color="auto"/>
                              <w:right w:val="single" w:sz="4" w:space="0" w:color="auto"/>
                            </w:tcBorders>
                            <w:shd w:val="clear" w:color="auto" w:fill="FFFFFF"/>
                            <w:vAlign w:val="center"/>
                          </w:tcPr>
                          <w:p w14:paraId="60E677EE" w14:textId="77777777" w:rsidR="00180FA5" w:rsidRDefault="006F3D8B">
                            <w:pPr>
                              <w:pStyle w:val="22"/>
                              <w:shd w:val="clear" w:color="auto" w:fill="auto"/>
                              <w:spacing w:before="0" w:after="0" w:line="150" w:lineRule="exact"/>
                              <w:ind w:firstLine="0"/>
                            </w:pPr>
                            <w:r>
                              <w:rPr>
                                <w:rStyle w:val="275pt7"/>
                              </w:rPr>
                              <w:t xml:space="preserve">Да, стало заметно лучше </w:t>
                            </w:r>
                            <w:r>
                              <w:rPr>
                                <w:rStyle w:val="27pt2"/>
                              </w:rPr>
                              <w:t>(Бо.чьшинство симптомов прошли)</w:t>
                            </w:r>
                          </w:p>
                        </w:tc>
                      </w:tr>
                      <w:tr w:rsidR="00180FA5" w14:paraId="7B0CD684" w14:textId="77777777">
                        <w:tblPrEx>
                          <w:tblCellMar>
                            <w:top w:w="0" w:type="dxa"/>
                            <w:bottom w:w="0" w:type="dxa"/>
                          </w:tblCellMar>
                        </w:tblPrEx>
                        <w:trPr>
                          <w:trHeight w:hRule="exact" w:val="206"/>
                          <w:jc w:val="center"/>
                        </w:trPr>
                        <w:tc>
                          <w:tcPr>
                            <w:tcW w:w="547" w:type="dxa"/>
                            <w:tcBorders>
                              <w:left w:val="single" w:sz="4" w:space="0" w:color="auto"/>
                            </w:tcBorders>
                            <w:shd w:val="clear" w:color="auto" w:fill="FFFFFF"/>
                            <w:vAlign w:val="center"/>
                          </w:tcPr>
                          <w:p w14:paraId="3768CD3E" w14:textId="77777777" w:rsidR="00180FA5" w:rsidRDefault="006F3D8B">
                            <w:pPr>
                              <w:pStyle w:val="22"/>
                              <w:shd w:val="clear" w:color="auto" w:fill="auto"/>
                              <w:spacing w:before="0" w:after="0" w:line="150" w:lineRule="exact"/>
                              <w:ind w:firstLine="0"/>
                              <w:jc w:val="center"/>
                            </w:pPr>
                            <w:r>
                              <w:rPr>
                                <w:rStyle w:val="275pt5"/>
                              </w:rPr>
                              <w:t>•Я</w:t>
                            </w:r>
                          </w:p>
                        </w:tc>
                        <w:tc>
                          <w:tcPr>
                            <w:tcW w:w="610" w:type="dxa"/>
                            <w:tcBorders>
                              <w:top w:val="single" w:sz="4" w:space="0" w:color="auto"/>
                              <w:left w:val="single" w:sz="4" w:space="0" w:color="auto"/>
                            </w:tcBorders>
                            <w:shd w:val="clear" w:color="auto" w:fill="FFFFFF"/>
                            <w:vAlign w:val="bottom"/>
                          </w:tcPr>
                          <w:p w14:paraId="4A969B90" w14:textId="77777777" w:rsidR="00180FA5" w:rsidRDefault="006F3D8B">
                            <w:pPr>
                              <w:pStyle w:val="22"/>
                              <w:shd w:val="clear" w:color="auto" w:fill="auto"/>
                              <w:spacing w:before="0" w:after="0" w:line="150" w:lineRule="exact"/>
                              <w:ind w:left="200" w:firstLine="0"/>
                            </w:pPr>
                            <w:r>
                              <w:rPr>
                                <w:rStyle w:val="275pt5"/>
                              </w:rPr>
                              <w:t>□ 2</w:t>
                            </w:r>
                          </w:p>
                        </w:tc>
                        <w:tc>
                          <w:tcPr>
                            <w:tcW w:w="8203" w:type="dxa"/>
                            <w:gridSpan w:val="5"/>
                            <w:tcBorders>
                              <w:top w:val="single" w:sz="4" w:space="0" w:color="auto"/>
                              <w:left w:val="single" w:sz="4" w:space="0" w:color="auto"/>
                              <w:right w:val="single" w:sz="4" w:space="0" w:color="auto"/>
                            </w:tcBorders>
                            <w:shd w:val="clear" w:color="auto" w:fill="FFFFFF"/>
                            <w:vAlign w:val="bottom"/>
                          </w:tcPr>
                          <w:p w14:paraId="0EDACD90" w14:textId="77777777" w:rsidR="00180FA5" w:rsidRDefault="006F3D8B">
                            <w:pPr>
                              <w:pStyle w:val="22"/>
                              <w:shd w:val="clear" w:color="auto" w:fill="auto"/>
                              <w:spacing w:before="0" w:after="0" w:line="150" w:lineRule="exact"/>
                              <w:ind w:firstLine="0"/>
                            </w:pPr>
                            <w:r>
                              <w:rPr>
                                <w:rStyle w:val="275pt7"/>
                              </w:rPr>
                              <w:t xml:space="preserve">Да, стало несколько </w:t>
                            </w:r>
                            <w:r>
                              <w:rPr>
                                <w:rStyle w:val="275pt9"/>
                              </w:rPr>
                              <w:t xml:space="preserve">лучше </w:t>
                            </w:r>
                            <w:r>
                              <w:rPr>
                                <w:rStyle w:val="27pt2"/>
                              </w:rPr>
                              <w:t>(Остались некоторые симптомы заболевания)</w:t>
                            </w:r>
                          </w:p>
                        </w:tc>
                      </w:tr>
                      <w:tr w:rsidR="00180FA5" w14:paraId="27C2F29F" w14:textId="77777777">
                        <w:tblPrEx>
                          <w:tblCellMar>
                            <w:top w:w="0" w:type="dxa"/>
                            <w:bottom w:w="0" w:type="dxa"/>
                          </w:tblCellMar>
                        </w:tblPrEx>
                        <w:trPr>
                          <w:trHeight w:hRule="exact" w:val="211"/>
                          <w:jc w:val="center"/>
                        </w:trPr>
                        <w:tc>
                          <w:tcPr>
                            <w:tcW w:w="547" w:type="dxa"/>
                            <w:tcBorders>
                              <w:left w:val="single" w:sz="4" w:space="0" w:color="auto"/>
                            </w:tcBorders>
                            <w:shd w:val="clear" w:color="auto" w:fill="FFFFFF"/>
                            <w:vAlign w:val="bottom"/>
                          </w:tcPr>
                          <w:p w14:paraId="368E718D" w14:textId="77777777" w:rsidR="00180FA5" w:rsidRDefault="006F3D8B">
                            <w:pPr>
                              <w:pStyle w:val="22"/>
                              <w:shd w:val="clear" w:color="auto" w:fill="auto"/>
                              <w:spacing w:before="0" w:after="0" w:line="190" w:lineRule="exact"/>
                              <w:ind w:firstLine="0"/>
                              <w:jc w:val="center"/>
                            </w:pPr>
                            <w:r>
                              <w:rPr>
                                <w:rStyle w:val="295pt0"/>
                              </w:rPr>
                              <w:t>а</w:t>
                            </w:r>
                          </w:p>
                        </w:tc>
                        <w:tc>
                          <w:tcPr>
                            <w:tcW w:w="610" w:type="dxa"/>
                            <w:tcBorders>
                              <w:top w:val="single" w:sz="4" w:space="0" w:color="auto"/>
                              <w:left w:val="single" w:sz="4" w:space="0" w:color="auto"/>
                            </w:tcBorders>
                            <w:shd w:val="clear" w:color="auto" w:fill="FFFFFF"/>
                            <w:vAlign w:val="bottom"/>
                          </w:tcPr>
                          <w:p w14:paraId="11A701C5" w14:textId="77777777" w:rsidR="00180FA5" w:rsidRDefault="006F3D8B">
                            <w:pPr>
                              <w:pStyle w:val="22"/>
                              <w:shd w:val="clear" w:color="auto" w:fill="auto"/>
                              <w:spacing w:before="0" w:after="0" w:line="150" w:lineRule="exact"/>
                              <w:ind w:left="200" w:firstLine="0"/>
                            </w:pPr>
                            <w:r>
                              <w:rPr>
                                <w:rStyle w:val="275pt5"/>
                              </w:rPr>
                              <w:t xml:space="preserve">□ </w:t>
                            </w:r>
                            <w:r>
                              <w:rPr>
                                <w:rStyle w:val="275pt7"/>
                              </w:rPr>
                              <w:t>3</w:t>
                            </w:r>
                          </w:p>
                        </w:tc>
                        <w:tc>
                          <w:tcPr>
                            <w:tcW w:w="8203" w:type="dxa"/>
                            <w:gridSpan w:val="5"/>
                            <w:tcBorders>
                              <w:top w:val="single" w:sz="4" w:space="0" w:color="auto"/>
                              <w:left w:val="single" w:sz="4" w:space="0" w:color="auto"/>
                              <w:right w:val="single" w:sz="4" w:space="0" w:color="auto"/>
                            </w:tcBorders>
                            <w:shd w:val="clear" w:color="auto" w:fill="FFFFFF"/>
                            <w:vAlign w:val="bottom"/>
                          </w:tcPr>
                          <w:p w14:paraId="4EFBAA59" w14:textId="77777777" w:rsidR="00180FA5" w:rsidRDefault="006F3D8B">
                            <w:pPr>
                              <w:pStyle w:val="22"/>
                              <w:shd w:val="clear" w:color="auto" w:fill="auto"/>
                              <w:spacing w:before="0" w:after="0" w:line="150" w:lineRule="exact"/>
                              <w:ind w:firstLine="0"/>
                            </w:pPr>
                            <w:r>
                              <w:rPr>
                                <w:rStyle w:val="275pt5"/>
                              </w:rPr>
                              <w:t xml:space="preserve">Нет, </w:t>
                            </w:r>
                            <w:r>
                              <w:rPr>
                                <w:rStyle w:val="275pt7"/>
                              </w:rPr>
                              <w:t xml:space="preserve">изменений практически </w:t>
                            </w:r>
                            <w:r>
                              <w:rPr>
                                <w:rStyle w:val="275pt8"/>
                              </w:rPr>
                              <w:t xml:space="preserve">нет </w:t>
                            </w:r>
                            <w:r>
                              <w:rPr>
                                <w:rStyle w:val="27pt2"/>
                              </w:rPr>
                              <w:t>(Чувствую себя также как и в прошлый раз)</w:t>
                            </w:r>
                          </w:p>
                        </w:tc>
                      </w:tr>
                      <w:tr w:rsidR="00180FA5" w14:paraId="2933A4B5" w14:textId="77777777">
                        <w:tblPrEx>
                          <w:tblCellMar>
                            <w:top w:w="0" w:type="dxa"/>
                            <w:bottom w:w="0" w:type="dxa"/>
                          </w:tblCellMar>
                        </w:tblPrEx>
                        <w:trPr>
                          <w:trHeight w:hRule="exact" w:val="216"/>
                          <w:jc w:val="center"/>
                        </w:trPr>
                        <w:tc>
                          <w:tcPr>
                            <w:tcW w:w="547" w:type="dxa"/>
                            <w:tcBorders>
                              <w:left w:val="single" w:sz="4" w:space="0" w:color="auto"/>
                            </w:tcBorders>
                            <w:shd w:val="clear" w:color="auto" w:fill="FFFFFF"/>
                          </w:tcPr>
                          <w:p w14:paraId="7CE292E0" w14:textId="77777777" w:rsidR="00180FA5" w:rsidRDefault="00180FA5">
                            <w:pPr>
                              <w:rPr>
                                <w:sz w:val="10"/>
                                <w:szCs w:val="10"/>
                              </w:rPr>
                            </w:pPr>
                          </w:p>
                        </w:tc>
                        <w:tc>
                          <w:tcPr>
                            <w:tcW w:w="610" w:type="dxa"/>
                            <w:tcBorders>
                              <w:top w:val="single" w:sz="4" w:space="0" w:color="auto"/>
                              <w:left w:val="single" w:sz="4" w:space="0" w:color="auto"/>
                            </w:tcBorders>
                            <w:shd w:val="clear" w:color="auto" w:fill="FFFFFF"/>
                            <w:vAlign w:val="bottom"/>
                          </w:tcPr>
                          <w:p w14:paraId="1B29A8C4" w14:textId="77777777" w:rsidR="00180FA5" w:rsidRDefault="006F3D8B">
                            <w:pPr>
                              <w:pStyle w:val="22"/>
                              <w:shd w:val="clear" w:color="auto" w:fill="auto"/>
                              <w:spacing w:before="0" w:after="0" w:line="150" w:lineRule="exact"/>
                              <w:ind w:left="200" w:firstLine="0"/>
                            </w:pPr>
                            <w:r>
                              <w:rPr>
                                <w:rStyle w:val="275pt5"/>
                              </w:rPr>
                              <w:t>□ 4</w:t>
                            </w:r>
                          </w:p>
                        </w:tc>
                        <w:tc>
                          <w:tcPr>
                            <w:tcW w:w="8203" w:type="dxa"/>
                            <w:gridSpan w:val="5"/>
                            <w:tcBorders>
                              <w:top w:val="single" w:sz="4" w:space="0" w:color="auto"/>
                              <w:left w:val="single" w:sz="4" w:space="0" w:color="auto"/>
                              <w:right w:val="single" w:sz="4" w:space="0" w:color="auto"/>
                            </w:tcBorders>
                            <w:shd w:val="clear" w:color="auto" w:fill="FFFFFF"/>
                            <w:vAlign w:val="bottom"/>
                          </w:tcPr>
                          <w:p w14:paraId="283C37C1" w14:textId="77777777" w:rsidR="00180FA5" w:rsidRDefault="006F3D8B">
                            <w:pPr>
                              <w:pStyle w:val="22"/>
                              <w:shd w:val="clear" w:color="auto" w:fill="auto"/>
                              <w:spacing w:before="0" w:after="0" w:line="150" w:lineRule="exact"/>
                              <w:ind w:firstLine="0"/>
                            </w:pPr>
                            <w:r>
                              <w:rPr>
                                <w:rStyle w:val="275pt7"/>
                              </w:rPr>
                              <w:t xml:space="preserve">Да, стало хуже </w:t>
                            </w:r>
                            <w:r>
                              <w:rPr>
                                <w:rStyle w:val="27pt2"/>
                              </w:rPr>
                              <w:t xml:space="preserve">(Мое состояние хуже </w:t>
                            </w:r>
                            <w:r>
                              <w:rPr>
                                <w:rStyle w:val="27pt2"/>
                              </w:rPr>
                              <w:t>чем в прошлый раз)</w:t>
                            </w:r>
                          </w:p>
                        </w:tc>
                      </w:tr>
                      <w:tr w:rsidR="00180FA5" w14:paraId="30A883ED" w14:textId="77777777">
                        <w:tblPrEx>
                          <w:tblCellMar>
                            <w:top w:w="0" w:type="dxa"/>
                            <w:bottom w:w="0" w:type="dxa"/>
                          </w:tblCellMar>
                        </w:tblPrEx>
                        <w:trPr>
                          <w:trHeight w:hRule="exact" w:val="379"/>
                          <w:jc w:val="center"/>
                        </w:trPr>
                        <w:tc>
                          <w:tcPr>
                            <w:tcW w:w="9360" w:type="dxa"/>
                            <w:gridSpan w:val="7"/>
                            <w:tcBorders>
                              <w:top w:val="single" w:sz="4" w:space="0" w:color="auto"/>
                              <w:left w:val="single" w:sz="4" w:space="0" w:color="auto"/>
                              <w:right w:val="single" w:sz="4" w:space="0" w:color="auto"/>
                            </w:tcBorders>
                            <w:shd w:val="clear" w:color="auto" w:fill="FFFFFF"/>
                            <w:vAlign w:val="bottom"/>
                          </w:tcPr>
                          <w:p w14:paraId="3D427312" w14:textId="77777777" w:rsidR="00180FA5" w:rsidRDefault="006F3D8B">
                            <w:pPr>
                              <w:pStyle w:val="22"/>
                              <w:shd w:val="clear" w:color="auto" w:fill="auto"/>
                              <w:spacing w:before="0" w:after="0" w:line="150" w:lineRule="exact"/>
                              <w:ind w:firstLine="0"/>
                            </w:pPr>
                            <w:r>
                              <w:rPr>
                                <w:rStyle w:val="275pt7"/>
                              </w:rPr>
                              <w:t>Пожалуйста укажите, отмечали ли Вы следуюшие симптомы в течение последних 24 часов, и оцените степень их выраженности</w:t>
                            </w:r>
                          </w:p>
                          <w:p w14:paraId="39453FAC" w14:textId="77777777" w:rsidR="00180FA5" w:rsidRDefault="006F3D8B">
                            <w:pPr>
                              <w:pStyle w:val="22"/>
                              <w:shd w:val="clear" w:color="auto" w:fill="auto"/>
                              <w:spacing w:before="0" w:after="0" w:line="140" w:lineRule="exact"/>
                              <w:ind w:firstLine="0"/>
                            </w:pPr>
                            <w:r>
                              <w:rPr>
                                <w:rStyle w:val="27pt2"/>
                              </w:rPr>
                              <w:t xml:space="preserve">(Укажите то.лько один ответ </w:t>
                            </w:r>
                            <w:r>
                              <w:rPr>
                                <w:rStyle w:val="27pt2"/>
                                <w:lang w:val="en-US" w:eastAsia="en-US" w:bidi="en-US"/>
                              </w:rPr>
                              <w:t xml:space="preserve">Aiu </w:t>
                            </w:r>
                            <w:r>
                              <w:rPr>
                                <w:rStyle w:val="27pt2"/>
                              </w:rPr>
                              <w:t>каждого а</w:t>
                            </w:r>
                            <w:r>
                              <w:rPr>
                                <w:rStyle w:val="25pt"/>
                              </w:rPr>
                              <w:t>1</w:t>
                            </w:r>
                            <w:r>
                              <w:rPr>
                                <w:rStyle w:val="27pt2"/>
                              </w:rPr>
                              <w:t>мпто.ма)</w:t>
                            </w:r>
                          </w:p>
                        </w:tc>
                      </w:tr>
                      <w:tr w:rsidR="00180FA5" w14:paraId="2E959202" w14:textId="77777777">
                        <w:tblPrEx>
                          <w:tblCellMar>
                            <w:top w:w="0" w:type="dxa"/>
                            <w:bottom w:w="0" w:type="dxa"/>
                          </w:tblCellMar>
                        </w:tblPrEx>
                        <w:trPr>
                          <w:trHeight w:hRule="exact" w:val="216"/>
                          <w:jc w:val="center"/>
                        </w:trPr>
                        <w:tc>
                          <w:tcPr>
                            <w:tcW w:w="547" w:type="dxa"/>
                            <w:tcBorders>
                              <w:top w:val="single" w:sz="4" w:space="0" w:color="auto"/>
                              <w:left w:val="single" w:sz="4" w:space="0" w:color="auto"/>
                            </w:tcBorders>
                            <w:shd w:val="clear" w:color="auto" w:fill="FFFFFF"/>
                          </w:tcPr>
                          <w:p w14:paraId="4BD9D7CA" w14:textId="77777777" w:rsidR="00180FA5" w:rsidRDefault="00180FA5">
                            <w:pPr>
                              <w:rPr>
                                <w:sz w:val="10"/>
                                <w:szCs w:val="10"/>
                              </w:rPr>
                            </w:pPr>
                          </w:p>
                        </w:tc>
                        <w:tc>
                          <w:tcPr>
                            <w:tcW w:w="610" w:type="dxa"/>
                            <w:tcBorders>
                              <w:top w:val="single" w:sz="4" w:space="0" w:color="auto"/>
                              <w:left w:val="single" w:sz="4" w:space="0" w:color="auto"/>
                            </w:tcBorders>
                            <w:shd w:val="clear" w:color="auto" w:fill="FFFFFF"/>
                          </w:tcPr>
                          <w:p w14:paraId="7F383F2A" w14:textId="77777777" w:rsidR="00180FA5" w:rsidRDefault="00180FA5">
                            <w:pPr>
                              <w:rPr>
                                <w:sz w:val="10"/>
                                <w:szCs w:val="10"/>
                              </w:rPr>
                            </w:pPr>
                          </w:p>
                        </w:tc>
                        <w:tc>
                          <w:tcPr>
                            <w:tcW w:w="3638" w:type="dxa"/>
                            <w:tcBorders>
                              <w:top w:val="single" w:sz="4" w:space="0" w:color="auto"/>
                              <w:left w:val="single" w:sz="4" w:space="0" w:color="auto"/>
                            </w:tcBorders>
                            <w:shd w:val="clear" w:color="auto" w:fill="FFFFFF"/>
                          </w:tcPr>
                          <w:p w14:paraId="2BDC25D8" w14:textId="77777777" w:rsidR="00180FA5" w:rsidRDefault="00180FA5">
                            <w:pPr>
                              <w:rPr>
                                <w:sz w:val="10"/>
                                <w:szCs w:val="10"/>
                              </w:rPr>
                            </w:pPr>
                          </w:p>
                        </w:tc>
                        <w:tc>
                          <w:tcPr>
                            <w:tcW w:w="730" w:type="dxa"/>
                            <w:tcBorders>
                              <w:top w:val="single" w:sz="4" w:space="0" w:color="auto"/>
                              <w:left w:val="single" w:sz="4" w:space="0" w:color="auto"/>
                            </w:tcBorders>
                            <w:shd w:val="clear" w:color="auto" w:fill="FFFFFF"/>
                            <w:vAlign w:val="bottom"/>
                          </w:tcPr>
                          <w:p w14:paraId="37A4A56A" w14:textId="77777777" w:rsidR="00180FA5" w:rsidRDefault="006F3D8B">
                            <w:pPr>
                              <w:pStyle w:val="22"/>
                              <w:shd w:val="clear" w:color="auto" w:fill="auto"/>
                              <w:spacing w:before="0" w:after="0" w:line="130" w:lineRule="exact"/>
                              <w:ind w:firstLine="0"/>
                              <w:jc w:val="center"/>
                            </w:pPr>
                            <w:r>
                              <w:rPr>
                                <w:rStyle w:val="265pt2"/>
                              </w:rPr>
                              <w:t>0</w:t>
                            </w:r>
                          </w:p>
                        </w:tc>
                        <w:tc>
                          <w:tcPr>
                            <w:tcW w:w="1541" w:type="dxa"/>
                            <w:tcBorders>
                              <w:top w:val="single" w:sz="4" w:space="0" w:color="auto"/>
                              <w:left w:val="single" w:sz="4" w:space="0" w:color="auto"/>
                            </w:tcBorders>
                            <w:shd w:val="clear" w:color="auto" w:fill="FFFFFF"/>
                            <w:vAlign w:val="bottom"/>
                          </w:tcPr>
                          <w:p w14:paraId="426A9419" w14:textId="77777777" w:rsidR="00180FA5" w:rsidRDefault="006F3D8B">
                            <w:pPr>
                              <w:pStyle w:val="22"/>
                              <w:shd w:val="clear" w:color="auto" w:fill="auto"/>
                              <w:spacing w:before="0" w:after="0" w:line="130" w:lineRule="exact"/>
                              <w:ind w:firstLine="0"/>
                              <w:jc w:val="center"/>
                            </w:pPr>
                            <w:r>
                              <w:rPr>
                                <w:rStyle w:val="265pt1"/>
                              </w:rPr>
                              <w:t>1</w:t>
                            </w:r>
                          </w:p>
                        </w:tc>
                        <w:tc>
                          <w:tcPr>
                            <w:tcW w:w="1219" w:type="dxa"/>
                            <w:tcBorders>
                              <w:top w:val="single" w:sz="4" w:space="0" w:color="auto"/>
                              <w:left w:val="single" w:sz="4" w:space="0" w:color="auto"/>
                            </w:tcBorders>
                            <w:shd w:val="clear" w:color="auto" w:fill="FFFFFF"/>
                            <w:vAlign w:val="bottom"/>
                          </w:tcPr>
                          <w:p w14:paraId="0DC04C97" w14:textId="77777777" w:rsidR="00180FA5" w:rsidRDefault="006F3D8B">
                            <w:pPr>
                              <w:pStyle w:val="22"/>
                              <w:shd w:val="clear" w:color="auto" w:fill="auto"/>
                              <w:spacing w:before="0" w:after="0" w:line="150" w:lineRule="exact"/>
                              <w:ind w:firstLine="0"/>
                              <w:jc w:val="center"/>
                            </w:pPr>
                            <w:r>
                              <w:rPr>
                                <w:rStyle w:val="275pt5"/>
                              </w:rPr>
                              <w:t>2</w:t>
                            </w:r>
                          </w:p>
                        </w:tc>
                        <w:tc>
                          <w:tcPr>
                            <w:tcW w:w="1075" w:type="dxa"/>
                            <w:tcBorders>
                              <w:top w:val="single" w:sz="4" w:space="0" w:color="auto"/>
                              <w:left w:val="single" w:sz="4" w:space="0" w:color="auto"/>
                              <w:right w:val="single" w:sz="4" w:space="0" w:color="auto"/>
                            </w:tcBorders>
                            <w:shd w:val="clear" w:color="auto" w:fill="FFFFFF"/>
                            <w:vAlign w:val="center"/>
                          </w:tcPr>
                          <w:p w14:paraId="2546F79A" w14:textId="77777777" w:rsidR="00180FA5" w:rsidRDefault="006F3D8B">
                            <w:pPr>
                              <w:pStyle w:val="22"/>
                              <w:shd w:val="clear" w:color="auto" w:fill="auto"/>
                              <w:spacing w:before="0" w:after="0" w:line="150" w:lineRule="exact"/>
                              <w:ind w:firstLine="0"/>
                              <w:jc w:val="center"/>
                            </w:pPr>
                            <w:r>
                              <w:rPr>
                                <w:rStyle w:val="275pt5"/>
                              </w:rPr>
                              <w:t>3</w:t>
                            </w:r>
                          </w:p>
                        </w:tc>
                      </w:tr>
                      <w:tr w:rsidR="00180FA5" w14:paraId="1723A04C" w14:textId="77777777">
                        <w:tblPrEx>
                          <w:tblCellMar>
                            <w:top w:w="0" w:type="dxa"/>
                            <w:bottom w:w="0" w:type="dxa"/>
                          </w:tblCellMar>
                        </w:tblPrEx>
                        <w:trPr>
                          <w:trHeight w:hRule="exact" w:val="379"/>
                          <w:jc w:val="center"/>
                        </w:trPr>
                        <w:tc>
                          <w:tcPr>
                            <w:tcW w:w="547" w:type="dxa"/>
                            <w:tcBorders>
                              <w:top w:val="single" w:sz="4" w:space="0" w:color="auto"/>
                              <w:left w:val="single" w:sz="4" w:space="0" w:color="auto"/>
                            </w:tcBorders>
                            <w:shd w:val="clear" w:color="auto" w:fill="FFFFFF"/>
                          </w:tcPr>
                          <w:p w14:paraId="3B0F2002" w14:textId="77777777" w:rsidR="00180FA5" w:rsidRDefault="00180FA5">
                            <w:pPr>
                              <w:rPr>
                                <w:sz w:val="10"/>
                                <w:szCs w:val="10"/>
                              </w:rPr>
                            </w:pPr>
                          </w:p>
                        </w:tc>
                        <w:tc>
                          <w:tcPr>
                            <w:tcW w:w="610" w:type="dxa"/>
                            <w:tcBorders>
                              <w:top w:val="single" w:sz="4" w:space="0" w:color="auto"/>
                              <w:left w:val="single" w:sz="4" w:space="0" w:color="auto"/>
                            </w:tcBorders>
                            <w:shd w:val="clear" w:color="auto" w:fill="FFFFFF"/>
                            <w:vAlign w:val="center"/>
                          </w:tcPr>
                          <w:p w14:paraId="4E4BB8EE" w14:textId="77777777" w:rsidR="00180FA5" w:rsidRDefault="006F3D8B">
                            <w:pPr>
                              <w:pStyle w:val="22"/>
                              <w:shd w:val="clear" w:color="auto" w:fill="auto"/>
                              <w:spacing w:before="0" w:after="0" w:line="130" w:lineRule="exact"/>
                              <w:ind w:firstLine="0"/>
                              <w:jc w:val="center"/>
                            </w:pPr>
                            <w:r>
                              <w:rPr>
                                <w:rStyle w:val="265pt3"/>
                              </w:rPr>
                              <w:t>1</w:t>
                            </w:r>
                          </w:p>
                        </w:tc>
                        <w:tc>
                          <w:tcPr>
                            <w:tcW w:w="3638" w:type="dxa"/>
                            <w:tcBorders>
                              <w:top w:val="single" w:sz="4" w:space="0" w:color="auto"/>
                              <w:left w:val="single" w:sz="4" w:space="0" w:color="auto"/>
                            </w:tcBorders>
                            <w:shd w:val="clear" w:color="auto" w:fill="FFFFFF"/>
                            <w:vAlign w:val="bottom"/>
                          </w:tcPr>
                          <w:p w14:paraId="4A0251E2" w14:textId="77777777" w:rsidR="00180FA5" w:rsidRDefault="006F3D8B">
                            <w:pPr>
                              <w:pStyle w:val="22"/>
                              <w:shd w:val="clear" w:color="auto" w:fill="auto"/>
                              <w:spacing w:before="0" w:after="0" w:line="168" w:lineRule="exact"/>
                              <w:ind w:firstLine="0"/>
                            </w:pPr>
                            <w:r>
                              <w:rPr>
                                <w:rStyle w:val="275pt7"/>
                              </w:rPr>
                              <w:t xml:space="preserve">Учащенное мочеиспускание малыми объемами мочи </w:t>
                            </w:r>
                            <w:r>
                              <w:rPr>
                                <w:rStyle w:val="27pt2"/>
                              </w:rPr>
                              <w:t>(частое посещение туалета)</w:t>
                            </w:r>
                          </w:p>
                        </w:tc>
                        <w:tc>
                          <w:tcPr>
                            <w:tcW w:w="730" w:type="dxa"/>
                            <w:tcBorders>
                              <w:top w:val="single" w:sz="4" w:space="0" w:color="auto"/>
                              <w:left w:val="single" w:sz="4" w:space="0" w:color="auto"/>
                            </w:tcBorders>
                            <w:shd w:val="clear" w:color="auto" w:fill="FFFFFF"/>
                          </w:tcPr>
                          <w:p w14:paraId="560C399F" w14:textId="77777777" w:rsidR="00180FA5" w:rsidRDefault="006F3D8B">
                            <w:pPr>
                              <w:pStyle w:val="22"/>
                              <w:shd w:val="clear" w:color="auto" w:fill="auto"/>
                              <w:spacing w:before="0" w:after="0" w:line="150" w:lineRule="exact"/>
                              <w:ind w:left="160" w:firstLine="0"/>
                            </w:pPr>
                            <w:r>
                              <w:rPr>
                                <w:rStyle w:val="275pt5"/>
                              </w:rPr>
                              <w:t xml:space="preserve">□ </w:t>
                            </w:r>
                            <w:r>
                              <w:rPr>
                                <w:rStyle w:val="275pt7"/>
                              </w:rPr>
                              <w:t>Нет</w:t>
                            </w:r>
                          </w:p>
                        </w:tc>
                        <w:tc>
                          <w:tcPr>
                            <w:tcW w:w="1541" w:type="dxa"/>
                            <w:tcBorders>
                              <w:top w:val="single" w:sz="4" w:space="0" w:color="auto"/>
                              <w:left w:val="single" w:sz="4" w:space="0" w:color="auto"/>
                            </w:tcBorders>
                            <w:shd w:val="clear" w:color="auto" w:fill="FFFFFF"/>
                            <w:vAlign w:val="bottom"/>
                          </w:tcPr>
                          <w:p w14:paraId="2E0B5F88" w14:textId="77777777" w:rsidR="00180FA5" w:rsidRDefault="006F3D8B">
                            <w:pPr>
                              <w:pStyle w:val="22"/>
                              <w:shd w:val="clear" w:color="auto" w:fill="auto"/>
                              <w:spacing w:before="0" w:after="0" w:line="168" w:lineRule="exact"/>
                              <w:ind w:firstLine="0"/>
                              <w:jc w:val="center"/>
                            </w:pPr>
                            <w:r>
                              <w:rPr>
                                <w:rStyle w:val="275pt5"/>
                              </w:rPr>
                              <w:t xml:space="preserve">□ </w:t>
                            </w:r>
                            <w:r>
                              <w:rPr>
                                <w:rStyle w:val="275pt7"/>
                              </w:rPr>
                              <w:t>Да, чуть чаще, чем обычно</w:t>
                            </w:r>
                          </w:p>
                        </w:tc>
                        <w:tc>
                          <w:tcPr>
                            <w:tcW w:w="1219" w:type="dxa"/>
                            <w:tcBorders>
                              <w:top w:val="single" w:sz="4" w:space="0" w:color="auto"/>
                              <w:left w:val="single" w:sz="4" w:space="0" w:color="auto"/>
                            </w:tcBorders>
                            <w:shd w:val="clear" w:color="auto" w:fill="FFFFFF"/>
                            <w:vAlign w:val="bottom"/>
                          </w:tcPr>
                          <w:p w14:paraId="055CA4EC" w14:textId="77777777" w:rsidR="00180FA5" w:rsidRDefault="006F3D8B">
                            <w:pPr>
                              <w:pStyle w:val="22"/>
                              <w:shd w:val="clear" w:color="auto" w:fill="auto"/>
                              <w:spacing w:before="0" w:after="0" w:line="168" w:lineRule="exact"/>
                              <w:ind w:firstLine="0"/>
                              <w:jc w:val="center"/>
                            </w:pPr>
                            <w:r>
                              <w:rPr>
                                <w:rStyle w:val="275pt5"/>
                              </w:rPr>
                              <w:t xml:space="preserve">□ </w:t>
                            </w:r>
                            <w:r>
                              <w:rPr>
                                <w:rStyle w:val="275pt7"/>
                              </w:rPr>
                              <w:t>Да, заметно чаще</w:t>
                            </w:r>
                          </w:p>
                        </w:tc>
                        <w:tc>
                          <w:tcPr>
                            <w:tcW w:w="1075" w:type="dxa"/>
                            <w:tcBorders>
                              <w:top w:val="single" w:sz="4" w:space="0" w:color="auto"/>
                              <w:left w:val="single" w:sz="4" w:space="0" w:color="auto"/>
                              <w:right w:val="single" w:sz="4" w:space="0" w:color="auto"/>
                            </w:tcBorders>
                            <w:shd w:val="clear" w:color="auto" w:fill="FFFFFF"/>
                            <w:vAlign w:val="bottom"/>
                          </w:tcPr>
                          <w:p w14:paraId="4E2FB445" w14:textId="77777777" w:rsidR="00180FA5" w:rsidRDefault="006F3D8B">
                            <w:pPr>
                              <w:pStyle w:val="22"/>
                              <w:shd w:val="clear" w:color="auto" w:fill="auto"/>
                              <w:spacing w:before="0" w:after="0" w:line="168" w:lineRule="exact"/>
                              <w:ind w:firstLine="0"/>
                              <w:jc w:val="center"/>
                            </w:pPr>
                            <w:r>
                              <w:rPr>
                                <w:rStyle w:val="275pt5"/>
                              </w:rPr>
                              <w:t xml:space="preserve">□ </w:t>
                            </w:r>
                            <w:r>
                              <w:rPr>
                                <w:rStyle w:val="275pt7"/>
                              </w:rPr>
                              <w:t>Да, очень часто</w:t>
                            </w:r>
                          </w:p>
                        </w:tc>
                      </w:tr>
                      <w:tr w:rsidR="00180FA5" w14:paraId="54DF9B99" w14:textId="77777777">
                        <w:tblPrEx>
                          <w:tblCellMar>
                            <w:top w:w="0" w:type="dxa"/>
                            <w:bottom w:w="0" w:type="dxa"/>
                          </w:tblCellMar>
                        </w:tblPrEx>
                        <w:trPr>
                          <w:trHeight w:hRule="exact" w:val="379"/>
                          <w:jc w:val="center"/>
                        </w:trPr>
                        <w:tc>
                          <w:tcPr>
                            <w:tcW w:w="547" w:type="dxa"/>
                            <w:tcBorders>
                              <w:left w:val="single" w:sz="4" w:space="0" w:color="auto"/>
                            </w:tcBorders>
                            <w:shd w:val="clear" w:color="auto" w:fill="FFFFFF"/>
                          </w:tcPr>
                          <w:p w14:paraId="4CC9464C" w14:textId="77777777" w:rsidR="00180FA5" w:rsidRDefault="00180FA5">
                            <w:pPr>
                              <w:rPr>
                                <w:sz w:val="10"/>
                                <w:szCs w:val="10"/>
                              </w:rPr>
                            </w:pPr>
                          </w:p>
                        </w:tc>
                        <w:tc>
                          <w:tcPr>
                            <w:tcW w:w="610" w:type="dxa"/>
                            <w:tcBorders>
                              <w:left w:val="single" w:sz="4" w:space="0" w:color="auto"/>
                            </w:tcBorders>
                            <w:shd w:val="clear" w:color="auto" w:fill="FFFFFF"/>
                          </w:tcPr>
                          <w:p w14:paraId="609A9E69" w14:textId="77777777" w:rsidR="00180FA5" w:rsidRDefault="00180FA5">
                            <w:pPr>
                              <w:rPr>
                                <w:sz w:val="10"/>
                                <w:szCs w:val="10"/>
                              </w:rPr>
                            </w:pPr>
                          </w:p>
                        </w:tc>
                        <w:tc>
                          <w:tcPr>
                            <w:tcW w:w="3638" w:type="dxa"/>
                            <w:tcBorders>
                              <w:left w:val="single" w:sz="4" w:space="0" w:color="auto"/>
                            </w:tcBorders>
                            <w:shd w:val="clear" w:color="auto" w:fill="FFFFFF"/>
                          </w:tcPr>
                          <w:p w14:paraId="26BC02F4" w14:textId="77777777" w:rsidR="00180FA5" w:rsidRDefault="00180FA5">
                            <w:pPr>
                              <w:rPr>
                                <w:sz w:val="10"/>
                                <w:szCs w:val="10"/>
                              </w:rPr>
                            </w:pPr>
                          </w:p>
                        </w:tc>
                        <w:tc>
                          <w:tcPr>
                            <w:tcW w:w="730" w:type="dxa"/>
                            <w:tcBorders>
                              <w:top w:val="single" w:sz="4" w:space="0" w:color="auto"/>
                              <w:left w:val="single" w:sz="4" w:space="0" w:color="auto"/>
                            </w:tcBorders>
                            <w:shd w:val="clear" w:color="auto" w:fill="FFFFFF"/>
                            <w:vAlign w:val="bottom"/>
                          </w:tcPr>
                          <w:p w14:paraId="15CA1832" w14:textId="77777777" w:rsidR="00180FA5" w:rsidRDefault="006F3D8B">
                            <w:pPr>
                              <w:pStyle w:val="22"/>
                              <w:shd w:val="clear" w:color="auto" w:fill="auto"/>
                              <w:spacing w:before="0" w:after="0" w:line="168" w:lineRule="exact"/>
                              <w:ind w:firstLine="0"/>
                              <w:jc w:val="center"/>
                            </w:pPr>
                            <w:r>
                              <w:rPr>
                                <w:rStyle w:val="275pt7"/>
                              </w:rPr>
                              <w:t xml:space="preserve">ДО </w:t>
                            </w:r>
                            <w:r>
                              <w:rPr>
                                <w:rStyle w:val="275pt5"/>
                              </w:rPr>
                              <w:t xml:space="preserve">4 </w:t>
                            </w:r>
                            <w:r>
                              <w:rPr>
                                <w:rStyle w:val="275pt6"/>
                              </w:rPr>
                              <w:t xml:space="preserve">раз </w:t>
                            </w:r>
                            <w:r>
                              <w:rPr>
                                <w:rStyle w:val="275pt8"/>
                              </w:rPr>
                              <w:t>вдень</w:t>
                            </w:r>
                          </w:p>
                        </w:tc>
                        <w:tc>
                          <w:tcPr>
                            <w:tcW w:w="1541" w:type="dxa"/>
                            <w:tcBorders>
                              <w:top w:val="single" w:sz="4" w:space="0" w:color="auto"/>
                              <w:left w:val="single" w:sz="4" w:space="0" w:color="auto"/>
                            </w:tcBorders>
                            <w:shd w:val="clear" w:color="auto" w:fill="FFFFFF"/>
                          </w:tcPr>
                          <w:p w14:paraId="050EE992" w14:textId="77777777" w:rsidR="00180FA5" w:rsidRDefault="006F3D8B">
                            <w:pPr>
                              <w:pStyle w:val="22"/>
                              <w:shd w:val="clear" w:color="auto" w:fill="auto"/>
                              <w:spacing w:before="0" w:after="0" w:line="150" w:lineRule="exact"/>
                              <w:ind w:firstLine="0"/>
                              <w:jc w:val="center"/>
                            </w:pPr>
                            <w:r>
                              <w:rPr>
                                <w:rStyle w:val="275pt7"/>
                              </w:rPr>
                              <w:t>5-6 раз вдень</w:t>
                            </w:r>
                          </w:p>
                        </w:tc>
                        <w:tc>
                          <w:tcPr>
                            <w:tcW w:w="1219" w:type="dxa"/>
                            <w:tcBorders>
                              <w:top w:val="single" w:sz="4" w:space="0" w:color="auto"/>
                              <w:left w:val="single" w:sz="4" w:space="0" w:color="auto"/>
                            </w:tcBorders>
                            <w:shd w:val="clear" w:color="auto" w:fill="FFFFFF"/>
                          </w:tcPr>
                          <w:p w14:paraId="28232A62" w14:textId="77777777" w:rsidR="00180FA5" w:rsidRDefault="006F3D8B">
                            <w:pPr>
                              <w:pStyle w:val="22"/>
                              <w:shd w:val="clear" w:color="auto" w:fill="auto"/>
                              <w:spacing w:before="0" w:after="0" w:line="150" w:lineRule="exact"/>
                              <w:ind w:right="160" w:firstLine="0"/>
                              <w:jc w:val="right"/>
                            </w:pPr>
                            <w:r>
                              <w:rPr>
                                <w:rStyle w:val="275pt7"/>
                              </w:rPr>
                              <w:t>7-8 раз вдень</w:t>
                            </w:r>
                          </w:p>
                        </w:tc>
                        <w:tc>
                          <w:tcPr>
                            <w:tcW w:w="1075" w:type="dxa"/>
                            <w:tcBorders>
                              <w:top w:val="single" w:sz="4" w:space="0" w:color="auto"/>
                              <w:left w:val="single" w:sz="4" w:space="0" w:color="auto"/>
                              <w:right w:val="single" w:sz="4" w:space="0" w:color="auto"/>
                            </w:tcBorders>
                            <w:shd w:val="clear" w:color="auto" w:fill="FFFFFF"/>
                            <w:vAlign w:val="bottom"/>
                          </w:tcPr>
                          <w:p w14:paraId="681DA8BF" w14:textId="77777777" w:rsidR="00180FA5" w:rsidRDefault="006F3D8B">
                            <w:pPr>
                              <w:pStyle w:val="22"/>
                              <w:shd w:val="clear" w:color="auto" w:fill="auto"/>
                              <w:spacing w:before="0" w:after="0" w:line="168" w:lineRule="exact"/>
                              <w:ind w:firstLine="0"/>
                              <w:jc w:val="center"/>
                            </w:pPr>
                            <w:r>
                              <w:rPr>
                                <w:rStyle w:val="275pt7"/>
                              </w:rPr>
                              <w:t xml:space="preserve">9-10 раз в день </w:t>
                            </w:r>
                            <w:r>
                              <w:rPr>
                                <w:rStyle w:val="275pt8"/>
                              </w:rPr>
                              <w:t xml:space="preserve">и </w:t>
                            </w:r>
                            <w:r>
                              <w:rPr>
                                <w:rStyle w:val="275pt7"/>
                              </w:rPr>
                              <w:t>чаще</w:t>
                            </w:r>
                          </w:p>
                        </w:tc>
                      </w:tr>
                      <w:tr w:rsidR="00180FA5" w14:paraId="5689F2BC" w14:textId="77777777">
                        <w:tblPrEx>
                          <w:tblCellMar>
                            <w:top w:w="0" w:type="dxa"/>
                            <w:bottom w:w="0" w:type="dxa"/>
                          </w:tblCellMar>
                        </w:tblPrEx>
                        <w:trPr>
                          <w:trHeight w:hRule="exact" w:val="384"/>
                          <w:jc w:val="center"/>
                        </w:trPr>
                        <w:tc>
                          <w:tcPr>
                            <w:tcW w:w="547" w:type="dxa"/>
                            <w:tcBorders>
                              <w:left w:val="single" w:sz="4" w:space="0" w:color="auto"/>
                            </w:tcBorders>
                            <w:shd w:val="clear" w:color="auto" w:fill="FFFFFF"/>
                            <w:vAlign w:val="bottom"/>
                          </w:tcPr>
                          <w:p w14:paraId="21613239" w14:textId="77777777" w:rsidR="00180FA5" w:rsidRDefault="006F3D8B">
                            <w:pPr>
                              <w:pStyle w:val="22"/>
                              <w:shd w:val="clear" w:color="auto" w:fill="auto"/>
                              <w:spacing w:before="0" w:after="0" w:line="190" w:lineRule="exact"/>
                              <w:ind w:left="220" w:firstLine="0"/>
                            </w:pPr>
                            <w:r>
                              <w:rPr>
                                <w:rStyle w:val="295pt0"/>
                              </w:rPr>
                              <w:t>/2</w:t>
                            </w:r>
                          </w:p>
                        </w:tc>
                        <w:tc>
                          <w:tcPr>
                            <w:tcW w:w="610" w:type="dxa"/>
                            <w:tcBorders>
                              <w:top w:val="single" w:sz="4" w:space="0" w:color="auto"/>
                              <w:left w:val="single" w:sz="4" w:space="0" w:color="auto"/>
                            </w:tcBorders>
                            <w:shd w:val="clear" w:color="auto" w:fill="FFFFFF"/>
                            <w:vAlign w:val="center"/>
                          </w:tcPr>
                          <w:p w14:paraId="28D06EEE" w14:textId="77777777" w:rsidR="00180FA5" w:rsidRDefault="006F3D8B">
                            <w:pPr>
                              <w:pStyle w:val="22"/>
                              <w:shd w:val="clear" w:color="auto" w:fill="auto"/>
                              <w:spacing w:before="0" w:after="0" w:line="150" w:lineRule="exact"/>
                              <w:ind w:firstLine="0"/>
                              <w:jc w:val="center"/>
                            </w:pPr>
                            <w:r>
                              <w:rPr>
                                <w:rStyle w:val="275pt5"/>
                              </w:rPr>
                              <w:t>2</w:t>
                            </w:r>
                          </w:p>
                        </w:tc>
                        <w:tc>
                          <w:tcPr>
                            <w:tcW w:w="3638" w:type="dxa"/>
                            <w:tcBorders>
                              <w:top w:val="single" w:sz="4" w:space="0" w:color="auto"/>
                              <w:left w:val="single" w:sz="4" w:space="0" w:color="auto"/>
                            </w:tcBorders>
                            <w:shd w:val="clear" w:color="auto" w:fill="FFFFFF"/>
                            <w:vAlign w:val="bottom"/>
                          </w:tcPr>
                          <w:p w14:paraId="5F3C591B" w14:textId="77777777" w:rsidR="00180FA5" w:rsidRDefault="006F3D8B">
                            <w:pPr>
                              <w:pStyle w:val="22"/>
                              <w:shd w:val="clear" w:color="auto" w:fill="auto"/>
                              <w:spacing w:before="0" w:after="0" w:line="168" w:lineRule="exact"/>
                              <w:ind w:firstLine="0"/>
                            </w:pPr>
                            <w:r>
                              <w:rPr>
                                <w:rStyle w:val="275pt7"/>
                              </w:rPr>
                              <w:t xml:space="preserve">Срочные </w:t>
                            </w:r>
                            <w:r>
                              <w:rPr>
                                <w:rStyle w:val="27pt2"/>
                              </w:rPr>
                              <w:t xml:space="preserve">(сильные и </w:t>
                            </w:r>
                            <w:r>
                              <w:rPr>
                                <w:rStyle w:val="27pt2"/>
                              </w:rPr>
                              <w:t>неудержимые)</w:t>
                            </w:r>
                            <w:r>
                              <w:rPr>
                                <w:rStyle w:val="265pt1"/>
                              </w:rPr>
                              <w:t xml:space="preserve"> </w:t>
                            </w:r>
                            <w:r>
                              <w:rPr>
                                <w:rStyle w:val="275pt7"/>
                              </w:rPr>
                              <w:t xml:space="preserve">позывы </w:t>
                            </w:r>
                            <w:r>
                              <w:rPr>
                                <w:rStyle w:val="275pt9"/>
                              </w:rPr>
                              <w:t xml:space="preserve">к </w:t>
                            </w:r>
                            <w:r>
                              <w:rPr>
                                <w:rStyle w:val="275pt7"/>
                              </w:rPr>
                              <w:t>мочеиспусканию</w:t>
                            </w:r>
                          </w:p>
                        </w:tc>
                        <w:tc>
                          <w:tcPr>
                            <w:tcW w:w="730" w:type="dxa"/>
                            <w:tcBorders>
                              <w:top w:val="single" w:sz="4" w:space="0" w:color="auto"/>
                              <w:left w:val="single" w:sz="4" w:space="0" w:color="auto"/>
                            </w:tcBorders>
                            <w:shd w:val="clear" w:color="auto" w:fill="FFFFFF"/>
                          </w:tcPr>
                          <w:p w14:paraId="293346F0" w14:textId="77777777" w:rsidR="00180FA5" w:rsidRDefault="006F3D8B">
                            <w:pPr>
                              <w:pStyle w:val="22"/>
                              <w:shd w:val="clear" w:color="auto" w:fill="auto"/>
                              <w:spacing w:before="0" w:after="0" w:line="150" w:lineRule="exact"/>
                              <w:ind w:left="160" w:firstLine="0"/>
                            </w:pPr>
                            <w:r>
                              <w:rPr>
                                <w:rStyle w:val="275pt5"/>
                              </w:rPr>
                              <w:t xml:space="preserve">□ </w:t>
                            </w:r>
                            <w:r>
                              <w:rPr>
                                <w:rStyle w:val="275pt7"/>
                              </w:rPr>
                              <w:t>Нет</w:t>
                            </w:r>
                          </w:p>
                        </w:tc>
                        <w:tc>
                          <w:tcPr>
                            <w:tcW w:w="1541" w:type="dxa"/>
                            <w:tcBorders>
                              <w:top w:val="single" w:sz="4" w:space="0" w:color="auto"/>
                              <w:left w:val="single" w:sz="4" w:space="0" w:color="auto"/>
                            </w:tcBorders>
                            <w:shd w:val="clear" w:color="auto" w:fill="FFFFFF"/>
                          </w:tcPr>
                          <w:p w14:paraId="2F352EC5" w14:textId="77777777" w:rsidR="00180FA5" w:rsidRDefault="006F3D8B">
                            <w:pPr>
                              <w:pStyle w:val="22"/>
                              <w:shd w:val="clear" w:color="auto" w:fill="auto"/>
                              <w:spacing w:before="0" w:after="0" w:line="150" w:lineRule="exact"/>
                              <w:ind w:firstLine="0"/>
                              <w:jc w:val="center"/>
                            </w:pPr>
                            <w:r>
                              <w:rPr>
                                <w:rStyle w:val="275pt5"/>
                              </w:rPr>
                              <w:t xml:space="preserve">□ Да, </w:t>
                            </w:r>
                            <w:r>
                              <w:rPr>
                                <w:rStyle w:val="275pt7"/>
                              </w:rPr>
                              <w:t>слабо</w:t>
                            </w:r>
                          </w:p>
                        </w:tc>
                        <w:tc>
                          <w:tcPr>
                            <w:tcW w:w="1219" w:type="dxa"/>
                            <w:tcBorders>
                              <w:top w:val="single" w:sz="4" w:space="0" w:color="auto"/>
                              <w:left w:val="single" w:sz="4" w:space="0" w:color="auto"/>
                            </w:tcBorders>
                            <w:shd w:val="clear" w:color="auto" w:fill="FFFFFF"/>
                          </w:tcPr>
                          <w:p w14:paraId="264FFD48" w14:textId="77777777" w:rsidR="00180FA5" w:rsidRDefault="006F3D8B">
                            <w:pPr>
                              <w:pStyle w:val="22"/>
                              <w:shd w:val="clear" w:color="auto" w:fill="auto"/>
                              <w:spacing w:before="0" w:after="0" w:line="150" w:lineRule="exact"/>
                              <w:ind w:firstLine="0"/>
                            </w:pPr>
                            <w:r>
                              <w:rPr>
                                <w:rStyle w:val="275pt5"/>
                              </w:rPr>
                              <w:t xml:space="preserve">О </w:t>
                            </w:r>
                            <w:r>
                              <w:rPr>
                                <w:rStyle w:val="275pt7"/>
                              </w:rPr>
                              <w:t>Да, умеренно</w:t>
                            </w:r>
                          </w:p>
                        </w:tc>
                        <w:tc>
                          <w:tcPr>
                            <w:tcW w:w="1075" w:type="dxa"/>
                            <w:tcBorders>
                              <w:top w:val="single" w:sz="4" w:space="0" w:color="auto"/>
                              <w:left w:val="single" w:sz="4" w:space="0" w:color="auto"/>
                              <w:right w:val="single" w:sz="4" w:space="0" w:color="auto"/>
                            </w:tcBorders>
                            <w:shd w:val="clear" w:color="auto" w:fill="FFFFFF"/>
                          </w:tcPr>
                          <w:p w14:paraId="65B47218" w14:textId="77777777" w:rsidR="00180FA5" w:rsidRDefault="006F3D8B">
                            <w:pPr>
                              <w:pStyle w:val="22"/>
                              <w:shd w:val="clear" w:color="auto" w:fill="auto"/>
                              <w:spacing w:before="0" w:after="0" w:line="150" w:lineRule="exact"/>
                              <w:ind w:firstLine="0"/>
                            </w:pPr>
                            <w:r>
                              <w:rPr>
                                <w:rStyle w:val="275pt5"/>
                              </w:rPr>
                              <w:t xml:space="preserve">□ </w:t>
                            </w:r>
                            <w:r>
                              <w:rPr>
                                <w:rStyle w:val="275pt7"/>
                              </w:rPr>
                              <w:t>Да, сильно</w:t>
                            </w:r>
                          </w:p>
                        </w:tc>
                      </w:tr>
                      <w:tr w:rsidR="00180FA5" w14:paraId="56F7D684" w14:textId="77777777">
                        <w:tblPrEx>
                          <w:tblCellMar>
                            <w:top w:w="0" w:type="dxa"/>
                            <w:bottom w:w="0" w:type="dxa"/>
                          </w:tblCellMar>
                        </w:tblPrEx>
                        <w:trPr>
                          <w:trHeight w:hRule="exact" w:val="211"/>
                          <w:jc w:val="center"/>
                        </w:trPr>
                        <w:tc>
                          <w:tcPr>
                            <w:tcW w:w="547" w:type="dxa"/>
                            <w:tcBorders>
                              <w:left w:val="single" w:sz="4" w:space="0" w:color="auto"/>
                            </w:tcBorders>
                            <w:shd w:val="clear" w:color="auto" w:fill="FFFFFF"/>
                          </w:tcPr>
                          <w:p w14:paraId="05320558" w14:textId="77777777" w:rsidR="00180FA5" w:rsidRDefault="00180FA5">
                            <w:pPr>
                              <w:rPr>
                                <w:sz w:val="10"/>
                                <w:szCs w:val="10"/>
                              </w:rPr>
                            </w:pPr>
                          </w:p>
                        </w:tc>
                        <w:tc>
                          <w:tcPr>
                            <w:tcW w:w="610" w:type="dxa"/>
                            <w:tcBorders>
                              <w:top w:val="single" w:sz="4" w:space="0" w:color="auto"/>
                              <w:left w:val="single" w:sz="4" w:space="0" w:color="auto"/>
                            </w:tcBorders>
                            <w:shd w:val="clear" w:color="auto" w:fill="FFFFFF"/>
                            <w:vAlign w:val="bottom"/>
                          </w:tcPr>
                          <w:p w14:paraId="6B03BBC9" w14:textId="77777777" w:rsidR="00180FA5" w:rsidRDefault="006F3D8B">
                            <w:pPr>
                              <w:pStyle w:val="22"/>
                              <w:shd w:val="clear" w:color="auto" w:fill="auto"/>
                              <w:spacing w:before="0" w:after="0" w:line="150" w:lineRule="exact"/>
                              <w:ind w:firstLine="0"/>
                              <w:jc w:val="center"/>
                            </w:pPr>
                            <w:r>
                              <w:rPr>
                                <w:rStyle w:val="275pt7"/>
                              </w:rPr>
                              <w:t>3</w:t>
                            </w:r>
                          </w:p>
                        </w:tc>
                        <w:tc>
                          <w:tcPr>
                            <w:tcW w:w="3638" w:type="dxa"/>
                            <w:tcBorders>
                              <w:top w:val="single" w:sz="4" w:space="0" w:color="auto"/>
                              <w:left w:val="single" w:sz="4" w:space="0" w:color="auto"/>
                            </w:tcBorders>
                            <w:shd w:val="clear" w:color="auto" w:fill="FFFFFF"/>
                            <w:vAlign w:val="bottom"/>
                          </w:tcPr>
                          <w:p w14:paraId="0947FE6A" w14:textId="77777777" w:rsidR="00180FA5" w:rsidRDefault="006F3D8B">
                            <w:pPr>
                              <w:pStyle w:val="22"/>
                              <w:shd w:val="clear" w:color="auto" w:fill="auto"/>
                              <w:spacing w:before="0" w:after="0" w:line="150" w:lineRule="exact"/>
                              <w:ind w:firstLine="0"/>
                            </w:pPr>
                            <w:r>
                              <w:rPr>
                                <w:rStyle w:val="275pt7"/>
                              </w:rPr>
                              <w:t>Боль или жжение при мочеиспускании</w:t>
                            </w:r>
                          </w:p>
                        </w:tc>
                        <w:tc>
                          <w:tcPr>
                            <w:tcW w:w="730" w:type="dxa"/>
                            <w:tcBorders>
                              <w:top w:val="single" w:sz="4" w:space="0" w:color="auto"/>
                              <w:left w:val="single" w:sz="4" w:space="0" w:color="auto"/>
                            </w:tcBorders>
                            <w:shd w:val="clear" w:color="auto" w:fill="FFFFFF"/>
                            <w:vAlign w:val="bottom"/>
                          </w:tcPr>
                          <w:p w14:paraId="29F7EDAB" w14:textId="77777777" w:rsidR="00180FA5" w:rsidRDefault="006F3D8B">
                            <w:pPr>
                              <w:pStyle w:val="22"/>
                              <w:shd w:val="clear" w:color="auto" w:fill="auto"/>
                              <w:spacing w:before="0" w:after="0" w:line="150" w:lineRule="exact"/>
                              <w:ind w:left="160" w:firstLine="0"/>
                            </w:pPr>
                            <w:r>
                              <w:rPr>
                                <w:rStyle w:val="275pt5"/>
                              </w:rPr>
                              <w:t xml:space="preserve">□ </w:t>
                            </w:r>
                            <w:r>
                              <w:rPr>
                                <w:rStyle w:val="275pt7"/>
                              </w:rPr>
                              <w:t>Нет</w:t>
                            </w:r>
                          </w:p>
                        </w:tc>
                        <w:tc>
                          <w:tcPr>
                            <w:tcW w:w="1541" w:type="dxa"/>
                            <w:tcBorders>
                              <w:top w:val="single" w:sz="4" w:space="0" w:color="auto"/>
                              <w:left w:val="single" w:sz="4" w:space="0" w:color="auto"/>
                            </w:tcBorders>
                            <w:shd w:val="clear" w:color="auto" w:fill="FFFFFF"/>
                            <w:vAlign w:val="bottom"/>
                          </w:tcPr>
                          <w:p w14:paraId="276585B3" w14:textId="77777777" w:rsidR="00180FA5" w:rsidRDefault="006F3D8B">
                            <w:pPr>
                              <w:pStyle w:val="22"/>
                              <w:shd w:val="clear" w:color="auto" w:fill="auto"/>
                              <w:spacing w:before="0" w:after="0" w:line="150" w:lineRule="exact"/>
                              <w:ind w:firstLine="0"/>
                              <w:jc w:val="center"/>
                            </w:pPr>
                            <w:r>
                              <w:rPr>
                                <w:rStyle w:val="275pt5"/>
                              </w:rPr>
                              <w:t xml:space="preserve">□ </w:t>
                            </w:r>
                            <w:r>
                              <w:rPr>
                                <w:rStyle w:val="275pt7"/>
                              </w:rPr>
                              <w:t>Да, слабо</w:t>
                            </w:r>
                          </w:p>
                        </w:tc>
                        <w:tc>
                          <w:tcPr>
                            <w:tcW w:w="1219" w:type="dxa"/>
                            <w:tcBorders>
                              <w:top w:val="single" w:sz="4" w:space="0" w:color="auto"/>
                              <w:left w:val="single" w:sz="4" w:space="0" w:color="auto"/>
                            </w:tcBorders>
                            <w:shd w:val="clear" w:color="auto" w:fill="FFFFFF"/>
                            <w:vAlign w:val="bottom"/>
                          </w:tcPr>
                          <w:p w14:paraId="7CC6EFED" w14:textId="77777777" w:rsidR="00180FA5" w:rsidRDefault="006F3D8B">
                            <w:pPr>
                              <w:pStyle w:val="22"/>
                              <w:shd w:val="clear" w:color="auto" w:fill="auto"/>
                              <w:spacing w:before="0" w:after="0" w:line="150" w:lineRule="exact"/>
                              <w:ind w:firstLine="0"/>
                            </w:pPr>
                            <w:r>
                              <w:rPr>
                                <w:rStyle w:val="275pt5"/>
                              </w:rPr>
                              <w:t xml:space="preserve">□ </w:t>
                            </w:r>
                            <w:r>
                              <w:rPr>
                                <w:rStyle w:val="275pt7"/>
                              </w:rPr>
                              <w:t>Да, умеренно</w:t>
                            </w:r>
                          </w:p>
                        </w:tc>
                        <w:tc>
                          <w:tcPr>
                            <w:tcW w:w="1075" w:type="dxa"/>
                            <w:tcBorders>
                              <w:top w:val="single" w:sz="4" w:space="0" w:color="auto"/>
                              <w:left w:val="single" w:sz="4" w:space="0" w:color="auto"/>
                              <w:right w:val="single" w:sz="4" w:space="0" w:color="auto"/>
                            </w:tcBorders>
                            <w:shd w:val="clear" w:color="auto" w:fill="FFFFFF"/>
                            <w:vAlign w:val="bottom"/>
                          </w:tcPr>
                          <w:p w14:paraId="76EF575F" w14:textId="77777777" w:rsidR="00180FA5" w:rsidRDefault="006F3D8B">
                            <w:pPr>
                              <w:pStyle w:val="22"/>
                              <w:shd w:val="clear" w:color="auto" w:fill="auto"/>
                              <w:spacing w:before="0" w:after="0" w:line="150" w:lineRule="exact"/>
                              <w:ind w:firstLine="0"/>
                            </w:pPr>
                            <w:r>
                              <w:rPr>
                                <w:rStyle w:val="275pt5"/>
                              </w:rPr>
                              <w:t xml:space="preserve">□ </w:t>
                            </w:r>
                            <w:r>
                              <w:rPr>
                                <w:rStyle w:val="275pt7"/>
                              </w:rPr>
                              <w:t>Да, сильно</w:t>
                            </w:r>
                          </w:p>
                        </w:tc>
                      </w:tr>
                      <w:tr w:rsidR="00180FA5" w14:paraId="29DF1661" w14:textId="77777777">
                        <w:tblPrEx>
                          <w:tblCellMar>
                            <w:top w:w="0" w:type="dxa"/>
                            <w:bottom w:w="0" w:type="dxa"/>
                          </w:tblCellMar>
                        </w:tblPrEx>
                        <w:trPr>
                          <w:trHeight w:hRule="exact" w:val="216"/>
                          <w:jc w:val="center"/>
                        </w:trPr>
                        <w:tc>
                          <w:tcPr>
                            <w:tcW w:w="547" w:type="dxa"/>
                            <w:tcBorders>
                              <w:left w:val="single" w:sz="4" w:space="0" w:color="auto"/>
                            </w:tcBorders>
                            <w:shd w:val="clear" w:color="auto" w:fill="FFFFFF"/>
                          </w:tcPr>
                          <w:p w14:paraId="7CED5B4B" w14:textId="77777777" w:rsidR="00180FA5" w:rsidRDefault="00180FA5">
                            <w:pPr>
                              <w:rPr>
                                <w:sz w:val="10"/>
                                <w:szCs w:val="10"/>
                              </w:rPr>
                            </w:pPr>
                          </w:p>
                        </w:tc>
                        <w:tc>
                          <w:tcPr>
                            <w:tcW w:w="610" w:type="dxa"/>
                            <w:tcBorders>
                              <w:top w:val="single" w:sz="4" w:space="0" w:color="auto"/>
                              <w:left w:val="single" w:sz="4" w:space="0" w:color="auto"/>
                            </w:tcBorders>
                            <w:shd w:val="clear" w:color="auto" w:fill="FFFFFF"/>
                            <w:vAlign w:val="bottom"/>
                          </w:tcPr>
                          <w:p w14:paraId="38D4482E" w14:textId="77777777" w:rsidR="00180FA5" w:rsidRDefault="006F3D8B">
                            <w:pPr>
                              <w:pStyle w:val="22"/>
                              <w:shd w:val="clear" w:color="auto" w:fill="auto"/>
                              <w:spacing w:before="0" w:after="0" w:line="150" w:lineRule="exact"/>
                              <w:ind w:firstLine="0"/>
                              <w:jc w:val="center"/>
                            </w:pPr>
                            <w:r>
                              <w:rPr>
                                <w:rStyle w:val="275pt5"/>
                              </w:rPr>
                              <w:t>4</w:t>
                            </w:r>
                          </w:p>
                        </w:tc>
                        <w:tc>
                          <w:tcPr>
                            <w:tcW w:w="3638" w:type="dxa"/>
                            <w:tcBorders>
                              <w:top w:val="single" w:sz="4" w:space="0" w:color="auto"/>
                              <w:left w:val="single" w:sz="4" w:space="0" w:color="auto"/>
                            </w:tcBorders>
                            <w:shd w:val="clear" w:color="auto" w:fill="FFFFFF"/>
                            <w:vAlign w:val="bottom"/>
                          </w:tcPr>
                          <w:p w14:paraId="42E1D0F9" w14:textId="77777777" w:rsidR="00180FA5" w:rsidRDefault="006F3D8B">
                            <w:pPr>
                              <w:pStyle w:val="22"/>
                              <w:shd w:val="clear" w:color="auto" w:fill="auto"/>
                              <w:spacing w:before="0" w:after="0" w:line="150" w:lineRule="exact"/>
                              <w:ind w:firstLine="0"/>
                            </w:pPr>
                            <w:r>
                              <w:rPr>
                                <w:rStyle w:val="275pt7"/>
                              </w:rPr>
                              <w:t>Чувство неполного опорожнения мочевого пузыря</w:t>
                            </w:r>
                          </w:p>
                        </w:tc>
                        <w:tc>
                          <w:tcPr>
                            <w:tcW w:w="730" w:type="dxa"/>
                            <w:tcBorders>
                              <w:top w:val="single" w:sz="4" w:space="0" w:color="auto"/>
                              <w:left w:val="single" w:sz="4" w:space="0" w:color="auto"/>
                            </w:tcBorders>
                            <w:shd w:val="clear" w:color="auto" w:fill="FFFFFF"/>
                            <w:vAlign w:val="bottom"/>
                          </w:tcPr>
                          <w:p w14:paraId="6C1AA623" w14:textId="77777777" w:rsidR="00180FA5" w:rsidRDefault="006F3D8B">
                            <w:pPr>
                              <w:pStyle w:val="22"/>
                              <w:shd w:val="clear" w:color="auto" w:fill="auto"/>
                              <w:spacing w:before="0" w:after="0" w:line="150" w:lineRule="exact"/>
                              <w:ind w:left="160" w:firstLine="0"/>
                            </w:pPr>
                            <w:r>
                              <w:rPr>
                                <w:rStyle w:val="275pt5"/>
                              </w:rPr>
                              <w:t xml:space="preserve">□ </w:t>
                            </w:r>
                            <w:r>
                              <w:rPr>
                                <w:rStyle w:val="275pt7"/>
                              </w:rPr>
                              <w:t>Нет</w:t>
                            </w:r>
                          </w:p>
                        </w:tc>
                        <w:tc>
                          <w:tcPr>
                            <w:tcW w:w="1541" w:type="dxa"/>
                            <w:tcBorders>
                              <w:top w:val="single" w:sz="4" w:space="0" w:color="auto"/>
                              <w:left w:val="single" w:sz="4" w:space="0" w:color="auto"/>
                            </w:tcBorders>
                            <w:shd w:val="clear" w:color="auto" w:fill="FFFFFF"/>
                            <w:vAlign w:val="bottom"/>
                          </w:tcPr>
                          <w:p w14:paraId="55648A12" w14:textId="77777777" w:rsidR="00180FA5" w:rsidRDefault="006F3D8B">
                            <w:pPr>
                              <w:pStyle w:val="22"/>
                              <w:shd w:val="clear" w:color="auto" w:fill="auto"/>
                              <w:spacing w:before="0" w:after="0" w:line="150" w:lineRule="exact"/>
                              <w:ind w:firstLine="0"/>
                              <w:jc w:val="center"/>
                            </w:pPr>
                            <w:r>
                              <w:rPr>
                                <w:rStyle w:val="275pt5"/>
                              </w:rPr>
                              <w:t xml:space="preserve">□ Да, </w:t>
                            </w:r>
                            <w:r>
                              <w:rPr>
                                <w:rStyle w:val="275pt7"/>
                              </w:rPr>
                              <w:t>слабо</w:t>
                            </w:r>
                          </w:p>
                        </w:tc>
                        <w:tc>
                          <w:tcPr>
                            <w:tcW w:w="1219" w:type="dxa"/>
                            <w:tcBorders>
                              <w:top w:val="single" w:sz="4" w:space="0" w:color="auto"/>
                              <w:left w:val="single" w:sz="4" w:space="0" w:color="auto"/>
                            </w:tcBorders>
                            <w:shd w:val="clear" w:color="auto" w:fill="FFFFFF"/>
                            <w:vAlign w:val="bottom"/>
                          </w:tcPr>
                          <w:p w14:paraId="0D11AA09" w14:textId="77777777" w:rsidR="00180FA5" w:rsidRDefault="006F3D8B">
                            <w:pPr>
                              <w:pStyle w:val="22"/>
                              <w:shd w:val="clear" w:color="auto" w:fill="auto"/>
                              <w:spacing w:before="0" w:after="0" w:line="150" w:lineRule="exact"/>
                              <w:ind w:firstLine="0"/>
                            </w:pPr>
                            <w:r>
                              <w:rPr>
                                <w:rStyle w:val="275pt5"/>
                              </w:rPr>
                              <w:t xml:space="preserve">О </w:t>
                            </w:r>
                            <w:r>
                              <w:rPr>
                                <w:rStyle w:val="275pt7"/>
                              </w:rPr>
                              <w:t xml:space="preserve">Да, </w:t>
                            </w:r>
                            <w:r>
                              <w:rPr>
                                <w:rStyle w:val="275pt7"/>
                              </w:rPr>
                              <w:t>умеренно</w:t>
                            </w:r>
                          </w:p>
                        </w:tc>
                        <w:tc>
                          <w:tcPr>
                            <w:tcW w:w="1075" w:type="dxa"/>
                            <w:tcBorders>
                              <w:top w:val="single" w:sz="4" w:space="0" w:color="auto"/>
                              <w:left w:val="single" w:sz="4" w:space="0" w:color="auto"/>
                              <w:right w:val="single" w:sz="4" w:space="0" w:color="auto"/>
                            </w:tcBorders>
                            <w:shd w:val="clear" w:color="auto" w:fill="FFFFFF"/>
                            <w:vAlign w:val="bottom"/>
                          </w:tcPr>
                          <w:p w14:paraId="79B4D868" w14:textId="77777777" w:rsidR="00180FA5" w:rsidRDefault="006F3D8B">
                            <w:pPr>
                              <w:pStyle w:val="22"/>
                              <w:shd w:val="clear" w:color="auto" w:fill="auto"/>
                              <w:spacing w:before="0" w:after="0" w:line="150" w:lineRule="exact"/>
                              <w:ind w:firstLine="0"/>
                            </w:pPr>
                            <w:r>
                              <w:rPr>
                                <w:rStyle w:val="275pt5"/>
                              </w:rPr>
                              <w:t xml:space="preserve">□ </w:t>
                            </w:r>
                            <w:r>
                              <w:rPr>
                                <w:rStyle w:val="275pt7"/>
                              </w:rPr>
                              <w:t>Да, сильно</w:t>
                            </w:r>
                          </w:p>
                        </w:tc>
                      </w:tr>
                      <w:tr w:rsidR="00180FA5" w14:paraId="62DFA33D" w14:textId="77777777">
                        <w:tblPrEx>
                          <w:tblCellMar>
                            <w:top w:w="0" w:type="dxa"/>
                            <w:bottom w:w="0" w:type="dxa"/>
                          </w:tblCellMar>
                        </w:tblPrEx>
                        <w:trPr>
                          <w:trHeight w:hRule="exact" w:val="379"/>
                          <w:jc w:val="center"/>
                        </w:trPr>
                        <w:tc>
                          <w:tcPr>
                            <w:tcW w:w="547" w:type="dxa"/>
                            <w:tcBorders>
                              <w:left w:val="single" w:sz="4" w:space="0" w:color="auto"/>
                            </w:tcBorders>
                            <w:shd w:val="clear" w:color="auto" w:fill="FFFFFF"/>
                          </w:tcPr>
                          <w:p w14:paraId="6E6A3FCE" w14:textId="77777777" w:rsidR="00180FA5" w:rsidRDefault="00180FA5">
                            <w:pPr>
                              <w:rPr>
                                <w:sz w:val="10"/>
                                <w:szCs w:val="10"/>
                              </w:rPr>
                            </w:pPr>
                          </w:p>
                        </w:tc>
                        <w:tc>
                          <w:tcPr>
                            <w:tcW w:w="610" w:type="dxa"/>
                            <w:tcBorders>
                              <w:top w:val="single" w:sz="4" w:space="0" w:color="auto"/>
                              <w:left w:val="single" w:sz="4" w:space="0" w:color="auto"/>
                            </w:tcBorders>
                            <w:shd w:val="clear" w:color="auto" w:fill="FFFFFF"/>
                          </w:tcPr>
                          <w:p w14:paraId="7D1EC75B" w14:textId="77777777" w:rsidR="00180FA5" w:rsidRDefault="006F3D8B">
                            <w:pPr>
                              <w:pStyle w:val="22"/>
                              <w:shd w:val="clear" w:color="auto" w:fill="auto"/>
                              <w:spacing w:before="0" w:after="0" w:line="150" w:lineRule="exact"/>
                              <w:ind w:firstLine="0"/>
                              <w:jc w:val="center"/>
                            </w:pPr>
                            <w:r>
                              <w:rPr>
                                <w:rStyle w:val="275pt5"/>
                              </w:rPr>
                              <w:t>5</w:t>
                            </w:r>
                          </w:p>
                        </w:tc>
                        <w:tc>
                          <w:tcPr>
                            <w:tcW w:w="3638" w:type="dxa"/>
                            <w:tcBorders>
                              <w:top w:val="single" w:sz="4" w:space="0" w:color="auto"/>
                              <w:left w:val="single" w:sz="4" w:space="0" w:color="auto"/>
                            </w:tcBorders>
                            <w:shd w:val="clear" w:color="auto" w:fill="FFFFFF"/>
                            <w:vAlign w:val="bottom"/>
                          </w:tcPr>
                          <w:p w14:paraId="20D2E246" w14:textId="77777777" w:rsidR="00180FA5" w:rsidRDefault="006F3D8B">
                            <w:pPr>
                              <w:pStyle w:val="22"/>
                              <w:shd w:val="clear" w:color="auto" w:fill="auto"/>
                              <w:spacing w:before="0" w:after="0" w:line="168" w:lineRule="exact"/>
                              <w:ind w:firstLine="0"/>
                            </w:pPr>
                            <w:r>
                              <w:rPr>
                                <w:rStyle w:val="275pt7"/>
                              </w:rPr>
                              <w:t xml:space="preserve">Боль или дискомфорт внизу живота </w:t>
                            </w:r>
                            <w:r>
                              <w:rPr>
                                <w:rStyle w:val="27pt2"/>
                              </w:rPr>
                              <w:t>(надлобковой области)</w:t>
                            </w:r>
                          </w:p>
                        </w:tc>
                        <w:tc>
                          <w:tcPr>
                            <w:tcW w:w="730" w:type="dxa"/>
                            <w:tcBorders>
                              <w:top w:val="single" w:sz="4" w:space="0" w:color="auto"/>
                              <w:left w:val="single" w:sz="4" w:space="0" w:color="auto"/>
                            </w:tcBorders>
                            <w:shd w:val="clear" w:color="auto" w:fill="FFFFFF"/>
                          </w:tcPr>
                          <w:p w14:paraId="553F66C7" w14:textId="77777777" w:rsidR="00180FA5" w:rsidRDefault="006F3D8B">
                            <w:pPr>
                              <w:pStyle w:val="22"/>
                              <w:shd w:val="clear" w:color="auto" w:fill="auto"/>
                              <w:spacing w:before="0" w:after="0" w:line="150" w:lineRule="exact"/>
                              <w:ind w:left="160" w:firstLine="0"/>
                            </w:pPr>
                            <w:r>
                              <w:rPr>
                                <w:rStyle w:val="275pt5"/>
                              </w:rPr>
                              <w:t xml:space="preserve">□ </w:t>
                            </w:r>
                            <w:r>
                              <w:rPr>
                                <w:rStyle w:val="275pt7"/>
                              </w:rPr>
                              <w:t>Нет</w:t>
                            </w:r>
                          </w:p>
                        </w:tc>
                        <w:tc>
                          <w:tcPr>
                            <w:tcW w:w="1541" w:type="dxa"/>
                            <w:tcBorders>
                              <w:top w:val="single" w:sz="4" w:space="0" w:color="auto"/>
                              <w:left w:val="single" w:sz="4" w:space="0" w:color="auto"/>
                            </w:tcBorders>
                            <w:shd w:val="clear" w:color="auto" w:fill="FFFFFF"/>
                          </w:tcPr>
                          <w:p w14:paraId="7C56C7D7" w14:textId="77777777" w:rsidR="00180FA5" w:rsidRDefault="006F3D8B">
                            <w:pPr>
                              <w:pStyle w:val="22"/>
                              <w:shd w:val="clear" w:color="auto" w:fill="auto"/>
                              <w:spacing w:before="0" w:after="0" w:line="150" w:lineRule="exact"/>
                              <w:ind w:firstLine="0"/>
                              <w:jc w:val="center"/>
                            </w:pPr>
                            <w:r>
                              <w:rPr>
                                <w:rStyle w:val="275pt5"/>
                              </w:rPr>
                              <w:t xml:space="preserve">□ </w:t>
                            </w:r>
                            <w:r>
                              <w:rPr>
                                <w:rStyle w:val="275pt7"/>
                              </w:rPr>
                              <w:t>Да, слабо</w:t>
                            </w:r>
                          </w:p>
                        </w:tc>
                        <w:tc>
                          <w:tcPr>
                            <w:tcW w:w="1219" w:type="dxa"/>
                            <w:tcBorders>
                              <w:top w:val="single" w:sz="4" w:space="0" w:color="auto"/>
                              <w:left w:val="single" w:sz="4" w:space="0" w:color="auto"/>
                            </w:tcBorders>
                            <w:shd w:val="clear" w:color="auto" w:fill="FFFFFF"/>
                          </w:tcPr>
                          <w:p w14:paraId="283D845C" w14:textId="77777777" w:rsidR="00180FA5" w:rsidRDefault="006F3D8B">
                            <w:pPr>
                              <w:pStyle w:val="22"/>
                              <w:shd w:val="clear" w:color="auto" w:fill="auto"/>
                              <w:spacing w:before="0" w:after="0" w:line="150" w:lineRule="exact"/>
                              <w:ind w:firstLine="0"/>
                            </w:pPr>
                            <w:r>
                              <w:rPr>
                                <w:rStyle w:val="275pt5"/>
                              </w:rPr>
                              <w:t xml:space="preserve">□ </w:t>
                            </w:r>
                            <w:r>
                              <w:rPr>
                                <w:rStyle w:val="275pt7"/>
                              </w:rPr>
                              <w:t>Да, умеренно</w:t>
                            </w:r>
                          </w:p>
                        </w:tc>
                        <w:tc>
                          <w:tcPr>
                            <w:tcW w:w="1075" w:type="dxa"/>
                            <w:tcBorders>
                              <w:top w:val="single" w:sz="4" w:space="0" w:color="auto"/>
                              <w:left w:val="single" w:sz="4" w:space="0" w:color="auto"/>
                              <w:right w:val="single" w:sz="4" w:space="0" w:color="auto"/>
                            </w:tcBorders>
                            <w:shd w:val="clear" w:color="auto" w:fill="FFFFFF"/>
                          </w:tcPr>
                          <w:p w14:paraId="5B0B7DA2" w14:textId="77777777" w:rsidR="00180FA5" w:rsidRDefault="006F3D8B">
                            <w:pPr>
                              <w:pStyle w:val="22"/>
                              <w:shd w:val="clear" w:color="auto" w:fill="auto"/>
                              <w:spacing w:before="0" w:after="0" w:line="150" w:lineRule="exact"/>
                              <w:ind w:firstLine="0"/>
                            </w:pPr>
                            <w:r>
                              <w:rPr>
                                <w:rStyle w:val="275pt5"/>
                              </w:rPr>
                              <w:t xml:space="preserve">□ </w:t>
                            </w:r>
                            <w:r>
                              <w:rPr>
                                <w:rStyle w:val="275pt7"/>
                              </w:rPr>
                              <w:t>Да, сильно</w:t>
                            </w:r>
                          </w:p>
                        </w:tc>
                      </w:tr>
                      <w:tr w:rsidR="00180FA5" w14:paraId="7A14CDDF" w14:textId="77777777">
                        <w:tblPrEx>
                          <w:tblCellMar>
                            <w:top w:w="0" w:type="dxa"/>
                            <w:bottom w:w="0" w:type="dxa"/>
                          </w:tblCellMar>
                        </w:tblPrEx>
                        <w:trPr>
                          <w:trHeight w:hRule="exact" w:val="216"/>
                          <w:jc w:val="center"/>
                        </w:trPr>
                        <w:tc>
                          <w:tcPr>
                            <w:tcW w:w="547" w:type="dxa"/>
                            <w:tcBorders>
                              <w:left w:val="single" w:sz="4" w:space="0" w:color="auto"/>
                            </w:tcBorders>
                            <w:shd w:val="clear" w:color="auto" w:fill="FFFFFF"/>
                          </w:tcPr>
                          <w:p w14:paraId="388650E0" w14:textId="77777777" w:rsidR="00180FA5" w:rsidRDefault="00180FA5">
                            <w:pPr>
                              <w:rPr>
                                <w:sz w:val="10"/>
                                <w:szCs w:val="10"/>
                              </w:rPr>
                            </w:pPr>
                          </w:p>
                        </w:tc>
                        <w:tc>
                          <w:tcPr>
                            <w:tcW w:w="610" w:type="dxa"/>
                            <w:tcBorders>
                              <w:top w:val="single" w:sz="4" w:space="0" w:color="auto"/>
                              <w:left w:val="single" w:sz="4" w:space="0" w:color="auto"/>
                            </w:tcBorders>
                            <w:shd w:val="clear" w:color="auto" w:fill="FFFFFF"/>
                            <w:vAlign w:val="bottom"/>
                          </w:tcPr>
                          <w:p w14:paraId="13D96291" w14:textId="77777777" w:rsidR="00180FA5" w:rsidRDefault="006F3D8B">
                            <w:pPr>
                              <w:pStyle w:val="22"/>
                              <w:shd w:val="clear" w:color="auto" w:fill="auto"/>
                              <w:spacing w:before="0" w:after="0" w:line="150" w:lineRule="exact"/>
                              <w:ind w:firstLine="0"/>
                              <w:jc w:val="center"/>
                            </w:pPr>
                            <w:r>
                              <w:rPr>
                                <w:rStyle w:val="275pt7"/>
                              </w:rPr>
                              <w:t>6</w:t>
                            </w:r>
                          </w:p>
                        </w:tc>
                        <w:tc>
                          <w:tcPr>
                            <w:tcW w:w="3638" w:type="dxa"/>
                            <w:tcBorders>
                              <w:top w:val="single" w:sz="4" w:space="0" w:color="auto"/>
                              <w:left w:val="single" w:sz="4" w:space="0" w:color="auto"/>
                            </w:tcBorders>
                            <w:shd w:val="clear" w:color="auto" w:fill="FFFFFF"/>
                            <w:vAlign w:val="bottom"/>
                          </w:tcPr>
                          <w:p w14:paraId="15A70934" w14:textId="77777777" w:rsidR="00180FA5" w:rsidRDefault="006F3D8B">
                            <w:pPr>
                              <w:pStyle w:val="22"/>
                              <w:shd w:val="clear" w:color="auto" w:fill="auto"/>
                              <w:spacing w:before="0" w:after="0" w:line="150" w:lineRule="exact"/>
                              <w:ind w:firstLine="0"/>
                            </w:pPr>
                            <w:r>
                              <w:rPr>
                                <w:rStyle w:val="275pt7"/>
                              </w:rPr>
                              <w:t>Наличие крови в моче</w:t>
                            </w:r>
                          </w:p>
                        </w:tc>
                        <w:tc>
                          <w:tcPr>
                            <w:tcW w:w="730" w:type="dxa"/>
                            <w:tcBorders>
                              <w:top w:val="single" w:sz="4" w:space="0" w:color="auto"/>
                              <w:left w:val="single" w:sz="4" w:space="0" w:color="auto"/>
                            </w:tcBorders>
                            <w:shd w:val="clear" w:color="auto" w:fill="FFFFFF"/>
                            <w:vAlign w:val="bottom"/>
                          </w:tcPr>
                          <w:p w14:paraId="4418D008" w14:textId="77777777" w:rsidR="00180FA5" w:rsidRDefault="006F3D8B">
                            <w:pPr>
                              <w:pStyle w:val="22"/>
                              <w:shd w:val="clear" w:color="auto" w:fill="auto"/>
                              <w:spacing w:before="0" w:after="0" w:line="150" w:lineRule="exact"/>
                              <w:ind w:left="160" w:firstLine="0"/>
                            </w:pPr>
                            <w:r>
                              <w:rPr>
                                <w:rStyle w:val="275pt5"/>
                              </w:rPr>
                              <w:t xml:space="preserve">□ </w:t>
                            </w:r>
                            <w:r>
                              <w:rPr>
                                <w:rStyle w:val="275pt7"/>
                              </w:rPr>
                              <w:t>Нет</w:t>
                            </w:r>
                          </w:p>
                        </w:tc>
                        <w:tc>
                          <w:tcPr>
                            <w:tcW w:w="1541" w:type="dxa"/>
                            <w:tcBorders>
                              <w:top w:val="single" w:sz="4" w:space="0" w:color="auto"/>
                              <w:left w:val="single" w:sz="4" w:space="0" w:color="auto"/>
                            </w:tcBorders>
                            <w:shd w:val="clear" w:color="auto" w:fill="FFFFFF"/>
                            <w:vAlign w:val="bottom"/>
                          </w:tcPr>
                          <w:p w14:paraId="06F188F8" w14:textId="77777777" w:rsidR="00180FA5" w:rsidRDefault="006F3D8B">
                            <w:pPr>
                              <w:pStyle w:val="22"/>
                              <w:shd w:val="clear" w:color="auto" w:fill="auto"/>
                              <w:spacing w:before="0" w:after="0" w:line="150" w:lineRule="exact"/>
                              <w:ind w:firstLine="0"/>
                              <w:jc w:val="center"/>
                            </w:pPr>
                            <w:r>
                              <w:rPr>
                                <w:rStyle w:val="275pt5"/>
                              </w:rPr>
                              <w:t xml:space="preserve">□ Да, </w:t>
                            </w:r>
                            <w:r>
                              <w:rPr>
                                <w:rStyle w:val="275pt7"/>
                              </w:rPr>
                              <w:t>слабо</w:t>
                            </w:r>
                          </w:p>
                        </w:tc>
                        <w:tc>
                          <w:tcPr>
                            <w:tcW w:w="1219" w:type="dxa"/>
                            <w:tcBorders>
                              <w:top w:val="single" w:sz="4" w:space="0" w:color="auto"/>
                              <w:left w:val="single" w:sz="4" w:space="0" w:color="auto"/>
                            </w:tcBorders>
                            <w:shd w:val="clear" w:color="auto" w:fill="FFFFFF"/>
                            <w:vAlign w:val="bottom"/>
                          </w:tcPr>
                          <w:p w14:paraId="7B203F33" w14:textId="77777777" w:rsidR="00180FA5" w:rsidRDefault="006F3D8B">
                            <w:pPr>
                              <w:pStyle w:val="22"/>
                              <w:shd w:val="clear" w:color="auto" w:fill="auto"/>
                              <w:spacing w:before="0" w:after="0" w:line="150" w:lineRule="exact"/>
                              <w:ind w:firstLine="0"/>
                            </w:pPr>
                            <w:r>
                              <w:rPr>
                                <w:rStyle w:val="275pt5"/>
                              </w:rPr>
                              <w:t xml:space="preserve">□ </w:t>
                            </w:r>
                            <w:r>
                              <w:rPr>
                                <w:rStyle w:val="275pt7"/>
                              </w:rPr>
                              <w:t>Да, умеренно</w:t>
                            </w:r>
                          </w:p>
                        </w:tc>
                        <w:tc>
                          <w:tcPr>
                            <w:tcW w:w="1075" w:type="dxa"/>
                            <w:tcBorders>
                              <w:top w:val="single" w:sz="4" w:space="0" w:color="auto"/>
                              <w:left w:val="single" w:sz="4" w:space="0" w:color="auto"/>
                              <w:right w:val="single" w:sz="4" w:space="0" w:color="auto"/>
                            </w:tcBorders>
                            <w:shd w:val="clear" w:color="auto" w:fill="FFFFFF"/>
                            <w:vAlign w:val="bottom"/>
                          </w:tcPr>
                          <w:p w14:paraId="1F256EB5" w14:textId="77777777" w:rsidR="00180FA5" w:rsidRDefault="006F3D8B">
                            <w:pPr>
                              <w:pStyle w:val="22"/>
                              <w:shd w:val="clear" w:color="auto" w:fill="auto"/>
                              <w:spacing w:before="0" w:after="0" w:line="150" w:lineRule="exact"/>
                              <w:ind w:firstLine="0"/>
                            </w:pPr>
                            <w:r>
                              <w:rPr>
                                <w:rStyle w:val="275pt5"/>
                              </w:rPr>
                              <w:t xml:space="preserve">□ </w:t>
                            </w:r>
                            <w:r>
                              <w:rPr>
                                <w:rStyle w:val="275pt7"/>
                              </w:rPr>
                              <w:t>Да, сильна</w:t>
                            </w:r>
                          </w:p>
                        </w:tc>
                      </w:tr>
                      <w:tr w:rsidR="00180FA5" w14:paraId="10177DBF" w14:textId="77777777">
                        <w:tblPrEx>
                          <w:tblCellMar>
                            <w:top w:w="0" w:type="dxa"/>
                            <w:bottom w:w="0" w:type="dxa"/>
                          </w:tblCellMar>
                        </w:tblPrEx>
                        <w:trPr>
                          <w:trHeight w:hRule="exact" w:val="211"/>
                          <w:jc w:val="center"/>
                        </w:trPr>
                        <w:tc>
                          <w:tcPr>
                            <w:tcW w:w="7066" w:type="dxa"/>
                            <w:gridSpan w:val="5"/>
                            <w:tcBorders>
                              <w:top w:val="single" w:sz="4" w:space="0" w:color="auto"/>
                              <w:left w:val="single" w:sz="4" w:space="0" w:color="auto"/>
                            </w:tcBorders>
                            <w:shd w:val="clear" w:color="auto" w:fill="FFFFFF"/>
                            <w:vAlign w:val="bottom"/>
                          </w:tcPr>
                          <w:p w14:paraId="0B2AE617" w14:textId="77777777" w:rsidR="00180FA5" w:rsidRDefault="006F3D8B">
                            <w:pPr>
                              <w:pStyle w:val="22"/>
                              <w:shd w:val="clear" w:color="auto" w:fill="auto"/>
                              <w:spacing w:before="0" w:after="0" w:line="150" w:lineRule="exact"/>
                              <w:ind w:firstLine="0"/>
                              <w:jc w:val="right"/>
                            </w:pPr>
                            <w:r>
                              <w:rPr>
                                <w:rStyle w:val="275pt7"/>
                              </w:rPr>
                              <w:t>Обшая сумма баллов "Турка Г'=</w:t>
                            </w:r>
                          </w:p>
                        </w:tc>
                        <w:tc>
                          <w:tcPr>
                            <w:tcW w:w="1219" w:type="dxa"/>
                            <w:tcBorders>
                              <w:top w:val="single" w:sz="4" w:space="0" w:color="auto"/>
                              <w:left w:val="single" w:sz="4" w:space="0" w:color="auto"/>
                            </w:tcBorders>
                            <w:shd w:val="clear" w:color="auto" w:fill="FFFFFF"/>
                          </w:tcPr>
                          <w:p w14:paraId="07C9C06C" w14:textId="77777777" w:rsidR="00180FA5" w:rsidRDefault="00180FA5">
                            <w:pPr>
                              <w:rPr>
                                <w:sz w:val="10"/>
                                <w:szCs w:val="10"/>
                              </w:rPr>
                            </w:pPr>
                          </w:p>
                        </w:tc>
                        <w:tc>
                          <w:tcPr>
                            <w:tcW w:w="1075" w:type="dxa"/>
                            <w:tcBorders>
                              <w:top w:val="single" w:sz="4" w:space="0" w:color="auto"/>
                              <w:left w:val="single" w:sz="4" w:space="0" w:color="auto"/>
                              <w:right w:val="single" w:sz="4" w:space="0" w:color="auto"/>
                            </w:tcBorders>
                            <w:shd w:val="clear" w:color="auto" w:fill="FFFFFF"/>
                            <w:vAlign w:val="bottom"/>
                          </w:tcPr>
                          <w:p w14:paraId="61E7AE52" w14:textId="77777777" w:rsidR="00180FA5" w:rsidRDefault="006F3D8B">
                            <w:pPr>
                              <w:pStyle w:val="22"/>
                              <w:shd w:val="clear" w:color="auto" w:fill="auto"/>
                              <w:spacing w:before="0" w:after="0" w:line="150" w:lineRule="exact"/>
                              <w:ind w:firstLine="0"/>
                            </w:pPr>
                            <w:r>
                              <w:rPr>
                                <w:rStyle w:val="275pt7"/>
                              </w:rPr>
                              <w:t>баллов</w:t>
                            </w:r>
                          </w:p>
                        </w:tc>
                      </w:tr>
                      <w:tr w:rsidR="00180FA5" w14:paraId="0FA1E824" w14:textId="77777777">
                        <w:tblPrEx>
                          <w:tblCellMar>
                            <w:top w:w="0" w:type="dxa"/>
                            <w:bottom w:w="0" w:type="dxa"/>
                          </w:tblCellMar>
                        </w:tblPrEx>
                        <w:trPr>
                          <w:trHeight w:hRule="exact" w:val="216"/>
                          <w:jc w:val="center"/>
                        </w:trPr>
                        <w:tc>
                          <w:tcPr>
                            <w:tcW w:w="547" w:type="dxa"/>
                            <w:tcBorders>
                              <w:top w:val="single" w:sz="4" w:space="0" w:color="auto"/>
                              <w:left w:val="single" w:sz="4" w:space="0" w:color="auto"/>
                            </w:tcBorders>
                            <w:shd w:val="clear" w:color="auto" w:fill="FFFFFF"/>
                          </w:tcPr>
                          <w:p w14:paraId="703FC8D3" w14:textId="77777777" w:rsidR="00180FA5" w:rsidRDefault="00180FA5">
                            <w:pPr>
                              <w:rPr>
                                <w:sz w:val="10"/>
                                <w:szCs w:val="10"/>
                              </w:rPr>
                            </w:pPr>
                          </w:p>
                        </w:tc>
                        <w:tc>
                          <w:tcPr>
                            <w:tcW w:w="610" w:type="dxa"/>
                            <w:tcBorders>
                              <w:top w:val="single" w:sz="4" w:space="0" w:color="auto"/>
                              <w:left w:val="single" w:sz="4" w:space="0" w:color="auto"/>
                            </w:tcBorders>
                            <w:shd w:val="clear" w:color="auto" w:fill="FFFFFF"/>
                            <w:vAlign w:val="bottom"/>
                          </w:tcPr>
                          <w:p w14:paraId="5A082895" w14:textId="77777777" w:rsidR="00180FA5" w:rsidRDefault="006F3D8B">
                            <w:pPr>
                              <w:pStyle w:val="22"/>
                              <w:shd w:val="clear" w:color="auto" w:fill="auto"/>
                              <w:spacing w:before="0" w:after="0" w:line="150" w:lineRule="exact"/>
                              <w:ind w:firstLine="0"/>
                              <w:jc w:val="center"/>
                            </w:pPr>
                            <w:r>
                              <w:rPr>
                                <w:rStyle w:val="275pt7"/>
                              </w:rPr>
                              <w:t>7</w:t>
                            </w:r>
                          </w:p>
                        </w:tc>
                        <w:tc>
                          <w:tcPr>
                            <w:tcW w:w="3638" w:type="dxa"/>
                            <w:tcBorders>
                              <w:top w:val="single" w:sz="4" w:space="0" w:color="auto"/>
                              <w:left w:val="single" w:sz="4" w:space="0" w:color="auto"/>
                            </w:tcBorders>
                            <w:shd w:val="clear" w:color="auto" w:fill="FFFFFF"/>
                            <w:vAlign w:val="bottom"/>
                          </w:tcPr>
                          <w:p w14:paraId="0609C58F" w14:textId="77777777" w:rsidR="00180FA5" w:rsidRDefault="006F3D8B">
                            <w:pPr>
                              <w:pStyle w:val="22"/>
                              <w:shd w:val="clear" w:color="auto" w:fill="auto"/>
                              <w:spacing w:before="0" w:after="0" w:line="150" w:lineRule="exact"/>
                              <w:ind w:firstLine="0"/>
                            </w:pPr>
                            <w:r>
                              <w:rPr>
                                <w:rStyle w:val="275pt7"/>
                              </w:rPr>
                              <w:t xml:space="preserve">Боль </w:t>
                            </w:r>
                            <w:r>
                              <w:rPr>
                                <w:rStyle w:val="275pt5"/>
                              </w:rPr>
                              <w:t xml:space="preserve">в </w:t>
                            </w:r>
                            <w:r>
                              <w:rPr>
                                <w:rStyle w:val="275pt7"/>
                              </w:rPr>
                              <w:t>поясничной области</w:t>
                            </w:r>
                          </w:p>
                        </w:tc>
                        <w:tc>
                          <w:tcPr>
                            <w:tcW w:w="730" w:type="dxa"/>
                            <w:tcBorders>
                              <w:top w:val="single" w:sz="4" w:space="0" w:color="auto"/>
                              <w:left w:val="single" w:sz="4" w:space="0" w:color="auto"/>
                            </w:tcBorders>
                            <w:shd w:val="clear" w:color="auto" w:fill="FFFFFF"/>
                            <w:vAlign w:val="bottom"/>
                          </w:tcPr>
                          <w:p w14:paraId="3FECA1DE" w14:textId="77777777" w:rsidR="00180FA5" w:rsidRDefault="006F3D8B">
                            <w:pPr>
                              <w:pStyle w:val="22"/>
                              <w:shd w:val="clear" w:color="auto" w:fill="auto"/>
                              <w:spacing w:before="0" w:after="0" w:line="150" w:lineRule="exact"/>
                              <w:ind w:left="160" w:firstLine="0"/>
                            </w:pPr>
                            <w:r>
                              <w:rPr>
                                <w:rStyle w:val="275pt5"/>
                              </w:rPr>
                              <w:t xml:space="preserve">□ </w:t>
                            </w:r>
                            <w:r>
                              <w:rPr>
                                <w:rStyle w:val="275pt7"/>
                              </w:rPr>
                              <w:t>Нет</w:t>
                            </w:r>
                          </w:p>
                        </w:tc>
                        <w:tc>
                          <w:tcPr>
                            <w:tcW w:w="1541" w:type="dxa"/>
                            <w:tcBorders>
                              <w:top w:val="single" w:sz="4" w:space="0" w:color="auto"/>
                              <w:left w:val="single" w:sz="4" w:space="0" w:color="auto"/>
                            </w:tcBorders>
                            <w:shd w:val="clear" w:color="auto" w:fill="FFFFFF"/>
                            <w:vAlign w:val="bottom"/>
                          </w:tcPr>
                          <w:p w14:paraId="740A8DD9" w14:textId="77777777" w:rsidR="00180FA5" w:rsidRDefault="006F3D8B">
                            <w:pPr>
                              <w:pStyle w:val="22"/>
                              <w:shd w:val="clear" w:color="auto" w:fill="auto"/>
                              <w:spacing w:before="0" w:after="0" w:line="150" w:lineRule="exact"/>
                              <w:ind w:firstLine="0"/>
                              <w:jc w:val="center"/>
                            </w:pPr>
                            <w:r>
                              <w:rPr>
                                <w:rStyle w:val="275pt5"/>
                              </w:rPr>
                              <w:t xml:space="preserve">□ </w:t>
                            </w:r>
                            <w:r>
                              <w:rPr>
                                <w:rStyle w:val="275pt7"/>
                              </w:rPr>
                              <w:t>Да, слабо</w:t>
                            </w:r>
                          </w:p>
                        </w:tc>
                        <w:tc>
                          <w:tcPr>
                            <w:tcW w:w="1219" w:type="dxa"/>
                            <w:tcBorders>
                              <w:top w:val="single" w:sz="4" w:space="0" w:color="auto"/>
                              <w:left w:val="single" w:sz="4" w:space="0" w:color="auto"/>
                            </w:tcBorders>
                            <w:shd w:val="clear" w:color="auto" w:fill="FFFFFF"/>
                            <w:vAlign w:val="bottom"/>
                          </w:tcPr>
                          <w:p w14:paraId="53F0B39E" w14:textId="77777777" w:rsidR="00180FA5" w:rsidRDefault="006F3D8B">
                            <w:pPr>
                              <w:pStyle w:val="22"/>
                              <w:shd w:val="clear" w:color="auto" w:fill="auto"/>
                              <w:spacing w:before="0" w:after="0" w:line="150" w:lineRule="exact"/>
                              <w:ind w:firstLine="0"/>
                            </w:pPr>
                            <w:r>
                              <w:rPr>
                                <w:rStyle w:val="275pt5"/>
                              </w:rPr>
                              <w:t xml:space="preserve">□ </w:t>
                            </w:r>
                            <w:r>
                              <w:rPr>
                                <w:rStyle w:val="275pt7"/>
                              </w:rPr>
                              <w:t>Да, умеренно</w:t>
                            </w:r>
                          </w:p>
                        </w:tc>
                        <w:tc>
                          <w:tcPr>
                            <w:tcW w:w="1075" w:type="dxa"/>
                            <w:tcBorders>
                              <w:top w:val="single" w:sz="4" w:space="0" w:color="auto"/>
                              <w:left w:val="single" w:sz="4" w:space="0" w:color="auto"/>
                              <w:right w:val="single" w:sz="4" w:space="0" w:color="auto"/>
                            </w:tcBorders>
                            <w:shd w:val="clear" w:color="auto" w:fill="FFFFFF"/>
                            <w:vAlign w:val="bottom"/>
                          </w:tcPr>
                          <w:p w14:paraId="5427A2EB" w14:textId="77777777" w:rsidR="00180FA5" w:rsidRDefault="006F3D8B">
                            <w:pPr>
                              <w:pStyle w:val="22"/>
                              <w:shd w:val="clear" w:color="auto" w:fill="auto"/>
                              <w:spacing w:before="0" w:after="0" w:line="150" w:lineRule="exact"/>
                              <w:ind w:firstLine="0"/>
                            </w:pPr>
                            <w:r>
                              <w:rPr>
                                <w:rStyle w:val="275pt5"/>
                              </w:rPr>
                              <w:t xml:space="preserve">□ </w:t>
                            </w:r>
                            <w:r>
                              <w:rPr>
                                <w:rStyle w:val="275pt7"/>
                              </w:rPr>
                              <w:t>Да, сильно</w:t>
                            </w:r>
                          </w:p>
                        </w:tc>
                      </w:tr>
                      <w:tr w:rsidR="00180FA5" w14:paraId="7AE18EEB" w14:textId="77777777">
                        <w:tblPrEx>
                          <w:tblCellMar>
                            <w:top w:w="0" w:type="dxa"/>
                            <w:bottom w:w="0" w:type="dxa"/>
                          </w:tblCellMar>
                        </w:tblPrEx>
                        <w:trPr>
                          <w:trHeight w:hRule="exact" w:val="379"/>
                          <w:jc w:val="center"/>
                        </w:trPr>
                        <w:tc>
                          <w:tcPr>
                            <w:tcW w:w="547" w:type="dxa"/>
                            <w:tcBorders>
                              <w:left w:val="single" w:sz="4" w:space="0" w:color="auto"/>
                            </w:tcBorders>
                            <w:shd w:val="clear" w:color="auto" w:fill="FFFFFF"/>
                            <w:vAlign w:val="bottom"/>
                          </w:tcPr>
                          <w:p w14:paraId="51536D97" w14:textId="77777777" w:rsidR="00180FA5" w:rsidRDefault="006F3D8B">
                            <w:pPr>
                              <w:pStyle w:val="22"/>
                              <w:shd w:val="clear" w:color="auto" w:fill="auto"/>
                              <w:spacing w:before="0" w:after="0" w:line="150" w:lineRule="exact"/>
                              <w:ind w:left="240" w:firstLine="0"/>
                            </w:pPr>
                            <w:r>
                              <w:rPr>
                                <w:rStyle w:val="275pt7"/>
                              </w:rPr>
                              <w:t>я</w:t>
                            </w:r>
                          </w:p>
                        </w:tc>
                        <w:tc>
                          <w:tcPr>
                            <w:tcW w:w="610" w:type="dxa"/>
                            <w:tcBorders>
                              <w:top w:val="single" w:sz="4" w:space="0" w:color="auto"/>
                              <w:left w:val="single" w:sz="4" w:space="0" w:color="auto"/>
                            </w:tcBorders>
                            <w:shd w:val="clear" w:color="auto" w:fill="FFFFFF"/>
                            <w:vAlign w:val="center"/>
                          </w:tcPr>
                          <w:p w14:paraId="08A022C2" w14:textId="77777777" w:rsidR="00180FA5" w:rsidRDefault="006F3D8B">
                            <w:pPr>
                              <w:pStyle w:val="22"/>
                              <w:shd w:val="clear" w:color="auto" w:fill="auto"/>
                              <w:spacing w:before="0" w:after="0" w:line="150" w:lineRule="exact"/>
                              <w:ind w:firstLine="0"/>
                              <w:jc w:val="center"/>
                            </w:pPr>
                            <w:r>
                              <w:rPr>
                                <w:rStyle w:val="275pt9"/>
                              </w:rPr>
                              <w:t>8</w:t>
                            </w:r>
                          </w:p>
                        </w:tc>
                        <w:tc>
                          <w:tcPr>
                            <w:tcW w:w="3638" w:type="dxa"/>
                            <w:tcBorders>
                              <w:top w:val="single" w:sz="4" w:space="0" w:color="auto"/>
                              <w:left w:val="single" w:sz="4" w:space="0" w:color="auto"/>
                            </w:tcBorders>
                            <w:shd w:val="clear" w:color="auto" w:fill="FFFFFF"/>
                            <w:vAlign w:val="bottom"/>
                          </w:tcPr>
                          <w:p w14:paraId="02622B58" w14:textId="77777777" w:rsidR="00180FA5" w:rsidRDefault="006F3D8B">
                            <w:pPr>
                              <w:pStyle w:val="22"/>
                              <w:shd w:val="clear" w:color="auto" w:fill="auto"/>
                              <w:spacing w:before="0" w:after="0" w:line="168" w:lineRule="exact"/>
                              <w:ind w:firstLine="0"/>
                            </w:pPr>
                            <w:r>
                              <w:rPr>
                                <w:rStyle w:val="275pt7"/>
                              </w:rPr>
                              <w:t xml:space="preserve">Гнойные выделения из половых путей </w:t>
                            </w:r>
                            <w:r>
                              <w:rPr>
                                <w:rStyle w:val="27pt2"/>
                              </w:rPr>
                              <w:t>(особенно по утрам)</w:t>
                            </w:r>
                          </w:p>
                        </w:tc>
                        <w:tc>
                          <w:tcPr>
                            <w:tcW w:w="730" w:type="dxa"/>
                            <w:tcBorders>
                              <w:top w:val="single" w:sz="4" w:space="0" w:color="auto"/>
                              <w:left w:val="single" w:sz="4" w:space="0" w:color="auto"/>
                            </w:tcBorders>
                            <w:shd w:val="clear" w:color="auto" w:fill="FFFFFF"/>
                          </w:tcPr>
                          <w:p w14:paraId="0B2591A9" w14:textId="77777777" w:rsidR="00180FA5" w:rsidRDefault="006F3D8B">
                            <w:pPr>
                              <w:pStyle w:val="22"/>
                              <w:shd w:val="clear" w:color="auto" w:fill="auto"/>
                              <w:spacing w:before="0" w:after="0" w:line="150" w:lineRule="exact"/>
                              <w:ind w:left="160" w:firstLine="0"/>
                            </w:pPr>
                            <w:r>
                              <w:rPr>
                                <w:rStyle w:val="275pt5"/>
                              </w:rPr>
                              <w:t xml:space="preserve">□ </w:t>
                            </w:r>
                            <w:r>
                              <w:rPr>
                                <w:rStyle w:val="275pt7"/>
                              </w:rPr>
                              <w:t>Нет</w:t>
                            </w:r>
                          </w:p>
                        </w:tc>
                        <w:tc>
                          <w:tcPr>
                            <w:tcW w:w="1541" w:type="dxa"/>
                            <w:tcBorders>
                              <w:top w:val="single" w:sz="4" w:space="0" w:color="auto"/>
                              <w:left w:val="single" w:sz="4" w:space="0" w:color="auto"/>
                            </w:tcBorders>
                            <w:shd w:val="clear" w:color="auto" w:fill="FFFFFF"/>
                          </w:tcPr>
                          <w:p w14:paraId="3B51A6D6" w14:textId="77777777" w:rsidR="00180FA5" w:rsidRDefault="006F3D8B">
                            <w:pPr>
                              <w:pStyle w:val="22"/>
                              <w:shd w:val="clear" w:color="auto" w:fill="auto"/>
                              <w:spacing w:before="0" w:after="0" w:line="150" w:lineRule="exact"/>
                              <w:ind w:firstLine="0"/>
                              <w:jc w:val="center"/>
                            </w:pPr>
                            <w:r>
                              <w:rPr>
                                <w:rStyle w:val="275pt5"/>
                              </w:rPr>
                              <w:t xml:space="preserve">□ </w:t>
                            </w:r>
                            <w:r>
                              <w:rPr>
                                <w:rStyle w:val="275pt7"/>
                              </w:rPr>
                              <w:t>Да, слабо</w:t>
                            </w:r>
                          </w:p>
                        </w:tc>
                        <w:tc>
                          <w:tcPr>
                            <w:tcW w:w="1219" w:type="dxa"/>
                            <w:tcBorders>
                              <w:top w:val="single" w:sz="4" w:space="0" w:color="auto"/>
                              <w:left w:val="single" w:sz="4" w:space="0" w:color="auto"/>
                            </w:tcBorders>
                            <w:shd w:val="clear" w:color="auto" w:fill="FFFFFF"/>
                          </w:tcPr>
                          <w:p w14:paraId="467A312E" w14:textId="77777777" w:rsidR="00180FA5" w:rsidRDefault="006F3D8B">
                            <w:pPr>
                              <w:pStyle w:val="22"/>
                              <w:shd w:val="clear" w:color="auto" w:fill="auto"/>
                              <w:spacing w:before="0" w:after="0" w:line="150" w:lineRule="exact"/>
                              <w:ind w:firstLine="0"/>
                            </w:pPr>
                            <w:r>
                              <w:rPr>
                                <w:rStyle w:val="275pt5"/>
                              </w:rPr>
                              <w:t xml:space="preserve">□ </w:t>
                            </w:r>
                            <w:r>
                              <w:rPr>
                                <w:rStyle w:val="275pt7"/>
                              </w:rPr>
                              <w:t>Да, умеренно</w:t>
                            </w:r>
                          </w:p>
                        </w:tc>
                        <w:tc>
                          <w:tcPr>
                            <w:tcW w:w="1075" w:type="dxa"/>
                            <w:tcBorders>
                              <w:top w:val="single" w:sz="4" w:space="0" w:color="auto"/>
                              <w:left w:val="single" w:sz="4" w:space="0" w:color="auto"/>
                              <w:right w:val="single" w:sz="4" w:space="0" w:color="auto"/>
                            </w:tcBorders>
                            <w:shd w:val="clear" w:color="auto" w:fill="FFFFFF"/>
                          </w:tcPr>
                          <w:p w14:paraId="58BD8D46" w14:textId="77777777" w:rsidR="00180FA5" w:rsidRDefault="006F3D8B">
                            <w:pPr>
                              <w:pStyle w:val="22"/>
                              <w:shd w:val="clear" w:color="auto" w:fill="auto"/>
                              <w:spacing w:before="0" w:after="0" w:line="150" w:lineRule="exact"/>
                              <w:ind w:firstLine="0"/>
                            </w:pPr>
                            <w:r>
                              <w:rPr>
                                <w:rStyle w:val="275pt5"/>
                              </w:rPr>
                              <w:t xml:space="preserve">□ </w:t>
                            </w:r>
                            <w:r>
                              <w:rPr>
                                <w:rStyle w:val="275pt7"/>
                              </w:rPr>
                              <w:t>Да, сильно</w:t>
                            </w:r>
                          </w:p>
                        </w:tc>
                      </w:tr>
                      <w:tr w:rsidR="00180FA5" w14:paraId="197793E6" w14:textId="77777777">
                        <w:tblPrEx>
                          <w:tblCellMar>
                            <w:top w:w="0" w:type="dxa"/>
                            <w:bottom w:w="0" w:type="dxa"/>
                          </w:tblCellMar>
                        </w:tblPrEx>
                        <w:trPr>
                          <w:trHeight w:hRule="exact" w:val="384"/>
                          <w:jc w:val="center"/>
                        </w:trPr>
                        <w:tc>
                          <w:tcPr>
                            <w:tcW w:w="547" w:type="dxa"/>
                            <w:tcBorders>
                              <w:left w:val="single" w:sz="4" w:space="0" w:color="auto"/>
                            </w:tcBorders>
                            <w:shd w:val="clear" w:color="auto" w:fill="FFFFFF"/>
                            <w:vAlign w:val="bottom"/>
                          </w:tcPr>
                          <w:p w14:paraId="3A34BB11" w14:textId="77777777" w:rsidR="00180FA5" w:rsidRDefault="006F3D8B">
                            <w:pPr>
                              <w:pStyle w:val="22"/>
                              <w:shd w:val="clear" w:color="auto" w:fill="auto"/>
                              <w:spacing w:before="0" w:after="0" w:line="110" w:lineRule="exact"/>
                              <w:ind w:left="240" w:firstLine="0"/>
                            </w:pPr>
                            <w:r>
                              <w:rPr>
                                <w:rStyle w:val="2CourierNew55pt"/>
                              </w:rPr>
                              <w:t>в</w:t>
                            </w:r>
                          </w:p>
                          <w:p w14:paraId="13F95205" w14:textId="77777777" w:rsidR="00180FA5" w:rsidRDefault="006F3D8B">
                            <w:pPr>
                              <w:pStyle w:val="22"/>
                              <w:shd w:val="clear" w:color="auto" w:fill="auto"/>
                              <w:spacing w:before="0" w:after="0" w:line="190" w:lineRule="exact"/>
                              <w:ind w:left="240" w:firstLine="0"/>
                            </w:pPr>
                            <w:r>
                              <w:rPr>
                                <w:rStyle w:val="295pt0"/>
                                <w:lang w:val="en-US" w:eastAsia="en-US" w:bidi="en-US"/>
                              </w:rPr>
                              <w:t>t</w:t>
                            </w:r>
                          </w:p>
                          <w:p w14:paraId="5ECC514C" w14:textId="77777777" w:rsidR="00180FA5" w:rsidRDefault="006F3D8B">
                            <w:pPr>
                              <w:pStyle w:val="22"/>
                              <w:shd w:val="clear" w:color="auto" w:fill="auto"/>
                              <w:spacing w:before="0" w:after="0" w:line="190" w:lineRule="exact"/>
                              <w:ind w:left="240" w:firstLine="0"/>
                            </w:pPr>
                            <w:r>
                              <w:rPr>
                                <w:rStyle w:val="295pt0"/>
                              </w:rPr>
                              <w:t>ё</w:t>
                            </w:r>
                          </w:p>
                        </w:tc>
                        <w:tc>
                          <w:tcPr>
                            <w:tcW w:w="610" w:type="dxa"/>
                            <w:tcBorders>
                              <w:top w:val="single" w:sz="4" w:space="0" w:color="auto"/>
                              <w:left w:val="single" w:sz="4" w:space="0" w:color="auto"/>
                            </w:tcBorders>
                            <w:shd w:val="clear" w:color="auto" w:fill="FFFFFF"/>
                          </w:tcPr>
                          <w:p w14:paraId="5F57B563" w14:textId="77777777" w:rsidR="00180FA5" w:rsidRDefault="006F3D8B">
                            <w:pPr>
                              <w:pStyle w:val="22"/>
                              <w:shd w:val="clear" w:color="auto" w:fill="auto"/>
                              <w:spacing w:before="0" w:after="0" w:line="150" w:lineRule="exact"/>
                              <w:ind w:firstLine="0"/>
                              <w:jc w:val="center"/>
                            </w:pPr>
                            <w:r>
                              <w:rPr>
                                <w:rStyle w:val="275pt5"/>
                              </w:rPr>
                              <w:t>9</w:t>
                            </w:r>
                          </w:p>
                        </w:tc>
                        <w:tc>
                          <w:tcPr>
                            <w:tcW w:w="3638" w:type="dxa"/>
                            <w:tcBorders>
                              <w:top w:val="single" w:sz="4" w:space="0" w:color="auto"/>
                              <w:left w:val="single" w:sz="4" w:space="0" w:color="auto"/>
                            </w:tcBorders>
                            <w:shd w:val="clear" w:color="auto" w:fill="FFFFFF"/>
                            <w:vAlign w:val="bottom"/>
                          </w:tcPr>
                          <w:p w14:paraId="42D67C91" w14:textId="77777777" w:rsidR="00180FA5" w:rsidRDefault="006F3D8B">
                            <w:pPr>
                              <w:pStyle w:val="22"/>
                              <w:shd w:val="clear" w:color="auto" w:fill="auto"/>
                              <w:spacing w:before="0" w:after="0" w:line="173" w:lineRule="exact"/>
                              <w:ind w:firstLine="0"/>
                            </w:pPr>
                            <w:r>
                              <w:rPr>
                                <w:rStyle w:val="275pt7"/>
                              </w:rPr>
                              <w:t xml:space="preserve">Гнойные выделения из мочевых путей </w:t>
                            </w:r>
                            <w:r>
                              <w:rPr>
                                <w:rStyle w:val="27pt2"/>
                              </w:rPr>
                              <w:t>(вне акта мочеиспускания)</w:t>
                            </w:r>
                          </w:p>
                        </w:tc>
                        <w:tc>
                          <w:tcPr>
                            <w:tcW w:w="730" w:type="dxa"/>
                            <w:tcBorders>
                              <w:top w:val="single" w:sz="4" w:space="0" w:color="auto"/>
                              <w:left w:val="single" w:sz="4" w:space="0" w:color="auto"/>
                            </w:tcBorders>
                            <w:shd w:val="clear" w:color="auto" w:fill="FFFFFF"/>
                          </w:tcPr>
                          <w:p w14:paraId="3975AC34" w14:textId="77777777" w:rsidR="00180FA5" w:rsidRDefault="006F3D8B">
                            <w:pPr>
                              <w:pStyle w:val="22"/>
                              <w:shd w:val="clear" w:color="auto" w:fill="auto"/>
                              <w:spacing w:before="0" w:after="0" w:line="150" w:lineRule="exact"/>
                              <w:ind w:left="160" w:firstLine="0"/>
                            </w:pPr>
                            <w:r>
                              <w:rPr>
                                <w:rStyle w:val="275pt5"/>
                              </w:rPr>
                              <w:t xml:space="preserve">□ </w:t>
                            </w:r>
                            <w:r>
                              <w:rPr>
                                <w:rStyle w:val="275pt7"/>
                              </w:rPr>
                              <w:t>Нет</w:t>
                            </w:r>
                          </w:p>
                        </w:tc>
                        <w:tc>
                          <w:tcPr>
                            <w:tcW w:w="1541" w:type="dxa"/>
                            <w:tcBorders>
                              <w:top w:val="single" w:sz="4" w:space="0" w:color="auto"/>
                              <w:left w:val="single" w:sz="4" w:space="0" w:color="auto"/>
                            </w:tcBorders>
                            <w:shd w:val="clear" w:color="auto" w:fill="FFFFFF"/>
                          </w:tcPr>
                          <w:p w14:paraId="725C2573" w14:textId="77777777" w:rsidR="00180FA5" w:rsidRDefault="006F3D8B">
                            <w:pPr>
                              <w:pStyle w:val="22"/>
                              <w:shd w:val="clear" w:color="auto" w:fill="auto"/>
                              <w:spacing w:before="0" w:after="0" w:line="150" w:lineRule="exact"/>
                              <w:ind w:firstLine="0"/>
                              <w:jc w:val="center"/>
                            </w:pPr>
                            <w:r>
                              <w:rPr>
                                <w:rStyle w:val="275pt5"/>
                              </w:rPr>
                              <w:t xml:space="preserve">□ </w:t>
                            </w:r>
                            <w:r>
                              <w:rPr>
                                <w:rStyle w:val="275pt7"/>
                              </w:rPr>
                              <w:t xml:space="preserve">Да, </w:t>
                            </w:r>
                            <w:r>
                              <w:rPr>
                                <w:rStyle w:val="275pt7"/>
                              </w:rPr>
                              <w:t>слабо</w:t>
                            </w:r>
                          </w:p>
                        </w:tc>
                        <w:tc>
                          <w:tcPr>
                            <w:tcW w:w="1219" w:type="dxa"/>
                            <w:tcBorders>
                              <w:top w:val="single" w:sz="4" w:space="0" w:color="auto"/>
                              <w:left w:val="single" w:sz="4" w:space="0" w:color="auto"/>
                            </w:tcBorders>
                            <w:shd w:val="clear" w:color="auto" w:fill="FFFFFF"/>
                          </w:tcPr>
                          <w:p w14:paraId="54158F75" w14:textId="77777777" w:rsidR="00180FA5" w:rsidRDefault="006F3D8B">
                            <w:pPr>
                              <w:pStyle w:val="22"/>
                              <w:shd w:val="clear" w:color="auto" w:fill="auto"/>
                              <w:spacing w:before="0" w:after="0" w:line="150" w:lineRule="exact"/>
                              <w:ind w:firstLine="0"/>
                            </w:pPr>
                            <w:r>
                              <w:rPr>
                                <w:rStyle w:val="275pt5"/>
                              </w:rPr>
                              <w:t xml:space="preserve">□ </w:t>
                            </w:r>
                            <w:r>
                              <w:rPr>
                                <w:rStyle w:val="275pt7"/>
                              </w:rPr>
                              <w:t>Да, умеренно</w:t>
                            </w:r>
                          </w:p>
                        </w:tc>
                        <w:tc>
                          <w:tcPr>
                            <w:tcW w:w="1075" w:type="dxa"/>
                            <w:tcBorders>
                              <w:top w:val="single" w:sz="4" w:space="0" w:color="auto"/>
                              <w:left w:val="single" w:sz="4" w:space="0" w:color="auto"/>
                              <w:right w:val="single" w:sz="4" w:space="0" w:color="auto"/>
                            </w:tcBorders>
                            <w:shd w:val="clear" w:color="auto" w:fill="FFFFFF"/>
                          </w:tcPr>
                          <w:p w14:paraId="5A2D5DE2" w14:textId="77777777" w:rsidR="00180FA5" w:rsidRDefault="006F3D8B">
                            <w:pPr>
                              <w:pStyle w:val="22"/>
                              <w:shd w:val="clear" w:color="auto" w:fill="auto"/>
                              <w:spacing w:before="0" w:after="0" w:line="150" w:lineRule="exact"/>
                              <w:ind w:firstLine="0"/>
                            </w:pPr>
                            <w:r>
                              <w:rPr>
                                <w:rStyle w:val="275pt5"/>
                              </w:rPr>
                              <w:t xml:space="preserve">□ </w:t>
                            </w:r>
                            <w:r>
                              <w:rPr>
                                <w:rStyle w:val="275pt7"/>
                              </w:rPr>
                              <w:t>Да, сильно</w:t>
                            </w:r>
                          </w:p>
                        </w:tc>
                      </w:tr>
                      <w:tr w:rsidR="00180FA5" w14:paraId="64372635" w14:textId="77777777">
                        <w:tblPrEx>
                          <w:tblCellMar>
                            <w:top w:w="0" w:type="dxa"/>
                            <w:bottom w:w="0" w:type="dxa"/>
                          </w:tblCellMar>
                        </w:tblPrEx>
                        <w:trPr>
                          <w:trHeight w:hRule="exact" w:val="379"/>
                          <w:jc w:val="center"/>
                        </w:trPr>
                        <w:tc>
                          <w:tcPr>
                            <w:tcW w:w="547" w:type="dxa"/>
                            <w:tcBorders>
                              <w:left w:val="single" w:sz="4" w:space="0" w:color="auto"/>
                            </w:tcBorders>
                            <w:shd w:val="clear" w:color="auto" w:fill="FFFFFF"/>
                          </w:tcPr>
                          <w:p w14:paraId="1B71AE81" w14:textId="77777777" w:rsidR="00180FA5" w:rsidRDefault="006F3D8B">
                            <w:pPr>
                              <w:pStyle w:val="22"/>
                              <w:shd w:val="clear" w:color="auto" w:fill="auto"/>
                              <w:spacing w:before="0" w:after="0" w:line="190" w:lineRule="exact"/>
                              <w:ind w:left="240" w:firstLine="0"/>
                            </w:pPr>
                            <w:r>
                              <w:rPr>
                                <w:rStyle w:val="295pt0"/>
                              </w:rPr>
                              <w:t>а</w:t>
                            </w:r>
                          </w:p>
                        </w:tc>
                        <w:tc>
                          <w:tcPr>
                            <w:tcW w:w="610" w:type="dxa"/>
                            <w:tcBorders>
                              <w:top w:val="single" w:sz="4" w:space="0" w:color="auto"/>
                              <w:left w:val="single" w:sz="4" w:space="0" w:color="auto"/>
                            </w:tcBorders>
                            <w:shd w:val="clear" w:color="auto" w:fill="FFFFFF"/>
                            <w:vAlign w:val="center"/>
                          </w:tcPr>
                          <w:p w14:paraId="73405D6E" w14:textId="77777777" w:rsidR="00180FA5" w:rsidRDefault="006F3D8B">
                            <w:pPr>
                              <w:pStyle w:val="22"/>
                              <w:shd w:val="clear" w:color="auto" w:fill="auto"/>
                              <w:spacing w:before="0" w:after="0" w:line="130" w:lineRule="exact"/>
                              <w:ind w:firstLine="0"/>
                              <w:jc w:val="center"/>
                            </w:pPr>
                            <w:r>
                              <w:rPr>
                                <w:rStyle w:val="265pt1"/>
                              </w:rPr>
                              <w:t>10</w:t>
                            </w:r>
                          </w:p>
                        </w:tc>
                        <w:tc>
                          <w:tcPr>
                            <w:tcW w:w="3638" w:type="dxa"/>
                            <w:tcBorders>
                              <w:top w:val="single" w:sz="4" w:space="0" w:color="auto"/>
                              <w:left w:val="single" w:sz="4" w:space="0" w:color="auto"/>
                            </w:tcBorders>
                            <w:shd w:val="clear" w:color="auto" w:fill="FFFFFF"/>
                            <w:vAlign w:val="bottom"/>
                          </w:tcPr>
                          <w:p w14:paraId="074D4B9C" w14:textId="77777777" w:rsidR="00180FA5" w:rsidRDefault="006F3D8B">
                            <w:pPr>
                              <w:pStyle w:val="22"/>
                              <w:shd w:val="clear" w:color="auto" w:fill="auto"/>
                              <w:spacing w:before="0" w:after="0" w:line="168" w:lineRule="exact"/>
                              <w:ind w:firstLine="0"/>
                            </w:pPr>
                            <w:r>
                              <w:rPr>
                                <w:rStyle w:val="275pt7"/>
                              </w:rPr>
                              <w:t xml:space="preserve">Высокая температура тела </w:t>
                            </w:r>
                            <w:r>
                              <w:rPr>
                                <w:rStyle w:val="27pt2"/>
                              </w:rPr>
                              <w:t>(выше 37,5</w:t>
                            </w:r>
                            <w:r>
                              <w:rPr>
                                <w:rStyle w:val="265pt1"/>
                              </w:rPr>
                              <w:t xml:space="preserve"> </w:t>
                            </w:r>
                            <w:r>
                              <w:rPr>
                                <w:rStyle w:val="275pt7"/>
                                <w:lang w:val="en-US" w:eastAsia="en-US" w:bidi="en-US"/>
                              </w:rPr>
                              <w:t>CJ</w:t>
                            </w:r>
                            <w:r>
                              <w:rPr>
                                <w:rStyle w:val="275pt7"/>
                              </w:rPr>
                              <w:t>/озноб</w:t>
                            </w:r>
                          </w:p>
                        </w:tc>
                        <w:tc>
                          <w:tcPr>
                            <w:tcW w:w="730" w:type="dxa"/>
                            <w:tcBorders>
                              <w:top w:val="single" w:sz="4" w:space="0" w:color="auto"/>
                              <w:left w:val="single" w:sz="4" w:space="0" w:color="auto"/>
                            </w:tcBorders>
                            <w:shd w:val="clear" w:color="auto" w:fill="FFFFFF"/>
                          </w:tcPr>
                          <w:p w14:paraId="3B5A62E2" w14:textId="77777777" w:rsidR="00180FA5" w:rsidRDefault="006F3D8B">
                            <w:pPr>
                              <w:pStyle w:val="22"/>
                              <w:shd w:val="clear" w:color="auto" w:fill="auto"/>
                              <w:spacing w:before="0" w:after="0" w:line="150" w:lineRule="exact"/>
                              <w:ind w:left="160" w:firstLine="0"/>
                            </w:pPr>
                            <w:r>
                              <w:rPr>
                                <w:rStyle w:val="275pt5"/>
                              </w:rPr>
                              <w:t xml:space="preserve">□ </w:t>
                            </w:r>
                            <w:r>
                              <w:rPr>
                                <w:rStyle w:val="275pt7"/>
                              </w:rPr>
                              <w:t>Нет</w:t>
                            </w:r>
                          </w:p>
                        </w:tc>
                        <w:tc>
                          <w:tcPr>
                            <w:tcW w:w="1541" w:type="dxa"/>
                            <w:tcBorders>
                              <w:top w:val="single" w:sz="4" w:space="0" w:color="auto"/>
                              <w:left w:val="single" w:sz="4" w:space="0" w:color="auto"/>
                            </w:tcBorders>
                            <w:shd w:val="clear" w:color="auto" w:fill="FFFFFF"/>
                          </w:tcPr>
                          <w:p w14:paraId="15904F52" w14:textId="77777777" w:rsidR="00180FA5" w:rsidRDefault="006F3D8B">
                            <w:pPr>
                              <w:pStyle w:val="22"/>
                              <w:shd w:val="clear" w:color="auto" w:fill="auto"/>
                              <w:spacing w:before="0" w:after="0" w:line="150" w:lineRule="exact"/>
                              <w:ind w:firstLine="0"/>
                              <w:jc w:val="center"/>
                            </w:pPr>
                            <w:r>
                              <w:rPr>
                                <w:rStyle w:val="275pt5"/>
                              </w:rPr>
                              <w:t xml:space="preserve">□ Да, </w:t>
                            </w:r>
                            <w:r>
                              <w:rPr>
                                <w:rStyle w:val="275pt7"/>
                              </w:rPr>
                              <w:t>слабо</w:t>
                            </w:r>
                          </w:p>
                        </w:tc>
                        <w:tc>
                          <w:tcPr>
                            <w:tcW w:w="1219" w:type="dxa"/>
                            <w:tcBorders>
                              <w:top w:val="single" w:sz="4" w:space="0" w:color="auto"/>
                              <w:left w:val="single" w:sz="4" w:space="0" w:color="auto"/>
                            </w:tcBorders>
                            <w:shd w:val="clear" w:color="auto" w:fill="FFFFFF"/>
                          </w:tcPr>
                          <w:p w14:paraId="5C3FC0BF" w14:textId="77777777" w:rsidR="00180FA5" w:rsidRDefault="006F3D8B">
                            <w:pPr>
                              <w:pStyle w:val="22"/>
                              <w:shd w:val="clear" w:color="auto" w:fill="auto"/>
                              <w:spacing w:before="0" w:after="0" w:line="150" w:lineRule="exact"/>
                              <w:ind w:firstLine="0"/>
                            </w:pPr>
                            <w:r>
                              <w:rPr>
                                <w:rStyle w:val="275pt5"/>
                              </w:rPr>
                              <w:t xml:space="preserve">□ </w:t>
                            </w:r>
                            <w:r>
                              <w:rPr>
                                <w:rStyle w:val="275pt7"/>
                              </w:rPr>
                              <w:t>Да, умеренно</w:t>
                            </w:r>
                          </w:p>
                        </w:tc>
                        <w:tc>
                          <w:tcPr>
                            <w:tcW w:w="1075" w:type="dxa"/>
                            <w:tcBorders>
                              <w:top w:val="single" w:sz="4" w:space="0" w:color="auto"/>
                              <w:left w:val="single" w:sz="4" w:space="0" w:color="auto"/>
                              <w:right w:val="single" w:sz="4" w:space="0" w:color="auto"/>
                            </w:tcBorders>
                            <w:shd w:val="clear" w:color="auto" w:fill="FFFFFF"/>
                          </w:tcPr>
                          <w:p w14:paraId="14D255ED" w14:textId="77777777" w:rsidR="00180FA5" w:rsidRDefault="006F3D8B">
                            <w:pPr>
                              <w:pStyle w:val="22"/>
                              <w:shd w:val="clear" w:color="auto" w:fill="auto"/>
                              <w:spacing w:before="0" w:after="0" w:line="150" w:lineRule="exact"/>
                              <w:ind w:firstLine="0"/>
                            </w:pPr>
                            <w:r>
                              <w:rPr>
                                <w:rStyle w:val="275pt5"/>
                              </w:rPr>
                              <w:t xml:space="preserve">□ </w:t>
                            </w:r>
                            <w:r>
                              <w:rPr>
                                <w:rStyle w:val="275pt7"/>
                              </w:rPr>
                              <w:t>Да, сильно</w:t>
                            </w:r>
                          </w:p>
                        </w:tc>
                      </w:tr>
                      <w:tr w:rsidR="00180FA5" w14:paraId="1B93A015" w14:textId="77777777">
                        <w:tblPrEx>
                          <w:tblCellMar>
                            <w:top w:w="0" w:type="dxa"/>
                            <w:bottom w:w="0" w:type="dxa"/>
                          </w:tblCellMar>
                        </w:tblPrEx>
                        <w:trPr>
                          <w:trHeight w:hRule="exact" w:val="221"/>
                          <w:jc w:val="center"/>
                        </w:trPr>
                        <w:tc>
                          <w:tcPr>
                            <w:tcW w:w="547" w:type="dxa"/>
                            <w:tcBorders>
                              <w:left w:val="single" w:sz="4" w:space="0" w:color="auto"/>
                              <w:bottom w:val="single" w:sz="4" w:space="0" w:color="auto"/>
                            </w:tcBorders>
                            <w:shd w:val="clear" w:color="auto" w:fill="FFFFFF"/>
                          </w:tcPr>
                          <w:p w14:paraId="32C1B98A" w14:textId="77777777" w:rsidR="00180FA5" w:rsidRDefault="00180FA5">
                            <w:pPr>
                              <w:rPr>
                                <w:sz w:val="10"/>
                                <w:szCs w:val="10"/>
                              </w:rPr>
                            </w:pPr>
                          </w:p>
                        </w:tc>
                        <w:tc>
                          <w:tcPr>
                            <w:tcW w:w="610" w:type="dxa"/>
                            <w:tcBorders>
                              <w:top w:val="single" w:sz="4" w:space="0" w:color="auto"/>
                              <w:left w:val="single" w:sz="4" w:space="0" w:color="auto"/>
                              <w:bottom w:val="single" w:sz="4" w:space="0" w:color="auto"/>
                            </w:tcBorders>
                            <w:shd w:val="clear" w:color="auto" w:fill="FFFFFF"/>
                          </w:tcPr>
                          <w:p w14:paraId="4CF7A764" w14:textId="77777777" w:rsidR="00180FA5" w:rsidRDefault="00180FA5">
                            <w:pPr>
                              <w:rPr>
                                <w:sz w:val="10"/>
                                <w:szCs w:val="10"/>
                              </w:rPr>
                            </w:pPr>
                          </w:p>
                        </w:tc>
                        <w:tc>
                          <w:tcPr>
                            <w:tcW w:w="3638" w:type="dxa"/>
                            <w:tcBorders>
                              <w:top w:val="single" w:sz="4" w:space="0" w:color="auto"/>
                              <w:left w:val="single" w:sz="4" w:space="0" w:color="auto"/>
                              <w:bottom w:val="single" w:sz="4" w:space="0" w:color="auto"/>
                            </w:tcBorders>
                            <w:shd w:val="clear" w:color="auto" w:fill="FFFFFF"/>
                            <w:vAlign w:val="bottom"/>
                          </w:tcPr>
                          <w:p w14:paraId="53DD9360" w14:textId="77777777" w:rsidR="00180FA5" w:rsidRDefault="006F3D8B">
                            <w:pPr>
                              <w:pStyle w:val="22"/>
                              <w:shd w:val="clear" w:color="auto" w:fill="auto"/>
                              <w:spacing w:before="0" w:after="0" w:line="140" w:lineRule="exact"/>
                              <w:ind w:firstLine="0"/>
                            </w:pPr>
                            <w:r>
                              <w:rPr>
                                <w:rStyle w:val="27pt2"/>
                              </w:rPr>
                              <w:t>(Если измеряли, укажите значения)</w:t>
                            </w:r>
                          </w:p>
                        </w:tc>
                        <w:tc>
                          <w:tcPr>
                            <w:tcW w:w="730" w:type="dxa"/>
                            <w:tcBorders>
                              <w:top w:val="single" w:sz="4" w:space="0" w:color="auto"/>
                              <w:left w:val="single" w:sz="4" w:space="0" w:color="auto"/>
                              <w:bottom w:val="single" w:sz="4" w:space="0" w:color="auto"/>
                            </w:tcBorders>
                            <w:shd w:val="clear" w:color="auto" w:fill="FFFFFF"/>
                            <w:vAlign w:val="bottom"/>
                          </w:tcPr>
                          <w:p w14:paraId="766BA0DD" w14:textId="77777777" w:rsidR="00180FA5" w:rsidRDefault="006F3D8B">
                            <w:pPr>
                              <w:pStyle w:val="22"/>
                              <w:shd w:val="clear" w:color="auto" w:fill="auto"/>
                              <w:spacing w:before="0" w:after="0" w:line="150" w:lineRule="exact"/>
                              <w:ind w:left="160" w:firstLine="0"/>
                            </w:pPr>
                            <w:r>
                              <w:rPr>
                                <w:rStyle w:val="275pt7"/>
                              </w:rPr>
                              <w:t>&lt;37,5 С</w:t>
                            </w:r>
                          </w:p>
                        </w:tc>
                        <w:tc>
                          <w:tcPr>
                            <w:tcW w:w="1541" w:type="dxa"/>
                            <w:tcBorders>
                              <w:top w:val="single" w:sz="4" w:space="0" w:color="auto"/>
                              <w:left w:val="single" w:sz="4" w:space="0" w:color="auto"/>
                              <w:bottom w:val="single" w:sz="4" w:space="0" w:color="auto"/>
                            </w:tcBorders>
                            <w:shd w:val="clear" w:color="auto" w:fill="FFFFFF"/>
                            <w:vAlign w:val="bottom"/>
                          </w:tcPr>
                          <w:p w14:paraId="1A073A12" w14:textId="77777777" w:rsidR="00180FA5" w:rsidRDefault="006F3D8B">
                            <w:pPr>
                              <w:pStyle w:val="22"/>
                              <w:shd w:val="clear" w:color="auto" w:fill="auto"/>
                              <w:spacing w:before="0" w:after="0" w:line="150" w:lineRule="exact"/>
                              <w:ind w:firstLine="0"/>
                              <w:jc w:val="center"/>
                            </w:pPr>
                            <w:r>
                              <w:rPr>
                                <w:rStyle w:val="275pt7"/>
                              </w:rPr>
                              <w:t>37,6-37,9 С</w:t>
                            </w:r>
                          </w:p>
                        </w:tc>
                        <w:tc>
                          <w:tcPr>
                            <w:tcW w:w="1219" w:type="dxa"/>
                            <w:tcBorders>
                              <w:top w:val="single" w:sz="4" w:space="0" w:color="auto"/>
                              <w:left w:val="single" w:sz="4" w:space="0" w:color="auto"/>
                              <w:bottom w:val="single" w:sz="4" w:space="0" w:color="auto"/>
                            </w:tcBorders>
                            <w:shd w:val="clear" w:color="auto" w:fill="FFFFFF"/>
                            <w:vAlign w:val="bottom"/>
                          </w:tcPr>
                          <w:p w14:paraId="224B7AB7" w14:textId="77777777" w:rsidR="00180FA5" w:rsidRDefault="006F3D8B">
                            <w:pPr>
                              <w:pStyle w:val="22"/>
                              <w:shd w:val="clear" w:color="auto" w:fill="auto"/>
                              <w:spacing w:before="0" w:after="0" w:line="150" w:lineRule="exact"/>
                              <w:ind w:firstLine="0"/>
                              <w:jc w:val="center"/>
                            </w:pPr>
                            <w:r>
                              <w:rPr>
                                <w:rStyle w:val="275pt7"/>
                              </w:rPr>
                              <w:t>38,0-38,9 С</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bottom"/>
                          </w:tcPr>
                          <w:p w14:paraId="44AF7E78" w14:textId="77777777" w:rsidR="00180FA5" w:rsidRDefault="006F3D8B">
                            <w:pPr>
                              <w:pStyle w:val="22"/>
                              <w:shd w:val="clear" w:color="auto" w:fill="auto"/>
                              <w:spacing w:before="0" w:after="0" w:line="150" w:lineRule="exact"/>
                              <w:ind w:firstLine="0"/>
                              <w:jc w:val="center"/>
                            </w:pPr>
                            <w:r>
                              <w:rPr>
                                <w:rStyle w:val="275pt8"/>
                              </w:rPr>
                              <w:t>&gt;39,0</w:t>
                            </w:r>
                          </w:p>
                        </w:tc>
                      </w:tr>
                    </w:tbl>
                    <w:p w14:paraId="0970FAFB" w14:textId="77777777" w:rsidR="00180FA5" w:rsidRDefault="00180FA5">
                      <w:pPr>
                        <w:rPr>
                          <w:sz w:val="2"/>
                          <w:szCs w:val="2"/>
                        </w:rPr>
                      </w:pPr>
                    </w:p>
                  </w:txbxContent>
                </v:textbox>
                <w10:wrap anchorx="margin"/>
              </v:shape>
            </w:pict>
          </mc:Fallback>
        </mc:AlternateContent>
      </w:r>
    </w:p>
    <w:p w14:paraId="039E9852" w14:textId="77777777" w:rsidR="00180FA5" w:rsidRDefault="00180FA5">
      <w:pPr>
        <w:spacing w:line="360" w:lineRule="exact"/>
      </w:pPr>
    </w:p>
    <w:p w14:paraId="76462899" w14:textId="77777777" w:rsidR="00180FA5" w:rsidRDefault="00180FA5">
      <w:pPr>
        <w:spacing w:line="360" w:lineRule="exact"/>
      </w:pPr>
    </w:p>
    <w:p w14:paraId="7C90793A" w14:textId="77777777" w:rsidR="00180FA5" w:rsidRDefault="00180FA5">
      <w:pPr>
        <w:spacing w:line="360" w:lineRule="exact"/>
      </w:pPr>
    </w:p>
    <w:p w14:paraId="4D87ABD1" w14:textId="77777777" w:rsidR="00180FA5" w:rsidRDefault="00180FA5">
      <w:pPr>
        <w:spacing w:line="360" w:lineRule="exact"/>
      </w:pPr>
    </w:p>
    <w:p w14:paraId="68D7539B" w14:textId="77777777" w:rsidR="00180FA5" w:rsidRDefault="00180FA5">
      <w:pPr>
        <w:spacing w:line="360" w:lineRule="exact"/>
      </w:pPr>
    </w:p>
    <w:p w14:paraId="27AF439E" w14:textId="77777777" w:rsidR="00180FA5" w:rsidRDefault="00180FA5">
      <w:pPr>
        <w:spacing w:line="360" w:lineRule="exact"/>
      </w:pPr>
    </w:p>
    <w:p w14:paraId="09C1C3DE" w14:textId="77777777" w:rsidR="00180FA5" w:rsidRDefault="00180FA5">
      <w:pPr>
        <w:spacing w:line="360" w:lineRule="exact"/>
      </w:pPr>
    </w:p>
    <w:p w14:paraId="6983C95A" w14:textId="77777777" w:rsidR="00180FA5" w:rsidRDefault="00180FA5">
      <w:pPr>
        <w:spacing w:line="360" w:lineRule="exact"/>
      </w:pPr>
    </w:p>
    <w:p w14:paraId="7FD07A40" w14:textId="77777777" w:rsidR="00180FA5" w:rsidRDefault="00180FA5">
      <w:pPr>
        <w:spacing w:line="360" w:lineRule="exact"/>
      </w:pPr>
    </w:p>
    <w:p w14:paraId="7BEEF36A" w14:textId="77777777" w:rsidR="00180FA5" w:rsidRDefault="00180FA5">
      <w:pPr>
        <w:spacing w:line="360" w:lineRule="exact"/>
      </w:pPr>
    </w:p>
    <w:p w14:paraId="18FD279D" w14:textId="77777777" w:rsidR="00180FA5" w:rsidRDefault="00180FA5">
      <w:pPr>
        <w:spacing w:line="360" w:lineRule="exact"/>
      </w:pPr>
    </w:p>
    <w:p w14:paraId="42E5807C" w14:textId="77777777" w:rsidR="00180FA5" w:rsidRDefault="00180FA5">
      <w:pPr>
        <w:spacing w:line="360" w:lineRule="exact"/>
      </w:pPr>
    </w:p>
    <w:p w14:paraId="797EF5B4" w14:textId="77777777" w:rsidR="00180FA5" w:rsidRDefault="00180FA5">
      <w:pPr>
        <w:spacing w:line="360" w:lineRule="exact"/>
      </w:pPr>
    </w:p>
    <w:p w14:paraId="16A4E05F" w14:textId="77777777" w:rsidR="00180FA5" w:rsidRDefault="00180FA5">
      <w:pPr>
        <w:spacing w:line="360" w:lineRule="exact"/>
      </w:pPr>
    </w:p>
    <w:p w14:paraId="4E40583B" w14:textId="77777777" w:rsidR="00180FA5" w:rsidRDefault="00180FA5">
      <w:pPr>
        <w:spacing w:line="360" w:lineRule="exact"/>
      </w:pPr>
    </w:p>
    <w:p w14:paraId="1585A05C" w14:textId="77777777" w:rsidR="00180FA5" w:rsidRDefault="00180FA5">
      <w:pPr>
        <w:spacing w:line="360" w:lineRule="exact"/>
      </w:pPr>
    </w:p>
    <w:p w14:paraId="4265A37E" w14:textId="77777777" w:rsidR="00180FA5" w:rsidRDefault="00180FA5">
      <w:pPr>
        <w:spacing w:line="360" w:lineRule="exact"/>
      </w:pPr>
    </w:p>
    <w:p w14:paraId="503DE9D8" w14:textId="77777777" w:rsidR="00180FA5" w:rsidRDefault="00180FA5">
      <w:pPr>
        <w:spacing w:line="360" w:lineRule="exact"/>
      </w:pPr>
    </w:p>
    <w:p w14:paraId="7240F1D6" w14:textId="77777777" w:rsidR="00180FA5" w:rsidRDefault="00180FA5">
      <w:pPr>
        <w:spacing w:line="360" w:lineRule="exact"/>
      </w:pPr>
    </w:p>
    <w:p w14:paraId="408A8DF0" w14:textId="77777777" w:rsidR="00180FA5" w:rsidRDefault="00180FA5">
      <w:pPr>
        <w:spacing w:line="360" w:lineRule="exact"/>
      </w:pPr>
    </w:p>
    <w:p w14:paraId="1E73F8F2" w14:textId="77777777" w:rsidR="00180FA5" w:rsidRDefault="00180FA5">
      <w:pPr>
        <w:spacing w:line="360" w:lineRule="exact"/>
      </w:pPr>
    </w:p>
    <w:p w14:paraId="62221DB3" w14:textId="77777777" w:rsidR="00180FA5" w:rsidRDefault="00180FA5">
      <w:pPr>
        <w:spacing w:line="360" w:lineRule="exact"/>
      </w:pPr>
    </w:p>
    <w:p w14:paraId="51DA484C" w14:textId="77777777" w:rsidR="00180FA5" w:rsidRDefault="00180FA5">
      <w:pPr>
        <w:spacing w:line="360" w:lineRule="exact"/>
      </w:pPr>
    </w:p>
    <w:p w14:paraId="3E147782" w14:textId="77777777" w:rsidR="00180FA5" w:rsidRDefault="00180FA5">
      <w:pPr>
        <w:spacing w:line="360" w:lineRule="exact"/>
      </w:pPr>
    </w:p>
    <w:p w14:paraId="32397F48" w14:textId="77777777" w:rsidR="00180FA5" w:rsidRDefault="00180FA5">
      <w:pPr>
        <w:spacing w:line="360" w:lineRule="exact"/>
      </w:pPr>
    </w:p>
    <w:p w14:paraId="62D4CAD1" w14:textId="77777777" w:rsidR="00180FA5" w:rsidRDefault="00180FA5">
      <w:pPr>
        <w:spacing w:line="360" w:lineRule="exact"/>
      </w:pPr>
    </w:p>
    <w:p w14:paraId="18758FB7" w14:textId="77777777" w:rsidR="00180FA5" w:rsidRDefault="00180FA5">
      <w:pPr>
        <w:spacing w:line="360" w:lineRule="exact"/>
      </w:pPr>
    </w:p>
    <w:p w14:paraId="71172683" w14:textId="77777777" w:rsidR="00180FA5" w:rsidRDefault="00180FA5">
      <w:pPr>
        <w:spacing w:line="360" w:lineRule="exact"/>
      </w:pPr>
    </w:p>
    <w:p w14:paraId="202D50ED" w14:textId="77777777" w:rsidR="00180FA5" w:rsidRDefault="00180FA5">
      <w:pPr>
        <w:spacing w:line="360" w:lineRule="exact"/>
      </w:pPr>
    </w:p>
    <w:p w14:paraId="058645C7" w14:textId="77777777" w:rsidR="00180FA5" w:rsidRDefault="00180FA5">
      <w:pPr>
        <w:spacing w:line="360" w:lineRule="exact"/>
      </w:pPr>
    </w:p>
    <w:p w14:paraId="0B2FA72E" w14:textId="77777777" w:rsidR="00180FA5" w:rsidRDefault="00180FA5">
      <w:pPr>
        <w:spacing w:line="360" w:lineRule="exact"/>
      </w:pPr>
    </w:p>
    <w:p w14:paraId="3E2D58EB" w14:textId="77777777" w:rsidR="00180FA5" w:rsidRDefault="00180FA5">
      <w:pPr>
        <w:spacing w:line="360" w:lineRule="exact"/>
      </w:pPr>
    </w:p>
    <w:p w14:paraId="6CB8F49A" w14:textId="77777777" w:rsidR="00180FA5" w:rsidRDefault="00180FA5">
      <w:pPr>
        <w:spacing w:line="712" w:lineRule="exact"/>
      </w:pPr>
    </w:p>
    <w:p w14:paraId="0E8CB1DB" w14:textId="77777777" w:rsidR="00180FA5" w:rsidRDefault="00180FA5">
      <w:pPr>
        <w:rPr>
          <w:sz w:val="2"/>
          <w:szCs w:val="2"/>
        </w:rPr>
        <w:sectPr w:rsidR="00180FA5">
          <w:type w:val="continuous"/>
          <w:pgSz w:w="12142" w:h="17170"/>
          <w:pgMar w:top="98" w:right="119" w:bottom="158" w:left="119" w:header="0" w:footer="3" w:gutter="0"/>
          <w:cols w:space="720"/>
          <w:noEndnote/>
          <w:docGrid w:linePitch="360"/>
        </w:sectPr>
      </w:pPr>
    </w:p>
    <w:tbl>
      <w:tblPr>
        <w:tblOverlap w:val="never"/>
        <w:tblW w:w="0" w:type="auto"/>
        <w:jc w:val="right"/>
        <w:tblLayout w:type="fixed"/>
        <w:tblCellMar>
          <w:left w:w="10" w:type="dxa"/>
          <w:right w:w="10" w:type="dxa"/>
        </w:tblCellMar>
        <w:tblLook w:val="04A0" w:firstRow="1" w:lastRow="0" w:firstColumn="1" w:lastColumn="0" w:noHBand="0" w:noVBand="1"/>
      </w:tblPr>
      <w:tblGrid>
        <w:gridCol w:w="610"/>
        <w:gridCol w:w="758"/>
        <w:gridCol w:w="7435"/>
      </w:tblGrid>
      <w:tr w:rsidR="00180FA5" w14:paraId="77589D33" w14:textId="77777777">
        <w:tblPrEx>
          <w:tblCellMar>
            <w:top w:w="0" w:type="dxa"/>
            <w:bottom w:w="0" w:type="dxa"/>
          </w:tblCellMar>
        </w:tblPrEx>
        <w:trPr>
          <w:trHeight w:hRule="exact" w:val="384"/>
          <w:jc w:val="right"/>
        </w:trPr>
        <w:tc>
          <w:tcPr>
            <w:tcW w:w="610" w:type="dxa"/>
            <w:tcBorders>
              <w:top w:val="single" w:sz="4" w:space="0" w:color="auto"/>
              <w:left w:val="single" w:sz="4" w:space="0" w:color="auto"/>
            </w:tcBorders>
            <w:shd w:val="clear" w:color="auto" w:fill="FFFFFF"/>
            <w:vAlign w:val="center"/>
          </w:tcPr>
          <w:p w14:paraId="468FE66A" w14:textId="77777777" w:rsidR="00180FA5" w:rsidRDefault="006F3D8B">
            <w:pPr>
              <w:pStyle w:val="22"/>
              <w:framePr w:w="8803" w:wrap="notBeside" w:vAnchor="text" w:hAnchor="text" w:xAlign="right" w:y="1"/>
              <w:shd w:val="clear" w:color="auto" w:fill="auto"/>
              <w:spacing w:before="0" w:after="0" w:line="150" w:lineRule="exact"/>
              <w:ind w:firstLine="0"/>
              <w:jc w:val="center"/>
            </w:pPr>
            <w:r>
              <w:rPr>
                <w:rStyle w:val="275pt5"/>
              </w:rPr>
              <w:lastRenderedPageBreak/>
              <w:t>11</w:t>
            </w:r>
          </w:p>
        </w:tc>
        <w:tc>
          <w:tcPr>
            <w:tcW w:w="8193" w:type="dxa"/>
            <w:gridSpan w:val="2"/>
            <w:tcBorders>
              <w:top w:val="single" w:sz="4" w:space="0" w:color="auto"/>
              <w:left w:val="single" w:sz="4" w:space="0" w:color="auto"/>
              <w:right w:val="single" w:sz="4" w:space="0" w:color="auto"/>
            </w:tcBorders>
            <w:shd w:val="clear" w:color="auto" w:fill="FFFFFF"/>
            <w:vAlign w:val="bottom"/>
          </w:tcPr>
          <w:p w14:paraId="198751C4" w14:textId="77777777" w:rsidR="00180FA5" w:rsidRDefault="006F3D8B">
            <w:pPr>
              <w:pStyle w:val="22"/>
              <w:framePr w:w="8803" w:wrap="notBeside" w:vAnchor="text" w:hAnchor="text" w:xAlign="right" w:y="1"/>
              <w:shd w:val="clear" w:color="auto" w:fill="auto"/>
              <w:spacing w:before="0" w:after="0" w:line="168" w:lineRule="exact"/>
              <w:ind w:firstLine="0"/>
            </w:pPr>
            <w:r>
              <w:rPr>
                <w:rStyle w:val="275pt5"/>
              </w:rPr>
              <w:t xml:space="preserve">Пожалуйста, укажите насколько был выражено чувство дискомфорта вызванное вышеуказанными симптомами, в течение последних 24 часов </w:t>
            </w:r>
            <w:r>
              <w:rPr>
                <w:rStyle w:val="27pt1"/>
              </w:rPr>
              <w:t>(Отметьте иачбоме подходящий ответ):</w:t>
            </w:r>
          </w:p>
        </w:tc>
      </w:tr>
      <w:tr w:rsidR="00180FA5" w14:paraId="7B3F0522" w14:textId="77777777">
        <w:tblPrEx>
          <w:tblCellMar>
            <w:top w:w="0" w:type="dxa"/>
            <w:bottom w:w="0" w:type="dxa"/>
          </w:tblCellMar>
        </w:tblPrEx>
        <w:trPr>
          <w:trHeight w:hRule="exact" w:val="206"/>
          <w:jc w:val="right"/>
        </w:trPr>
        <w:tc>
          <w:tcPr>
            <w:tcW w:w="610" w:type="dxa"/>
            <w:tcBorders>
              <w:top w:val="single" w:sz="4" w:space="0" w:color="auto"/>
              <w:left w:val="single" w:sz="4" w:space="0" w:color="auto"/>
            </w:tcBorders>
            <w:shd w:val="clear" w:color="auto" w:fill="FFFFFF"/>
          </w:tcPr>
          <w:p w14:paraId="1D9394EE" w14:textId="77777777" w:rsidR="00180FA5" w:rsidRDefault="00180FA5">
            <w:pPr>
              <w:framePr w:w="8803" w:wrap="notBeside" w:vAnchor="text" w:hAnchor="text" w:xAlign="right" w:y="1"/>
              <w:rPr>
                <w:sz w:val="10"/>
                <w:szCs w:val="10"/>
              </w:rPr>
            </w:pPr>
          </w:p>
        </w:tc>
        <w:tc>
          <w:tcPr>
            <w:tcW w:w="758" w:type="dxa"/>
            <w:tcBorders>
              <w:top w:val="single" w:sz="4" w:space="0" w:color="auto"/>
              <w:left w:val="single" w:sz="4" w:space="0" w:color="auto"/>
            </w:tcBorders>
            <w:shd w:val="clear" w:color="auto" w:fill="FFFFFF"/>
            <w:vAlign w:val="bottom"/>
          </w:tcPr>
          <w:p w14:paraId="41C53B6A" w14:textId="77777777" w:rsidR="00180FA5" w:rsidRDefault="006F3D8B">
            <w:pPr>
              <w:pStyle w:val="22"/>
              <w:framePr w:w="8803" w:wrap="notBeside" w:vAnchor="text" w:hAnchor="text" w:xAlign="right" w:y="1"/>
              <w:shd w:val="clear" w:color="auto" w:fill="auto"/>
              <w:spacing w:before="0" w:after="0" w:line="150" w:lineRule="exact"/>
              <w:ind w:firstLine="0"/>
              <w:jc w:val="center"/>
            </w:pPr>
            <w:r>
              <w:rPr>
                <w:rStyle w:val="275pt5"/>
              </w:rPr>
              <w:t xml:space="preserve">□ </w:t>
            </w:r>
            <w:r>
              <w:rPr>
                <w:rStyle w:val="275pt7"/>
              </w:rPr>
              <w:t>0</w:t>
            </w:r>
          </w:p>
        </w:tc>
        <w:tc>
          <w:tcPr>
            <w:tcW w:w="7435" w:type="dxa"/>
            <w:tcBorders>
              <w:top w:val="single" w:sz="4" w:space="0" w:color="auto"/>
              <w:left w:val="single" w:sz="4" w:space="0" w:color="auto"/>
              <w:right w:val="single" w:sz="4" w:space="0" w:color="auto"/>
            </w:tcBorders>
            <w:shd w:val="clear" w:color="auto" w:fill="FFFFFF"/>
            <w:vAlign w:val="bottom"/>
          </w:tcPr>
          <w:p w14:paraId="468519E3" w14:textId="77777777" w:rsidR="00180FA5" w:rsidRDefault="006F3D8B">
            <w:pPr>
              <w:pStyle w:val="22"/>
              <w:framePr w:w="8803" w:wrap="notBeside" w:vAnchor="text" w:hAnchor="text" w:xAlign="right" w:y="1"/>
              <w:shd w:val="clear" w:color="auto" w:fill="auto"/>
              <w:spacing w:before="0" w:after="0" w:line="150" w:lineRule="exact"/>
              <w:ind w:firstLine="0"/>
            </w:pPr>
            <w:r>
              <w:rPr>
                <w:rStyle w:val="275pt7"/>
              </w:rPr>
              <w:t xml:space="preserve">Никакого дискомфорта </w:t>
            </w:r>
            <w:r>
              <w:rPr>
                <w:rStyle w:val="27pt2"/>
              </w:rPr>
              <w:t>(Нет никаких симптомов. Чувствую себя как обычно)</w:t>
            </w:r>
          </w:p>
        </w:tc>
      </w:tr>
      <w:tr w:rsidR="00180FA5" w14:paraId="1CE58D33" w14:textId="77777777">
        <w:tblPrEx>
          <w:tblCellMar>
            <w:top w:w="0" w:type="dxa"/>
            <w:bottom w:w="0" w:type="dxa"/>
          </w:tblCellMar>
        </w:tblPrEx>
        <w:trPr>
          <w:trHeight w:hRule="exact" w:val="216"/>
          <w:jc w:val="right"/>
        </w:trPr>
        <w:tc>
          <w:tcPr>
            <w:tcW w:w="610" w:type="dxa"/>
            <w:tcBorders>
              <w:top w:val="single" w:sz="4" w:space="0" w:color="auto"/>
              <w:left w:val="single" w:sz="4" w:space="0" w:color="auto"/>
            </w:tcBorders>
            <w:shd w:val="clear" w:color="auto" w:fill="FFFFFF"/>
          </w:tcPr>
          <w:p w14:paraId="3BB4EA3B" w14:textId="77777777" w:rsidR="00180FA5" w:rsidRDefault="00180FA5">
            <w:pPr>
              <w:framePr w:w="8803" w:wrap="notBeside" w:vAnchor="text" w:hAnchor="text" w:xAlign="right" w:y="1"/>
              <w:rPr>
                <w:sz w:val="10"/>
                <w:szCs w:val="10"/>
              </w:rPr>
            </w:pPr>
          </w:p>
        </w:tc>
        <w:tc>
          <w:tcPr>
            <w:tcW w:w="758" w:type="dxa"/>
            <w:tcBorders>
              <w:top w:val="single" w:sz="4" w:space="0" w:color="auto"/>
              <w:left w:val="single" w:sz="4" w:space="0" w:color="auto"/>
            </w:tcBorders>
            <w:shd w:val="clear" w:color="auto" w:fill="FFFFFF"/>
            <w:vAlign w:val="center"/>
          </w:tcPr>
          <w:p w14:paraId="268A9D19" w14:textId="77777777" w:rsidR="00180FA5" w:rsidRDefault="006F3D8B">
            <w:pPr>
              <w:pStyle w:val="22"/>
              <w:framePr w:w="8803" w:wrap="notBeside" w:vAnchor="text" w:hAnchor="text" w:xAlign="right" w:y="1"/>
              <w:shd w:val="clear" w:color="auto" w:fill="auto"/>
              <w:spacing w:before="0" w:after="0" w:line="150" w:lineRule="exact"/>
              <w:ind w:firstLine="0"/>
              <w:jc w:val="center"/>
            </w:pPr>
            <w:r>
              <w:rPr>
                <w:rStyle w:val="275pt5"/>
              </w:rPr>
              <w:t xml:space="preserve">□ </w:t>
            </w:r>
            <w:r>
              <w:rPr>
                <w:rStyle w:val="275pt7"/>
              </w:rPr>
              <w:t>1</w:t>
            </w:r>
          </w:p>
        </w:tc>
        <w:tc>
          <w:tcPr>
            <w:tcW w:w="7435" w:type="dxa"/>
            <w:tcBorders>
              <w:top w:val="single" w:sz="4" w:space="0" w:color="auto"/>
              <w:left w:val="single" w:sz="4" w:space="0" w:color="auto"/>
              <w:right w:val="single" w:sz="4" w:space="0" w:color="auto"/>
            </w:tcBorders>
            <w:shd w:val="clear" w:color="auto" w:fill="FFFFFF"/>
            <w:vAlign w:val="center"/>
          </w:tcPr>
          <w:p w14:paraId="2EB97C62" w14:textId="77777777" w:rsidR="00180FA5" w:rsidRDefault="006F3D8B">
            <w:pPr>
              <w:pStyle w:val="22"/>
              <w:framePr w:w="8803" w:wrap="notBeside" w:vAnchor="text" w:hAnchor="text" w:xAlign="right" w:y="1"/>
              <w:shd w:val="clear" w:color="auto" w:fill="auto"/>
              <w:spacing w:before="0" w:after="0" w:line="150" w:lineRule="exact"/>
              <w:ind w:firstLine="0"/>
            </w:pPr>
            <w:r>
              <w:rPr>
                <w:rStyle w:val="275pt7"/>
              </w:rPr>
              <w:t xml:space="preserve">Чуть заметный дискомфорт </w:t>
            </w:r>
            <w:r>
              <w:rPr>
                <w:rStyle w:val="27pt2"/>
              </w:rPr>
              <w:t>(Чувствую себя чуть хуже обычного)</w:t>
            </w:r>
          </w:p>
        </w:tc>
      </w:tr>
      <w:tr w:rsidR="00180FA5" w14:paraId="3C673C5D" w14:textId="77777777">
        <w:tblPrEx>
          <w:tblCellMar>
            <w:top w:w="0" w:type="dxa"/>
            <w:bottom w:w="0" w:type="dxa"/>
          </w:tblCellMar>
        </w:tblPrEx>
        <w:trPr>
          <w:trHeight w:hRule="exact" w:val="211"/>
          <w:jc w:val="right"/>
        </w:trPr>
        <w:tc>
          <w:tcPr>
            <w:tcW w:w="610" w:type="dxa"/>
            <w:tcBorders>
              <w:top w:val="single" w:sz="4" w:space="0" w:color="auto"/>
              <w:left w:val="single" w:sz="4" w:space="0" w:color="auto"/>
            </w:tcBorders>
            <w:shd w:val="clear" w:color="auto" w:fill="FFFFFF"/>
          </w:tcPr>
          <w:p w14:paraId="2D66AFF3" w14:textId="77777777" w:rsidR="00180FA5" w:rsidRDefault="00180FA5">
            <w:pPr>
              <w:framePr w:w="8803" w:wrap="notBeside" w:vAnchor="text" w:hAnchor="text" w:xAlign="right" w:y="1"/>
              <w:rPr>
                <w:sz w:val="10"/>
                <w:szCs w:val="10"/>
              </w:rPr>
            </w:pPr>
          </w:p>
        </w:tc>
        <w:tc>
          <w:tcPr>
            <w:tcW w:w="758" w:type="dxa"/>
            <w:tcBorders>
              <w:top w:val="single" w:sz="4" w:space="0" w:color="auto"/>
              <w:left w:val="single" w:sz="4" w:space="0" w:color="auto"/>
            </w:tcBorders>
            <w:shd w:val="clear" w:color="auto" w:fill="FFFFFF"/>
            <w:vAlign w:val="bottom"/>
          </w:tcPr>
          <w:p w14:paraId="5778CF9F" w14:textId="77777777" w:rsidR="00180FA5" w:rsidRDefault="006F3D8B">
            <w:pPr>
              <w:pStyle w:val="22"/>
              <w:framePr w:w="8803" w:wrap="notBeside" w:vAnchor="text" w:hAnchor="text" w:xAlign="right" w:y="1"/>
              <w:shd w:val="clear" w:color="auto" w:fill="auto"/>
              <w:spacing w:before="0" w:after="0" w:line="150" w:lineRule="exact"/>
              <w:ind w:firstLine="0"/>
              <w:jc w:val="center"/>
            </w:pPr>
            <w:r>
              <w:rPr>
                <w:rStyle w:val="275pt5"/>
              </w:rPr>
              <w:t xml:space="preserve">□ </w:t>
            </w:r>
            <w:r>
              <w:rPr>
                <w:rStyle w:val="275pt7"/>
              </w:rPr>
              <w:t>2</w:t>
            </w:r>
          </w:p>
        </w:tc>
        <w:tc>
          <w:tcPr>
            <w:tcW w:w="7435" w:type="dxa"/>
            <w:tcBorders>
              <w:top w:val="single" w:sz="4" w:space="0" w:color="auto"/>
              <w:left w:val="single" w:sz="4" w:space="0" w:color="auto"/>
              <w:right w:val="single" w:sz="4" w:space="0" w:color="auto"/>
            </w:tcBorders>
            <w:shd w:val="clear" w:color="auto" w:fill="FFFFFF"/>
            <w:vAlign w:val="bottom"/>
          </w:tcPr>
          <w:p w14:paraId="50C1F881" w14:textId="77777777" w:rsidR="00180FA5" w:rsidRDefault="006F3D8B">
            <w:pPr>
              <w:pStyle w:val="22"/>
              <w:framePr w:w="8803" w:wrap="notBeside" w:vAnchor="text" w:hAnchor="text" w:xAlign="right" w:y="1"/>
              <w:shd w:val="clear" w:color="auto" w:fill="auto"/>
              <w:spacing w:before="0" w:after="0" w:line="150" w:lineRule="exact"/>
              <w:ind w:firstLine="0"/>
            </w:pPr>
            <w:r>
              <w:rPr>
                <w:rStyle w:val="275pt7"/>
              </w:rPr>
              <w:t xml:space="preserve">Выраженный дискомфорт </w:t>
            </w:r>
            <w:r>
              <w:rPr>
                <w:rStyle w:val="27pt2"/>
              </w:rPr>
              <w:t>(Чувствую себя заметно хуже обычного)</w:t>
            </w:r>
          </w:p>
        </w:tc>
      </w:tr>
      <w:tr w:rsidR="00180FA5" w14:paraId="7BE35ABA" w14:textId="77777777">
        <w:tblPrEx>
          <w:tblCellMar>
            <w:top w:w="0" w:type="dxa"/>
            <w:bottom w:w="0" w:type="dxa"/>
          </w:tblCellMar>
        </w:tblPrEx>
        <w:trPr>
          <w:trHeight w:hRule="exact" w:val="211"/>
          <w:jc w:val="right"/>
        </w:trPr>
        <w:tc>
          <w:tcPr>
            <w:tcW w:w="610" w:type="dxa"/>
            <w:tcBorders>
              <w:top w:val="single" w:sz="4" w:space="0" w:color="auto"/>
              <w:left w:val="single" w:sz="4" w:space="0" w:color="auto"/>
            </w:tcBorders>
            <w:shd w:val="clear" w:color="auto" w:fill="FFFFFF"/>
          </w:tcPr>
          <w:p w14:paraId="5F838AE8" w14:textId="77777777" w:rsidR="00180FA5" w:rsidRDefault="00180FA5">
            <w:pPr>
              <w:framePr w:w="8803" w:wrap="notBeside" w:vAnchor="text" w:hAnchor="text" w:xAlign="right" w:y="1"/>
              <w:rPr>
                <w:sz w:val="10"/>
                <w:szCs w:val="10"/>
              </w:rPr>
            </w:pPr>
          </w:p>
        </w:tc>
        <w:tc>
          <w:tcPr>
            <w:tcW w:w="758" w:type="dxa"/>
            <w:tcBorders>
              <w:top w:val="single" w:sz="4" w:space="0" w:color="auto"/>
              <w:left w:val="single" w:sz="4" w:space="0" w:color="auto"/>
            </w:tcBorders>
            <w:shd w:val="clear" w:color="auto" w:fill="FFFFFF"/>
            <w:vAlign w:val="bottom"/>
          </w:tcPr>
          <w:p w14:paraId="5474DF4A" w14:textId="77777777" w:rsidR="00180FA5" w:rsidRDefault="006F3D8B">
            <w:pPr>
              <w:pStyle w:val="22"/>
              <w:framePr w:w="8803" w:wrap="notBeside" w:vAnchor="text" w:hAnchor="text" w:xAlign="right" w:y="1"/>
              <w:shd w:val="clear" w:color="auto" w:fill="auto"/>
              <w:spacing w:before="0" w:after="0" w:line="150" w:lineRule="exact"/>
              <w:ind w:firstLine="0"/>
              <w:jc w:val="center"/>
            </w:pPr>
            <w:r>
              <w:rPr>
                <w:rStyle w:val="275pt5"/>
              </w:rPr>
              <w:t xml:space="preserve">□ </w:t>
            </w:r>
            <w:r>
              <w:rPr>
                <w:rStyle w:val="275pt7"/>
              </w:rPr>
              <w:t>3</w:t>
            </w:r>
          </w:p>
        </w:tc>
        <w:tc>
          <w:tcPr>
            <w:tcW w:w="7435" w:type="dxa"/>
            <w:tcBorders>
              <w:top w:val="single" w:sz="4" w:space="0" w:color="auto"/>
              <w:left w:val="single" w:sz="4" w:space="0" w:color="auto"/>
              <w:right w:val="single" w:sz="4" w:space="0" w:color="auto"/>
            </w:tcBorders>
            <w:shd w:val="clear" w:color="auto" w:fill="FFFFFF"/>
            <w:vAlign w:val="bottom"/>
          </w:tcPr>
          <w:p w14:paraId="22A70123" w14:textId="77777777" w:rsidR="00180FA5" w:rsidRDefault="006F3D8B">
            <w:pPr>
              <w:pStyle w:val="22"/>
              <w:framePr w:w="8803" w:wrap="notBeside" w:vAnchor="text" w:hAnchor="text" w:xAlign="right" w:y="1"/>
              <w:shd w:val="clear" w:color="auto" w:fill="auto"/>
              <w:spacing w:before="0" w:after="0" w:line="150" w:lineRule="exact"/>
              <w:ind w:firstLine="0"/>
            </w:pPr>
            <w:r>
              <w:rPr>
                <w:rStyle w:val="275pt7"/>
              </w:rPr>
              <w:t xml:space="preserve">Очень сильный дискомфорт </w:t>
            </w:r>
            <w:r>
              <w:rPr>
                <w:rStyle w:val="27pt2"/>
              </w:rPr>
              <w:t>(Чувствую себя ужасно)</w:t>
            </w:r>
          </w:p>
        </w:tc>
      </w:tr>
      <w:tr w:rsidR="00180FA5" w14:paraId="64C74EC8" w14:textId="77777777">
        <w:tblPrEx>
          <w:tblCellMar>
            <w:top w:w="0" w:type="dxa"/>
            <w:bottom w:w="0" w:type="dxa"/>
          </w:tblCellMar>
        </w:tblPrEx>
        <w:trPr>
          <w:trHeight w:hRule="exact" w:val="384"/>
          <w:jc w:val="right"/>
        </w:trPr>
        <w:tc>
          <w:tcPr>
            <w:tcW w:w="610" w:type="dxa"/>
            <w:tcBorders>
              <w:top w:val="single" w:sz="4" w:space="0" w:color="auto"/>
              <w:left w:val="single" w:sz="4" w:space="0" w:color="auto"/>
            </w:tcBorders>
            <w:shd w:val="clear" w:color="auto" w:fill="FFFFFF"/>
            <w:vAlign w:val="center"/>
          </w:tcPr>
          <w:p w14:paraId="5C1C888E" w14:textId="77777777" w:rsidR="00180FA5" w:rsidRDefault="006F3D8B">
            <w:pPr>
              <w:pStyle w:val="22"/>
              <w:framePr w:w="8803" w:wrap="notBeside" w:vAnchor="text" w:hAnchor="text" w:xAlign="right" w:y="1"/>
              <w:shd w:val="clear" w:color="auto" w:fill="auto"/>
              <w:spacing w:before="0" w:after="0" w:line="150" w:lineRule="exact"/>
              <w:ind w:firstLine="0"/>
              <w:jc w:val="center"/>
            </w:pPr>
            <w:r>
              <w:rPr>
                <w:rStyle w:val="275pt7"/>
              </w:rPr>
              <w:t>12</w:t>
            </w:r>
          </w:p>
        </w:tc>
        <w:tc>
          <w:tcPr>
            <w:tcW w:w="8193" w:type="dxa"/>
            <w:gridSpan w:val="2"/>
            <w:tcBorders>
              <w:top w:val="single" w:sz="4" w:space="0" w:color="auto"/>
              <w:left w:val="single" w:sz="4" w:space="0" w:color="auto"/>
              <w:right w:val="single" w:sz="4" w:space="0" w:color="auto"/>
            </w:tcBorders>
            <w:shd w:val="clear" w:color="auto" w:fill="FFFFFF"/>
            <w:vAlign w:val="bottom"/>
          </w:tcPr>
          <w:p w14:paraId="4DAF9A82" w14:textId="77777777" w:rsidR="00180FA5" w:rsidRDefault="006F3D8B">
            <w:pPr>
              <w:pStyle w:val="22"/>
              <w:framePr w:w="8803" w:wrap="notBeside" w:vAnchor="text" w:hAnchor="text" w:xAlign="right" w:y="1"/>
              <w:shd w:val="clear" w:color="auto" w:fill="auto"/>
              <w:spacing w:before="0" w:after="0" w:line="168" w:lineRule="exact"/>
              <w:ind w:firstLine="0"/>
            </w:pPr>
            <w:r>
              <w:rPr>
                <w:rStyle w:val="275pt5"/>
              </w:rPr>
              <w:t xml:space="preserve">Пожалуйста укажите, насколько вышеуказанные симптомы мешали Вашей повседневной активности/ работоспособности в течение последних 24 часов </w:t>
            </w:r>
            <w:r>
              <w:rPr>
                <w:rStyle w:val="27pt1"/>
              </w:rPr>
              <w:t>(Отметьте наиболее подходящий ответ):</w:t>
            </w:r>
          </w:p>
        </w:tc>
      </w:tr>
      <w:tr w:rsidR="00180FA5" w14:paraId="41F3D195" w14:textId="77777777">
        <w:tblPrEx>
          <w:tblCellMar>
            <w:top w:w="0" w:type="dxa"/>
            <w:bottom w:w="0" w:type="dxa"/>
          </w:tblCellMar>
        </w:tblPrEx>
        <w:trPr>
          <w:trHeight w:hRule="exact" w:val="211"/>
          <w:jc w:val="right"/>
        </w:trPr>
        <w:tc>
          <w:tcPr>
            <w:tcW w:w="610" w:type="dxa"/>
            <w:tcBorders>
              <w:top w:val="single" w:sz="4" w:space="0" w:color="auto"/>
              <w:left w:val="single" w:sz="4" w:space="0" w:color="auto"/>
            </w:tcBorders>
            <w:shd w:val="clear" w:color="auto" w:fill="FFFFFF"/>
          </w:tcPr>
          <w:p w14:paraId="4D263B87" w14:textId="77777777" w:rsidR="00180FA5" w:rsidRDefault="00180FA5">
            <w:pPr>
              <w:framePr w:w="8803" w:wrap="notBeside" w:vAnchor="text" w:hAnchor="text" w:xAlign="right" w:y="1"/>
              <w:rPr>
                <w:sz w:val="10"/>
                <w:szCs w:val="10"/>
              </w:rPr>
            </w:pPr>
          </w:p>
        </w:tc>
        <w:tc>
          <w:tcPr>
            <w:tcW w:w="758" w:type="dxa"/>
            <w:tcBorders>
              <w:top w:val="single" w:sz="4" w:space="0" w:color="auto"/>
              <w:left w:val="single" w:sz="4" w:space="0" w:color="auto"/>
            </w:tcBorders>
            <w:shd w:val="clear" w:color="auto" w:fill="FFFFFF"/>
            <w:vAlign w:val="bottom"/>
          </w:tcPr>
          <w:p w14:paraId="4EC680F6" w14:textId="77777777" w:rsidR="00180FA5" w:rsidRDefault="006F3D8B">
            <w:pPr>
              <w:pStyle w:val="22"/>
              <w:framePr w:w="8803" w:wrap="notBeside" w:vAnchor="text" w:hAnchor="text" w:xAlign="right" w:y="1"/>
              <w:shd w:val="clear" w:color="auto" w:fill="auto"/>
              <w:spacing w:before="0" w:after="0" w:line="150" w:lineRule="exact"/>
              <w:ind w:firstLine="0"/>
              <w:jc w:val="center"/>
            </w:pPr>
            <w:r>
              <w:rPr>
                <w:rStyle w:val="275pt5"/>
              </w:rPr>
              <w:t xml:space="preserve">□ </w:t>
            </w:r>
            <w:r>
              <w:rPr>
                <w:rStyle w:val="275pt7"/>
              </w:rPr>
              <w:t>0</w:t>
            </w:r>
          </w:p>
        </w:tc>
        <w:tc>
          <w:tcPr>
            <w:tcW w:w="7435" w:type="dxa"/>
            <w:tcBorders>
              <w:top w:val="single" w:sz="4" w:space="0" w:color="auto"/>
              <w:left w:val="single" w:sz="4" w:space="0" w:color="auto"/>
              <w:right w:val="single" w:sz="4" w:space="0" w:color="auto"/>
            </w:tcBorders>
            <w:shd w:val="clear" w:color="auto" w:fill="FFFFFF"/>
            <w:vAlign w:val="bottom"/>
          </w:tcPr>
          <w:p w14:paraId="304E2BD2" w14:textId="77777777" w:rsidR="00180FA5" w:rsidRDefault="006F3D8B">
            <w:pPr>
              <w:pStyle w:val="22"/>
              <w:framePr w:w="8803" w:wrap="notBeside" w:vAnchor="text" w:hAnchor="text" w:xAlign="right" w:y="1"/>
              <w:shd w:val="clear" w:color="auto" w:fill="auto"/>
              <w:spacing w:before="0" w:after="0" w:line="150" w:lineRule="exact"/>
              <w:ind w:firstLine="0"/>
            </w:pPr>
            <w:r>
              <w:rPr>
                <w:rStyle w:val="275pt7"/>
              </w:rPr>
              <w:t xml:space="preserve">Нисколько не </w:t>
            </w:r>
            <w:r>
              <w:rPr>
                <w:rStyle w:val="275pt8"/>
              </w:rPr>
              <w:t xml:space="preserve">мешали </w:t>
            </w:r>
            <w:r>
              <w:rPr>
                <w:rStyle w:val="27pt2"/>
              </w:rPr>
              <w:t xml:space="preserve">(Работаю как </w:t>
            </w:r>
            <w:r>
              <w:rPr>
                <w:rStyle w:val="27pt3"/>
              </w:rPr>
              <w:t xml:space="preserve">в </w:t>
            </w:r>
            <w:r>
              <w:rPr>
                <w:rStyle w:val="27pt2"/>
              </w:rPr>
              <w:t xml:space="preserve">обычные дни, без </w:t>
            </w:r>
            <w:r>
              <w:rPr>
                <w:rStyle w:val="27pt2"/>
              </w:rPr>
              <w:t>затруднений)</w:t>
            </w:r>
          </w:p>
        </w:tc>
      </w:tr>
      <w:tr w:rsidR="00180FA5" w14:paraId="049E434C" w14:textId="77777777">
        <w:tblPrEx>
          <w:tblCellMar>
            <w:top w:w="0" w:type="dxa"/>
            <w:bottom w:w="0" w:type="dxa"/>
          </w:tblCellMar>
        </w:tblPrEx>
        <w:trPr>
          <w:trHeight w:hRule="exact" w:val="216"/>
          <w:jc w:val="right"/>
        </w:trPr>
        <w:tc>
          <w:tcPr>
            <w:tcW w:w="610" w:type="dxa"/>
            <w:tcBorders>
              <w:top w:val="single" w:sz="4" w:space="0" w:color="auto"/>
              <w:left w:val="single" w:sz="4" w:space="0" w:color="auto"/>
            </w:tcBorders>
            <w:shd w:val="clear" w:color="auto" w:fill="FFFFFF"/>
          </w:tcPr>
          <w:p w14:paraId="41BC271B" w14:textId="77777777" w:rsidR="00180FA5" w:rsidRDefault="00180FA5">
            <w:pPr>
              <w:framePr w:w="8803" w:wrap="notBeside" w:vAnchor="text" w:hAnchor="text" w:xAlign="right" w:y="1"/>
              <w:rPr>
                <w:sz w:val="10"/>
                <w:szCs w:val="10"/>
              </w:rPr>
            </w:pPr>
          </w:p>
        </w:tc>
        <w:tc>
          <w:tcPr>
            <w:tcW w:w="758" w:type="dxa"/>
            <w:tcBorders>
              <w:top w:val="single" w:sz="4" w:space="0" w:color="auto"/>
              <w:left w:val="single" w:sz="4" w:space="0" w:color="auto"/>
            </w:tcBorders>
            <w:shd w:val="clear" w:color="auto" w:fill="FFFFFF"/>
            <w:vAlign w:val="bottom"/>
          </w:tcPr>
          <w:p w14:paraId="6A3518D0" w14:textId="77777777" w:rsidR="00180FA5" w:rsidRDefault="006F3D8B">
            <w:pPr>
              <w:pStyle w:val="22"/>
              <w:framePr w:w="8803" w:wrap="notBeside" w:vAnchor="text" w:hAnchor="text" w:xAlign="right" w:y="1"/>
              <w:shd w:val="clear" w:color="auto" w:fill="auto"/>
              <w:spacing w:before="0" w:after="0" w:line="150" w:lineRule="exact"/>
              <w:ind w:firstLine="0"/>
              <w:jc w:val="center"/>
            </w:pPr>
            <w:r>
              <w:rPr>
                <w:rStyle w:val="275pt5"/>
              </w:rPr>
              <w:t xml:space="preserve">□ </w:t>
            </w:r>
            <w:r>
              <w:rPr>
                <w:rStyle w:val="275pt7"/>
              </w:rPr>
              <w:t>1</w:t>
            </w:r>
          </w:p>
        </w:tc>
        <w:tc>
          <w:tcPr>
            <w:tcW w:w="7435" w:type="dxa"/>
            <w:tcBorders>
              <w:top w:val="single" w:sz="4" w:space="0" w:color="auto"/>
              <w:left w:val="single" w:sz="4" w:space="0" w:color="auto"/>
              <w:right w:val="single" w:sz="4" w:space="0" w:color="auto"/>
            </w:tcBorders>
            <w:shd w:val="clear" w:color="auto" w:fill="FFFFFF"/>
            <w:vAlign w:val="bottom"/>
          </w:tcPr>
          <w:p w14:paraId="1205D3E2" w14:textId="77777777" w:rsidR="00180FA5" w:rsidRDefault="006F3D8B">
            <w:pPr>
              <w:pStyle w:val="22"/>
              <w:framePr w:w="8803" w:wrap="notBeside" w:vAnchor="text" w:hAnchor="text" w:xAlign="right" w:y="1"/>
              <w:shd w:val="clear" w:color="auto" w:fill="auto"/>
              <w:spacing w:before="0" w:after="0" w:line="150" w:lineRule="exact"/>
              <w:ind w:firstLine="0"/>
            </w:pPr>
            <w:r>
              <w:rPr>
                <w:rStyle w:val="275pt7"/>
              </w:rPr>
              <w:t xml:space="preserve">Мешали незначительно </w:t>
            </w:r>
            <w:r>
              <w:rPr>
                <w:rStyle w:val="27pt2"/>
              </w:rPr>
              <w:t>(Из-за возникших симптомов, работаю чуть меньше)</w:t>
            </w:r>
          </w:p>
        </w:tc>
      </w:tr>
      <w:tr w:rsidR="00180FA5" w14:paraId="7E9C595D" w14:textId="77777777">
        <w:tblPrEx>
          <w:tblCellMar>
            <w:top w:w="0" w:type="dxa"/>
            <w:bottom w:w="0" w:type="dxa"/>
          </w:tblCellMar>
        </w:tblPrEx>
        <w:trPr>
          <w:trHeight w:hRule="exact" w:val="211"/>
          <w:jc w:val="right"/>
        </w:trPr>
        <w:tc>
          <w:tcPr>
            <w:tcW w:w="610" w:type="dxa"/>
            <w:tcBorders>
              <w:top w:val="single" w:sz="4" w:space="0" w:color="auto"/>
              <w:left w:val="single" w:sz="4" w:space="0" w:color="auto"/>
            </w:tcBorders>
            <w:shd w:val="clear" w:color="auto" w:fill="FFFFFF"/>
          </w:tcPr>
          <w:p w14:paraId="468864F2" w14:textId="77777777" w:rsidR="00180FA5" w:rsidRDefault="00180FA5">
            <w:pPr>
              <w:framePr w:w="8803" w:wrap="notBeside" w:vAnchor="text" w:hAnchor="text" w:xAlign="right" w:y="1"/>
              <w:rPr>
                <w:sz w:val="10"/>
                <w:szCs w:val="10"/>
              </w:rPr>
            </w:pPr>
          </w:p>
        </w:tc>
        <w:tc>
          <w:tcPr>
            <w:tcW w:w="758" w:type="dxa"/>
            <w:tcBorders>
              <w:top w:val="single" w:sz="4" w:space="0" w:color="auto"/>
              <w:left w:val="single" w:sz="4" w:space="0" w:color="auto"/>
            </w:tcBorders>
            <w:shd w:val="clear" w:color="auto" w:fill="FFFFFF"/>
            <w:vAlign w:val="bottom"/>
          </w:tcPr>
          <w:p w14:paraId="79956370" w14:textId="77777777" w:rsidR="00180FA5" w:rsidRDefault="006F3D8B">
            <w:pPr>
              <w:pStyle w:val="22"/>
              <w:framePr w:w="8803" w:wrap="notBeside" w:vAnchor="text" w:hAnchor="text" w:xAlign="right" w:y="1"/>
              <w:shd w:val="clear" w:color="auto" w:fill="auto"/>
              <w:spacing w:before="0" w:after="0" w:line="150" w:lineRule="exact"/>
              <w:ind w:firstLine="0"/>
              <w:jc w:val="center"/>
            </w:pPr>
            <w:r>
              <w:rPr>
                <w:rStyle w:val="275pt5"/>
              </w:rPr>
              <w:t xml:space="preserve">□ </w:t>
            </w:r>
            <w:r>
              <w:rPr>
                <w:rStyle w:val="275pt7"/>
              </w:rPr>
              <w:t>2</w:t>
            </w:r>
          </w:p>
        </w:tc>
        <w:tc>
          <w:tcPr>
            <w:tcW w:w="7435" w:type="dxa"/>
            <w:tcBorders>
              <w:top w:val="single" w:sz="4" w:space="0" w:color="auto"/>
              <w:left w:val="single" w:sz="4" w:space="0" w:color="auto"/>
              <w:right w:val="single" w:sz="4" w:space="0" w:color="auto"/>
            </w:tcBorders>
            <w:shd w:val="clear" w:color="auto" w:fill="FFFFFF"/>
            <w:vAlign w:val="bottom"/>
          </w:tcPr>
          <w:p w14:paraId="7314C37C" w14:textId="77777777" w:rsidR="00180FA5" w:rsidRDefault="006F3D8B">
            <w:pPr>
              <w:pStyle w:val="22"/>
              <w:framePr w:w="8803" w:wrap="notBeside" w:vAnchor="text" w:hAnchor="text" w:xAlign="right" w:y="1"/>
              <w:shd w:val="clear" w:color="auto" w:fill="auto"/>
              <w:spacing w:before="0" w:after="0" w:line="150" w:lineRule="exact"/>
              <w:ind w:firstLine="0"/>
            </w:pPr>
            <w:r>
              <w:rPr>
                <w:rStyle w:val="275pt7"/>
              </w:rPr>
              <w:t xml:space="preserve">Значительно мешали </w:t>
            </w:r>
            <w:r>
              <w:rPr>
                <w:rStyle w:val="27pt2"/>
              </w:rPr>
              <w:t>(Повседневнаяработа требует бо.чъшихусилий)</w:t>
            </w:r>
          </w:p>
        </w:tc>
      </w:tr>
      <w:tr w:rsidR="00180FA5" w14:paraId="00D5280F" w14:textId="77777777">
        <w:tblPrEx>
          <w:tblCellMar>
            <w:top w:w="0" w:type="dxa"/>
            <w:bottom w:w="0" w:type="dxa"/>
          </w:tblCellMar>
        </w:tblPrEx>
        <w:trPr>
          <w:trHeight w:hRule="exact" w:val="216"/>
          <w:jc w:val="right"/>
        </w:trPr>
        <w:tc>
          <w:tcPr>
            <w:tcW w:w="610" w:type="dxa"/>
            <w:tcBorders>
              <w:top w:val="single" w:sz="4" w:space="0" w:color="auto"/>
              <w:left w:val="single" w:sz="4" w:space="0" w:color="auto"/>
            </w:tcBorders>
            <w:shd w:val="clear" w:color="auto" w:fill="FFFFFF"/>
          </w:tcPr>
          <w:p w14:paraId="4F1D4596" w14:textId="77777777" w:rsidR="00180FA5" w:rsidRDefault="00180FA5">
            <w:pPr>
              <w:framePr w:w="8803" w:wrap="notBeside" w:vAnchor="text" w:hAnchor="text" w:xAlign="right" w:y="1"/>
              <w:rPr>
                <w:sz w:val="10"/>
                <w:szCs w:val="10"/>
              </w:rPr>
            </w:pPr>
          </w:p>
        </w:tc>
        <w:tc>
          <w:tcPr>
            <w:tcW w:w="758" w:type="dxa"/>
            <w:tcBorders>
              <w:top w:val="single" w:sz="4" w:space="0" w:color="auto"/>
              <w:left w:val="single" w:sz="4" w:space="0" w:color="auto"/>
            </w:tcBorders>
            <w:shd w:val="clear" w:color="auto" w:fill="FFFFFF"/>
            <w:vAlign w:val="bottom"/>
          </w:tcPr>
          <w:p w14:paraId="31036EA0" w14:textId="77777777" w:rsidR="00180FA5" w:rsidRDefault="006F3D8B">
            <w:pPr>
              <w:pStyle w:val="22"/>
              <w:framePr w:w="8803" w:wrap="notBeside" w:vAnchor="text" w:hAnchor="text" w:xAlign="right" w:y="1"/>
              <w:shd w:val="clear" w:color="auto" w:fill="auto"/>
              <w:spacing w:before="0" w:after="0" w:line="150" w:lineRule="exact"/>
              <w:ind w:firstLine="0"/>
              <w:jc w:val="center"/>
            </w:pPr>
            <w:r>
              <w:rPr>
                <w:rStyle w:val="275pt5"/>
              </w:rPr>
              <w:t xml:space="preserve">□ </w:t>
            </w:r>
            <w:r>
              <w:rPr>
                <w:rStyle w:val="275pt7"/>
              </w:rPr>
              <w:t>3</w:t>
            </w:r>
          </w:p>
        </w:tc>
        <w:tc>
          <w:tcPr>
            <w:tcW w:w="7435" w:type="dxa"/>
            <w:tcBorders>
              <w:top w:val="single" w:sz="4" w:space="0" w:color="auto"/>
              <w:left w:val="single" w:sz="4" w:space="0" w:color="auto"/>
              <w:right w:val="single" w:sz="4" w:space="0" w:color="auto"/>
            </w:tcBorders>
            <w:shd w:val="clear" w:color="auto" w:fill="FFFFFF"/>
            <w:vAlign w:val="bottom"/>
          </w:tcPr>
          <w:p w14:paraId="6BB7AF83" w14:textId="77777777" w:rsidR="00180FA5" w:rsidRDefault="006F3D8B">
            <w:pPr>
              <w:pStyle w:val="22"/>
              <w:framePr w:w="8803" w:wrap="notBeside" w:vAnchor="text" w:hAnchor="text" w:xAlign="right" w:y="1"/>
              <w:shd w:val="clear" w:color="auto" w:fill="auto"/>
              <w:spacing w:before="0" w:after="0" w:line="150" w:lineRule="exact"/>
              <w:ind w:firstLine="0"/>
            </w:pPr>
            <w:r>
              <w:rPr>
                <w:rStyle w:val="275pt7"/>
              </w:rPr>
              <w:t xml:space="preserve">Ужасно мешали </w:t>
            </w:r>
            <w:r>
              <w:rPr>
                <w:rStyle w:val="27pt2"/>
              </w:rPr>
              <w:t>(Практически не могу работать)</w:t>
            </w:r>
          </w:p>
        </w:tc>
      </w:tr>
      <w:tr w:rsidR="00180FA5" w14:paraId="30800E7D" w14:textId="77777777">
        <w:tblPrEx>
          <w:tblCellMar>
            <w:top w:w="0" w:type="dxa"/>
            <w:bottom w:w="0" w:type="dxa"/>
          </w:tblCellMar>
        </w:tblPrEx>
        <w:trPr>
          <w:trHeight w:hRule="exact" w:val="379"/>
          <w:jc w:val="right"/>
        </w:trPr>
        <w:tc>
          <w:tcPr>
            <w:tcW w:w="610" w:type="dxa"/>
            <w:tcBorders>
              <w:top w:val="single" w:sz="4" w:space="0" w:color="auto"/>
              <w:left w:val="single" w:sz="4" w:space="0" w:color="auto"/>
            </w:tcBorders>
            <w:shd w:val="clear" w:color="auto" w:fill="FFFFFF"/>
          </w:tcPr>
          <w:p w14:paraId="0C6E777B" w14:textId="77777777" w:rsidR="00180FA5" w:rsidRDefault="006F3D8B">
            <w:pPr>
              <w:pStyle w:val="22"/>
              <w:framePr w:w="8803" w:wrap="notBeside" w:vAnchor="text" w:hAnchor="text" w:xAlign="right" w:y="1"/>
              <w:shd w:val="clear" w:color="auto" w:fill="auto"/>
              <w:spacing w:before="0" w:after="0" w:line="150" w:lineRule="exact"/>
              <w:ind w:firstLine="0"/>
              <w:jc w:val="center"/>
            </w:pPr>
            <w:r>
              <w:rPr>
                <w:rStyle w:val="275pt7"/>
              </w:rPr>
              <w:t>13</w:t>
            </w:r>
          </w:p>
        </w:tc>
        <w:tc>
          <w:tcPr>
            <w:tcW w:w="8193" w:type="dxa"/>
            <w:gridSpan w:val="2"/>
            <w:tcBorders>
              <w:top w:val="single" w:sz="4" w:space="0" w:color="auto"/>
              <w:left w:val="single" w:sz="4" w:space="0" w:color="auto"/>
              <w:right w:val="single" w:sz="4" w:space="0" w:color="auto"/>
            </w:tcBorders>
            <w:shd w:val="clear" w:color="auto" w:fill="FFFFFF"/>
            <w:vAlign w:val="bottom"/>
          </w:tcPr>
          <w:p w14:paraId="04EA6DB9" w14:textId="77777777" w:rsidR="00180FA5" w:rsidRDefault="006F3D8B">
            <w:pPr>
              <w:pStyle w:val="22"/>
              <w:framePr w:w="8803" w:wrap="notBeside" w:vAnchor="text" w:hAnchor="text" w:xAlign="right" w:y="1"/>
              <w:shd w:val="clear" w:color="auto" w:fill="auto"/>
              <w:spacing w:before="0" w:after="0" w:line="168" w:lineRule="exact"/>
              <w:ind w:firstLine="0"/>
            </w:pPr>
            <w:r>
              <w:rPr>
                <w:rStyle w:val="275pt5"/>
              </w:rPr>
              <w:t xml:space="preserve">Пожалуйста укажите, насколько вышеуказанные симптомы мешали Вашей общественной активности (поход в гости, встречи с друзьями и т.п.), в течение последних 24 часов </w:t>
            </w:r>
            <w:r>
              <w:rPr>
                <w:rStyle w:val="27pt1"/>
              </w:rPr>
              <w:t>(Отметьте наиболее подходящий ответ):</w:t>
            </w:r>
          </w:p>
        </w:tc>
      </w:tr>
      <w:tr w:rsidR="00180FA5" w14:paraId="3B56A55D" w14:textId="77777777">
        <w:tblPrEx>
          <w:tblCellMar>
            <w:top w:w="0" w:type="dxa"/>
            <w:bottom w:w="0" w:type="dxa"/>
          </w:tblCellMar>
        </w:tblPrEx>
        <w:trPr>
          <w:trHeight w:hRule="exact" w:val="211"/>
          <w:jc w:val="right"/>
        </w:trPr>
        <w:tc>
          <w:tcPr>
            <w:tcW w:w="610" w:type="dxa"/>
            <w:tcBorders>
              <w:top w:val="single" w:sz="4" w:space="0" w:color="auto"/>
              <w:left w:val="single" w:sz="4" w:space="0" w:color="auto"/>
            </w:tcBorders>
            <w:shd w:val="clear" w:color="auto" w:fill="FFFFFF"/>
          </w:tcPr>
          <w:p w14:paraId="3BB89D0D" w14:textId="77777777" w:rsidR="00180FA5" w:rsidRDefault="00180FA5">
            <w:pPr>
              <w:framePr w:w="8803" w:wrap="notBeside" w:vAnchor="text" w:hAnchor="text" w:xAlign="right" w:y="1"/>
              <w:rPr>
                <w:sz w:val="10"/>
                <w:szCs w:val="10"/>
              </w:rPr>
            </w:pPr>
          </w:p>
        </w:tc>
        <w:tc>
          <w:tcPr>
            <w:tcW w:w="758" w:type="dxa"/>
            <w:tcBorders>
              <w:top w:val="single" w:sz="4" w:space="0" w:color="auto"/>
              <w:left w:val="single" w:sz="4" w:space="0" w:color="auto"/>
            </w:tcBorders>
            <w:shd w:val="clear" w:color="auto" w:fill="FFFFFF"/>
            <w:vAlign w:val="bottom"/>
          </w:tcPr>
          <w:p w14:paraId="346DD06E" w14:textId="77777777" w:rsidR="00180FA5" w:rsidRDefault="006F3D8B">
            <w:pPr>
              <w:pStyle w:val="22"/>
              <w:framePr w:w="8803" w:wrap="notBeside" w:vAnchor="text" w:hAnchor="text" w:xAlign="right" w:y="1"/>
              <w:shd w:val="clear" w:color="auto" w:fill="auto"/>
              <w:spacing w:before="0" w:after="0" w:line="150" w:lineRule="exact"/>
              <w:ind w:firstLine="0"/>
              <w:jc w:val="center"/>
            </w:pPr>
            <w:r>
              <w:rPr>
                <w:rStyle w:val="275pt5"/>
              </w:rPr>
              <w:t xml:space="preserve">□ </w:t>
            </w:r>
            <w:r>
              <w:rPr>
                <w:rStyle w:val="275pt8"/>
              </w:rPr>
              <w:t>0</w:t>
            </w:r>
          </w:p>
        </w:tc>
        <w:tc>
          <w:tcPr>
            <w:tcW w:w="7435" w:type="dxa"/>
            <w:tcBorders>
              <w:top w:val="single" w:sz="4" w:space="0" w:color="auto"/>
              <w:left w:val="single" w:sz="4" w:space="0" w:color="auto"/>
              <w:right w:val="single" w:sz="4" w:space="0" w:color="auto"/>
            </w:tcBorders>
            <w:shd w:val="clear" w:color="auto" w:fill="FFFFFF"/>
            <w:vAlign w:val="bottom"/>
          </w:tcPr>
          <w:p w14:paraId="73E1DFE1" w14:textId="77777777" w:rsidR="00180FA5" w:rsidRDefault="006F3D8B">
            <w:pPr>
              <w:pStyle w:val="22"/>
              <w:framePr w:w="8803" w:wrap="notBeside" w:vAnchor="text" w:hAnchor="text" w:xAlign="right" w:y="1"/>
              <w:shd w:val="clear" w:color="auto" w:fill="auto"/>
              <w:spacing w:before="0" w:after="0" w:line="150" w:lineRule="exact"/>
              <w:ind w:firstLine="0"/>
            </w:pPr>
            <w:r>
              <w:rPr>
                <w:rStyle w:val="275pt5"/>
              </w:rPr>
              <w:t xml:space="preserve">Н </w:t>
            </w:r>
            <w:r>
              <w:rPr>
                <w:rStyle w:val="275pt7"/>
              </w:rPr>
              <w:t xml:space="preserve">исколько </w:t>
            </w:r>
            <w:r>
              <w:rPr>
                <w:rStyle w:val="275pt8"/>
              </w:rPr>
              <w:t xml:space="preserve">не </w:t>
            </w:r>
            <w:r>
              <w:rPr>
                <w:rStyle w:val="275pt7"/>
              </w:rPr>
              <w:t xml:space="preserve">мешали </w:t>
            </w:r>
            <w:r>
              <w:rPr>
                <w:rStyle w:val="27pt2"/>
              </w:rPr>
              <w:t xml:space="preserve">(Моя деятельность и активность </w:t>
            </w:r>
            <w:r>
              <w:rPr>
                <w:rStyle w:val="27pt3"/>
              </w:rPr>
              <w:t xml:space="preserve">никоим </w:t>
            </w:r>
            <w:r>
              <w:rPr>
                <w:rStyle w:val="27pt2"/>
              </w:rPr>
              <w:t xml:space="preserve">образом не </w:t>
            </w:r>
            <w:r>
              <w:rPr>
                <w:rStyle w:val="27pt3"/>
              </w:rPr>
              <w:t xml:space="preserve">измени.тсъ, я </w:t>
            </w:r>
            <w:r>
              <w:rPr>
                <w:rStyle w:val="27pt2"/>
              </w:rPr>
              <w:t>живу как обычно)</w:t>
            </w:r>
          </w:p>
        </w:tc>
      </w:tr>
      <w:tr w:rsidR="00180FA5" w14:paraId="7453EA62" w14:textId="77777777">
        <w:tblPrEx>
          <w:tblCellMar>
            <w:top w:w="0" w:type="dxa"/>
            <w:bottom w:w="0" w:type="dxa"/>
          </w:tblCellMar>
        </w:tblPrEx>
        <w:trPr>
          <w:trHeight w:hRule="exact" w:val="216"/>
          <w:jc w:val="right"/>
        </w:trPr>
        <w:tc>
          <w:tcPr>
            <w:tcW w:w="610" w:type="dxa"/>
            <w:tcBorders>
              <w:top w:val="single" w:sz="4" w:space="0" w:color="auto"/>
              <w:left w:val="single" w:sz="4" w:space="0" w:color="auto"/>
            </w:tcBorders>
            <w:shd w:val="clear" w:color="auto" w:fill="FFFFFF"/>
          </w:tcPr>
          <w:p w14:paraId="0612A68C" w14:textId="77777777" w:rsidR="00180FA5" w:rsidRDefault="00180FA5">
            <w:pPr>
              <w:framePr w:w="8803" w:wrap="notBeside" w:vAnchor="text" w:hAnchor="text" w:xAlign="right" w:y="1"/>
              <w:rPr>
                <w:sz w:val="10"/>
                <w:szCs w:val="10"/>
              </w:rPr>
            </w:pPr>
          </w:p>
        </w:tc>
        <w:tc>
          <w:tcPr>
            <w:tcW w:w="758" w:type="dxa"/>
            <w:tcBorders>
              <w:top w:val="single" w:sz="4" w:space="0" w:color="auto"/>
              <w:left w:val="single" w:sz="4" w:space="0" w:color="auto"/>
            </w:tcBorders>
            <w:shd w:val="clear" w:color="auto" w:fill="FFFFFF"/>
            <w:vAlign w:val="center"/>
          </w:tcPr>
          <w:p w14:paraId="148C0076" w14:textId="77777777" w:rsidR="00180FA5" w:rsidRDefault="006F3D8B">
            <w:pPr>
              <w:pStyle w:val="22"/>
              <w:framePr w:w="8803" w:wrap="notBeside" w:vAnchor="text" w:hAnchor="text" w:xAlign="right" w:y="1"/>
              <w:shd w:val="clear" w:color="auto" w:fill="auto"/>
              <w:spacing w:before="0" w:after="0" w:line="150" w:lineRule="exact"/>
              <w:ind w:firstLine="0"/>
              <w:jc w:val="center"/>
            </w:pPr>
            <w:r>
              <w:rPr>
                <w:rStyle w:val="275pt5"/>
              </w:rPr>
              <w:t xml:space="preserve">□ </w:t>
            </w:r>
            <w:r>
              <w:rPr>
                <w:rStyle w:val="275pt8"/>
              </w:rPr>
              <w:t>1</w:t>
            </w:r>
          </w:p>
        </w:tc>
        <w:tc>
          <w:tcPr>
            <w:tcW w:w="7435" w:type="dxa"/>
            <w:tcBorders>
              <w:top w:val="single" w:sz="4" w:space="0" w:color="auto"/>
              <w:left w:val="single" w:sz="4" w:space="0" w:color="auto"/>
              <w:right w:val="single" w:sz="4" w:space="0" w:color="auto"/>
            </w:tcBorders>
            <w:shd w:val="clear" w:color="auto" w:fill="FFFFFF"/>
            <w:vAlign w:val="center"/>
          </w:tcPr>
          <w:p w14:paraId="59FA59CD" w14:textId="77777777" w:rsidR="00180FA5" w:rsidRDefault="006F3D8B">
            <w:pPr>
              <w:pStyle w:val="22"/>
              <w:framePr w:w="8803" w:wrap="notBeside" w:vAnchor="text" w:hAnchor="text" w:xAlign="right" w:y="1"/>
              <w:shd w:val="clear" w:color="auto" w:fill="auto"/>
              <w:spacing w:before="0" w:after="0" w:line="150" w:lineRule="exact"/>
              <w:ind w:firstLine="0"/>
            </w:pPr>
            <w:r>
              <w:rPr>
                <w:rStyle w:val="275pt7"/>
              </w:rPr>
              <w:t xml:space="preserve">Мешали незначительно </w:t>
            </w:r>
            <w:r>
              <w:rPr>
                <w:rStyle w:val="27pt2"/>
              </w:rPr>
              <w:t>(Незначительное снижение деятельности)</w:t>
            </w:r>
          </w:p>
        </w:tc>
      </w:tr>
      <w:tr w:rsidR="00180FA5" w14:paraId="6AEE3F2D" w14:textId="77777777">
        <w:tblPrEx>
          <w:tblCellMar>
            <w:top w:w="0" w:type="dxa"/>
            <w:bottom w:w="0" w:type="dxa"/>
          </w:tblCellMar>
        </w:tblPrEx>
        <w:trPr>
          <w:trHeight w:hRule="exact" w:val="211"/>
          <w:jc w:val="right"/>
        </w:trPr>
        <w:tc>
          <w:tcPr>
            <w:tcW w:w="610" w:type="dxa"/>
            <w:tcBorders>
              <w:top w:val="single" w:sz="4" w:space="0" w:color="auto"/>
              <w:left w:val="single" w:sz="4" w:space="0" w:color="auto"/>
            </w:tcBorders>
            <w:shd w:val="clear" w:color="auto" w:fill="FFFFFF"/>
          </w:tcPr>
          <w:p w14:paraId="5253946E" w14:textId="77777777" w:rsidR="00180FA5" w:rsidRDefault="00180FA5">
            <w:pPr>
              <w:framePr w:w="8803" w:wrap="notBeside" w:vAnchor="text" w:hAnchor="text" w:xAlign="right" w:y="1"/>
              <w:rPr>
                <w:sz w:val="10"/>
                <w:szCs w:val="10"/>
              </w:rPr>
            </w:pPr>
          </w:p>
        </w:tc>
        <w:tc>
          <w:tcPr>
            <w:tcW w:w="758" w:type="dxa"/>
            <w:tcBorders>
              <w:top w:val="single" w:sz="4" w:space="0" w:color="auto"/>
              <w:left w:val="single" w:sz="4" w:space="0" w:color="auto"/>
            </w:tcBorders>
            <w:shd w:val="clear" w:color="auto" w:fill="FFFFFF"/>
            <w:vAlign w:val="bottom"/>
          </w:tcPr>
          <w:p w14:paraId="6B723047" w14:textId="77777777" w:rsidR="00180FA5" w:rsidRDefault="006F3D8B">
            <w:pPr>
              <w:pStyle w:val="22"/>
              <w:framePr w:w="8803" w:wrap="notBeside" w:vAnchor="text" w:hAnchor="text" w:xAlign="right" w:y="1"/>
              <w:shd w:val="clear" w:color="auto" w:fill="auto"/>
              <w:spacing w:before="0" w:after="0" w:line="150" w:lineRule="exact"/>
              <w:ind w:firstLine="0"/>
              <w:jc w:val="center"/>
            </w:pPr>
            <w:r>
              <w:rPr>
                <w:rStyle w:val="275pt5"/>
              </w:rPr>
              <w:t xml:space="preserve">□ </w:t>
            </w:r>
            <w:r>
              <w:rPr>
                <w:rStyle w:val="275pt7"/>
              </w:rPr>
              <w:t>2</w:t>
            </w:r>
          </w:p>
        </w:tc>
        <w:tc>
          <w:tcPr>
            <w:tcW w:w="7435" w:type="dxa"/>
            <w:tcBorders>
              <w:top w:val="single" w:sz="4" w:space="0" w:color="auto"/>
              <w:left w:val="single" w:sz="4" w:space="0" w:color="auto"/>
              <w:right w:val="single" w:sz="4" w:space="0" w:color="auto"/>
            </w:tcBorders>
            <w:shd w:val="clear" w:color="auto" w:fill="FFFFFF"/>
            <w:vAlign w:val="bottom"/>
          </w:tcPr>
          <w:p w14:paraId="16B2F859" w14:textId="77777777" w:rsidR="00180FA5" w:rsidRDefault="006F3D8B">
            <w:pPr>
              <w:pStyle w:val="22"/>
              <w:framePr w:w="8803" w:wrap="notBeside" w:vAnchor="text" w:hAnchor="text" w:xAlign="right" w:y="1"/>
              <w:shd w:val="clear" w:color="auto" w:fill="auto"/>
              <w:spacing w:before="0" w:after="0" w:line="150" w:lineRule="exact"/>
              <w:ind w:firstLine="0"/>
            </w:pPr>
            <w:r>
              <w:rPr>
                <w:rStyle w:val="275pt7"/>
              </w:rPr>
              <w:t xml:space="preserve">Значительно мешали </w:t>
            </w:r>
            <w:r>
              <w:rPr>
                <w:rStyle w:val="27pt2"/>
              </w:rPr>
              <w:t>(Значительное снижение. Бо.чьше сижу дома)</w:t>
            </w:r>
          </w:p>
        </w:tc>
      </w:tr>
      <w:tr w:rsidR="00180FA5" w14:paraId="488ECE1F" w14:textId="77777777">
        <w:tblPrEx>
          <w:tblCellMar>
            <w:top w:w="0" w:type="dxa"/>
            <w:bottom w:w="0" w:type="dxa"/>
          </w:tblCellMar>
        </w:tblPrEx>
        <w:trPr>
          <w:trHeight w:hRule="exact" w:val="221"/>
          <w:jc w:val="right"/>
        </w:trPr>
        <w:tc>
          <w:tcPr>
            <w:tcW w:w="610" w:type="dxa"/>
            <w:tcBorders>
              <w:top w:val="single" w:sz="4" w:space="0" w:color="auto"/>
              <w:left w:val="single" w:sz="4" w:space="0" w:color="auto"/>
              <w:bottom w:val="single" w:sz="4" w:space="0" w:color="auto"/>
            </w:tcBorders>
            <w:shd w:val="clear" w:color="auto" w:fill="FFFFFF"/>
          </w:tcPr>
          <w:p w14:paraId="50FAA12D" w14:textId="77777777" w:rsidR="00180FA5" w:rsidRDefault="00180FA5">
            <w:pPr>
              <w:framePr w:w="8803" w:wrap="notBeside" w:vAnchor="text" w:hAnchor="text" w:xAlign="right" w:y="1"/>
              <w:rPr>
                <w:sz w:val="10"/>
                <w:szCs w:val="10"/>
              </w:rPr>
            </w:pPr>
          </w:p>
        </w:tc>
        <w:tc>
          <w:tcPr>
            <w:tcW w:w="758" w:type="dxa"/>
            <w:tcBorders>
              <w:top w:val="single" w:sz="4" w:space="0" w:color="auto"/>
              <w:left w:val="single" w:sz="4" w:space="0" w:color="auto"/>
              <w:bottom w:val="single" w:sz="4" w:space="0" w:color="auto"/>
            </w:tcBorders>
            <w:shd w:val="clear" w:color="auto" w:fill="FFFFFF"/>
            <w:vAlign w:val="bottom"/>
          </w:tcPr>
          <w:p w14:paraId="3A0610B1" w14:textId="77777777" w:rsidR="00180FA5" w:rsidRDefault="006F3D8B">
            <w:pPr>
              <w:pStyle w:val="22"/>
              <w:framePr w:w="8803" w:wrap="notBeside" w:vAnchor="text" w:hAnchor="text" w:xAlign="right" w:y="1"/>
              <w:shd w:val="clear" w:color="auto" w:fill="auto"/>
              <w:spacing w:before="0" w:after="0" w:line="150" w:lineRule="exact"/>
              <w:ind w:firstLine="0"/>
              <w:jc w:val="center"/>
            </w:pPr>
            <w:r>
              <w:rPr>
                <w:rStyle w:val="275pt5"/>
              </w:rPr>
              <w:t xml:space="preserve">□ </w:t>
            </w:r>
            <w:r>
              <w:rPr>
                <w:rStyle w:val="275pt8"/>
              </w:rPr>
              <w:t>3</w:t>
            </w:r>
          </w:p>
        </w:tc>
        <w:tc>
          <w:tcPr>
            <w:tcW w:w="7435" w:type="dxa"/>
            <w:tcBorders>
              <w:top w:val="single" w:sz="4" w:space="0" w:color="auto"/>
              <w:left w:val="single" w:sz="4" w:space="0" w:color="auto"/>
              <w:bottom w:val="single" w:sz="4" w:space="0" w:color="auto"/>
              <w:right w:val="single" w:sz="4" w:space="0" w:color="auto"/>
            </w:tcBorders>
            <w:shd w:val="clear" w:color="auto" w:fill="FFFFFF"/>
            <w:vAlign w:val="bottom"/>
          </w:tcPr>
          <w:p w14:paraId="15BB2BDF" w14:textId="77777777" w:rsidR="00180FA5" w:rsidRDefault="006F3D8B">
            <w:pPr>
              <w:pStyle w:val="22"/>
              <w:framePr w:w="8803" w:wrap="notBeside" w:vAnchor="text" w:hAnchor="text" w:xAlign="right" w:y="1"/>
              <w:shd w:val="clear" w:color="auto" w:fill="auto"/>
              <w:spacing w:before="0" w:after="0" w:line="150" w:lineRule="exact"/>
              <w:ind w:firstLine="0"/>
            </w:pPr>
            <w:r>
              <w:rPr>
                <w:rStyle w:val="275pt7"/>
              </w:rPr>
              <w:t xml:space="preserve">Ужасно мешали </w:t>
            </w:r>
            <w:r>
              <w:rPr>
                <w:rStyle w:val="27pt2"/>
              </w:rPr>
              <w:t xml:space="preserve">(Ужасно. </w:t>
            </w:r>
            <w:r>
              <w:rPr>
                <w:rStyle w:val="27pt2"/>
              </w:rPr>
              <w:t>Практически не выходила из дому)</w:t>
            </w:r>
          </w:p>
        </w:tc>
      </w:tr>
    </w:tbl>
    <w:p w14:paraId="29865960" w14:textId="77777777" w:rsidR="00180FA5" w:rsidRDefault="006F3D8B">
      <w:pPr>
        <w:pStyle w:val="2f0"/>
        <w:framePr w:w="8803" w:wrap="notBeside" w:vAnchor="text" w:hAnchor="text" w:xAlign="right" w:y="1"/>
        <w:shd w:val="clear" w:color="auto" w:fill="auto"/>
        <w:spacing w:line="150" w:lineRule="exact"/>
      </w:pPr>
      <w:r>
        <w:rPr>
          <w:rStyle w:val="2f1"/>
          <w:b/>
          <w:bCs/>
        </w:rPr>
        <w:t>баллов</w:t>
      </w:r>
    </w:p>
    <w:p w14:paraId="221F70BF" w14:textId="77777777" w:rsidR="00180FA5" w:rsidRDefault="00180FA5">
      <w:pPr>
        <w:framePr w:w="8803" w:wrap="notBeside" w:vAnchor="text" w:hAnchor="text" w:xAlign="right" w:y="1"/>
        <w:rPr>
          <w:sz w:val="2"/>
          <w:szCs w:val="2"/>
        </w:rPr>
      </w:pPr>
    </w:p>
    <w:p w14:paraId="2B35240F" w14:textId="77777777" w:rsidR="00180FA5" w:rsidRDefault="00180FA5">
      <w:pPr>
        <w:rPr>
          <w:sz w:val="2"/>
          <w:szCs w:val="2"/>
        </w:rPr>
      </w:pPr>
    </w:p>
    <w:p w14:paraId="30B510AB" w14:textId="77777777" w:rsidR="00180FA5" w:rsidRDefault="006F3D8B">
      <w:pPr>
        <w:pStyle w:val="2f0"/>
        <w:framePr w:w="8803" w:wrap="notBeside" w:vAnchor="text" w:hAnchor="text" w:xAlign="right" w:y="1"/>
        <w:shd w:val="clear" w:color="auto" w:fill="auto"/>
        <w:spacing w:line="150" w:lineRule="exact"/>
      </w:pPr>
      <w:r>
        <w:rPr>
          <w:rStyle w:val="2f1"/>
          <w:b/>
          <w:bCs/>
        </w:rPr>
        <w:t>Общая сумма баллов^'ОоЬ”</w:t>
      </w:r>
    </w:p>
    <w:tbl>
      <w:tblPr>
        <w:tblOverlap w:val="never"/>
        <w:tblW w:w="0" w:type="auto"/>
        <w:jc w:val="right"/>
        <w:tblLayout w:type="fixed"/>
        <w:tblCellMar>
          <w:left w:w="10" w:type="dxa"/>
          <w:right w:w="10" w:type="dxa"/>
        </w:tblCellMar>
        <w:tblLook w:val="04A0" w:firstRow="1" w:lastRow="0" w:firstColumn="1" w:lastColumn="0" w:noHBand="0" w:noVBand="1"/>
      </w:tblPr>
      <w:tblGrid>
        <w:gridCol w:w="610"/>
        <w:gridCol w:w="5904"/>
        <w:gridCol w:w="1219"/>
        <w:gridCol w:w="1070"/>
      </w:tblGrid>
      <w:tr w:rsidR="00180FA5" w14:paraId="35374097" w14:textId="77777777">
        <w:tblPrEx>
          <w:tblCellMar>
            <w:top w:w="0" w:type="dxa"/>
            <w:bottom w:w="0" w:type="dxa"/>
          </w:tblCellMar>
        </w:tblPrEx>
        <w:trPr>
          <w:trHeight w:hRule="exact" w:val="216"/>
          <w:jc w:val="right"/>
        </w:trPr>
        <w:tc>
          <w:tcPr>
            <w:tcW w:w="610" w:type="dxa"/>
            <w:tcBorders>
              <w:top w:val="single" w:sz="4" w:space="0" w:color="auto"/>
              <w:left w:val="single" w:sz="4" w:space="0" w:color="auto"/>
            </w:tcBorders>
            <w:shd w:val="clear" w:color="auto" w:fill="FFFFFF"/>
            <w:vAlign w:val="bottom"/>
          </w:tcPr>
          <w:p w14:paraId="2D4D32F5" w14:textId="77777777" w:rsidR="00180FA5" w:rsidRDefault="006F3D8B">
            <w:pPr>
              <w:pStyle w:val="22"/>
              <w:framePr w:w="8803" w:wrap="notBeside" w:vAnchor="text" w:hAnchor="text" w:xAlign="right" w:y="1"/>
              <w:shd w:val="clear" w:color="auto" w:fill="auto"/>
              <w:spacing w:before="0" w:after="0" w:line="150" w:lineRule="exact"/>
              <w:ind w:firstLine="0"/>
              <w:jc w:val="center"/>
            </w:pPr>
            <w:r>
              <w:rPr>
                <w:rStyle w:val="275pt8"/>
              </w:rPr>
              <w:t>14</w:t>
            </w:r>
          </w:p>
        </w:tc>
        <w:tc>
          <w:tcPr>
            <w:tcW w:w="8193" w:type="dxa"/>
            <w:gridSpan w:val="3"/>
            <w:tcBorders>
              <w:top w:val="single" w:sz="4" w:space="0" w:color="auto"/>
              <w:left w:val="single" w:sz="4" w:space="0" w:color="auto"/>
              <w:right w:val="single" w:sz="4" w:space="0" w:color="auto"/>
            </w:tcBorders>
            <w:shd w:val="clear" w:color="auto" w:fill="FFFFFF"/>
            <w:vAlign w:val="bottom"/>
          </w:tcPr>
          <w:p w14:paraId="05A8BBBF" w14:textId="77777777" w:rsidR="00180FA5" w:rsidRDefault="006F3D8B">
            <w:pPr>
              <w:pStyle w:val="22"/>
              <w:framePr w:w="8803" w:wrap="notBeside" w:vAnchor="text" w:hAnchor="text" w:xAlign="right" w:y="1"/>
              <w:shd w:val="clear" w:color="auto" w:fill="auto"/>
              <w:spacing w:before="0" w:after="0" w:line="150" w:lineRule="exact"/>
              <w:ind w:firstLine="0"/>
            </w:pPr>
            <w:r>
              <w:rPr>
                <w:rStyle w:val="275pt5"/>
              </w:rPr>
              <w:t>Пожалуйста, ответьте, имеются ли у Вас на момент заполнения следующие:</w:t>
            </w:r>
          </w:p>
        </w:tc>
      </w:tr>
      <w:tr w:rsidR="00180FA5" w14:paraId="484DC958" w14:textId="77777777">
        <w:tblPrEx>
          <w:tblCellMar>
            <w:top w:w="0" w:type="dxa"/>
            <w:bottom w:w="0" w:type="dxa"/>
          </w:tblCellMar>
        </w:tblPrEx>
        <w:trPr>
          <w:trHeight w:hRule="exact" w:val="216"/>
          <w:jc w:val="right"/>
        </w:trPr>
        <w:tc>
          <w:tcPr>
            <w:tcW w:w="610" w:type="dxa"/>
            <w:tcBorders>
              <w:top w:val="single" w:sz="4" w:space="0" w:color="auto"/>
              <w:left w:val="single" w:sz="4" w:space="0" w:color="auto"/>
            </w:tcBorders>
            <w:shd w:val="clear" w:color="auto" w:fill="FFFFFF"/>
          </w:tcPr>
          <w:p w14:paraId="23B5AF28" w14:textId="77777777" w:rsidR="00180FA5" w:rsidRDefault="00180FA5">
            <w:pPr>
              <w:framePr w:w="8803" w:wrap="notBeside" w:vAnchor="text" w:hAnchor="text" w:xAlign="right" w:y="1"/>
              <w:rPr>
                <w:sz w:val="10"/>
                <w:szCs w:val="10"/>
              </w:rPr>
            </w:pPr>
          </w:p>
        </w:tc>
        <w:tc>
          <w:tcPr>
            <w:tcW w:w="5904" w:type="dxa"/>
            <w:tcBorders>
              <w:top w:val="single" w:sz="4" w:space="0" w:color="auto"/>
              <w:left w:val="single" w:sz="4" w:space="0" w:color="auto"/>
            </w:tcBorders>
            <w:shd w:val="clear" w:color="auto" w:fill="FFFFFF"/>
            <w:vAlign w:val="bottom"/>
          </w:tcPr>
          <w:p w14:paraId="0C0D6441" w14:textId="77777777" w:rsidR="00180FA5" w:rsidRDefault="006F3D8B">
            <w:pPr>
              <w:pStyle w:val="22"/>
              <w:framePr w:w="8803" w:wrap="notBeside" w:vAnchor="text" w:hAnchor="text" w:xAlign="right" w:y="1"/>
              <w:shd w:val="clear" w:color="auto" w:fill="auto"/>
              <w:spacing w:before="0" w:after="0" w:line="150" w:lineRule="exact"/>
              <w:ind w:firstLine="0"/>
            </w:pPr>
            <w:r>
              <w:rPr>
                <w:rStyle w:val="275pt7"/>
              </w:rPr>
              <w:t>Менструальные выделения?</w:t>
            </w:r>
          </w:p>
        </w:tc>
        <w:tc>
          <w:tcPr>
            <w:tcW w:w="1219" w:type="dxa"/>
            <w:tcBorders>
              <w:top w:val="single" w:sz="4" w:space="0" w:color="auto"/>
              <w:left w:val="single" w:sz="4" w:space="0" w:color="auto"/>
            </w:tcBorders>
            <w:shd w:val="clear" w:color="auto" w:fill="FFFFFF"/>
            <w:vAlign w:val="bottom"/>
          </w:tcPr>
          <w:p w14:paraId="78CBD977" w14:textId="77777777" w:rsidR="00180FA5" w:rsidRDefault="006F3D8B">
            <w:pPr>
              <w:pStyle w:val="22"/>
              <w:framePr w:w="8803" w:wrap="notBeside" w:vAnchor="text" w:hAnchor="text" w:xAlign="right" w:y="1"/>
              <w:shd w:val="clear" w:color="auto" w:fill="auto"/>
              <w:spacing w:before="0" w:after="0" w:line="150" w:lineRule="exact"/>
              <w:ind w:firstLine="0"/>
              <w:jc w:val="center"/>
            </w:pPr>
            <w:r>
              <w:rPr>
                <w:rStyle w:val="275pt5"/>
              </w:rPr>
              <w:t xml:space="preserve">□ </w:t>
            </w:r>
            <w:r>
              <w:rPr>
                <w:rStyle w:val="275pt7"/>
              </w:rPr>
              <w:t>Нет</w:t>
            </w:r>
          </w:p>
        </w:tc>
        <w:tc>
          <w:tcPr>
            <w:tcW w:w="1070" w:type="dxa"/>
            <w:tcBorders>
              <w:top w:val="single" w:sz="4" w:space="0" w:color="auto"/>
              <w:left w:val="single" w:sz="4" w:space="0" w:color="auto"/>
              <w:right w:val="single" w:sz="4" w:space="0" w:color="auto"/>
            </w:tcBorders>
            <w:shd w:val="clear" w:color="auto" w:fill="FFFFFF"/>
            <w:vAlign w:val="bottom"/>
          </w:tcPr>
          <w:p w14:paraId="3F62B1DA" w14:textId="77777777" w:rsidR="00180FA5" w:rsidRDefault="006F3D8B">
            <w:pPr>
              <w:pStyle w:val="22"/>
              <w:framePr w:w="8803" w:wrap="notBeside" w:vAnchor="text" w:hAnchor="text" w:xAlign="right" w:y="1"/>
              <w:shd w:val="clear" w:color="auto" w:fill="auto"/>
              <w:spacing w:before="0" w:after="0" w:line="150" w:lineRule="exact"/>
              <w:ind w:firstLine="0"/>
              <w:jc w:val="center"/>
            </w:pPr>
            <w:r>
              <w:rPr>
                <w:rStyle w:val="275pt5"/>
              </w:rPr>
              <w:t xml:space="preserve">□ </w:t>
            </w:r>
            <w:r>
              <w:rPr>
                <w:rStyle w:val="275pt8"/>
              </w:rPr>
              <w:t>Да</w:t>
            </w:r>
          </w:p>
        </w:tc>
      </w:tr>
      <w:tr w:rsidR="00180FA5" w14:paraId="1EB6FBF4" w14:textId="77777777">
        <w:tblPrEx>
          <w:tblCellMar>
            <w:top w:w="0" w:type="dxa"/>
            <w:bottom w:w="0" w:type="dxa"/>
          </w:tblCellMar>
        </w:tblPrEx>
        <w:trPr>
          <w:trHeight w:hRule="exact" w:val="211"/>
          <w:jc w:val="right"/>
        </w:trPr>
        <w:tc>
          <w:tcPr>
            <w:tcW w:w="610" w:type="dxa"/>
            <w:tcBorders>
              <w:top w:val="single" w:sz="4" w:space="0" w:color="auto"/>
              <w:left w:val="single" w:sz="4" w:space="0" w:color="auto"/>
            </w:tcBorders>
            <w:shd w:val="clear" w:color="auto" w:fill="FFFFFF"/>
          </w:tcPr>
          <w:p w14:paraId="6B3203F1" w14:textId="77777777" w:rsidR="00180FA5" w:rsidRDefault="00180FA5">
            <w:pPr>
              <w:framePr w:w="8803" w:wrap="notBeside" w:vAnchor="text" w:hAnchor="text" w:xAlign="right" w:y="1"/>
              <w:rPr>
                <w:sz w:val="10"/>
                <w:szCs w:val="10"/>
              </w:rPr>
            </w:pPr>
          </w:p>
        </w:tc>
        <w:tc>
          <w:tcPr>
            <w:tcW w:w="5904" w:type="dxa"/>
            <w:tcBorders>
              <w:top w:val="single" w:sz="4" w:space="0" w:color="auto"/>
              <w:left w:val="single" w:sz="4" w:space="0" w:color="auto"/>
            </w:tcBorders>
            <w:shd w:val="clear" w:color="auto" w:fill="FFFFFF"/>
            <w:vAlign w:val="bottom"/>
          </w:tcPr>
          <w:p w14:paraId="78CE1F9F" w14:textId="77777777" w:rsidR="00180FA5" w:rsidRDefault="006F3D8B">
            <w:pPr>
              <w:pStyle w:val="22"/>
              <w:framePr w:w="8803" w:wrap="notBeside" w:vAnchor="text" w:hAnchor="text" w:xAlign="right" w:y="1"/>
              <w:shd w:val="clear" w:color="auto" w:fill="auto"/>
              <w:spacing w:before="0" w:after="0" w:line="150" w:lineRule="exact"/>
              <w:ind w:firstLine="0"/>
            </w:pPr>
            <w:r>
              <w:rPr>
                <w:rStyle w:val="275pt7"/>
              </w:rPr>
              <w:t>Так называемый «предменструальный синдром» (ПМС)?</w:t>
            </w:r>
          </w:p>
        </w:tc>
        <w:tc>
          <w:tcPr>
            <w:tcW w:w="1219" w:type="dxa"/>
            <w:tcBorders>
              <w:top w:val="single" w:sz="4" w:space="0" w:color="auto"/>
              <w:left w:val="single" w:sz="4" w:space="0" w:color="auto"/>
            </w:tcBorders>
            <w:shd w:val="clear" w:color="auto" w:fill="FFFFFF"/>
            <w:vAlign w:val="bottom"/>
          </w:tcPr>
          <w:p w14:paraId="16A00655" w14:textId="77777777" w:rsidR="00180FA5" w:rsidRDefault="006F3D8B">
            <w:pPr>
              <w:pStyle w:val="22"/>
              <w:framePr w:w="8803" w:wrap="notBeside" w:vAnchor="text" w:hAnchor="text" w:xAlign="right" w:y="1"/>
              <w:shd w:val="clear" w:color="auto" w:fill="auto"/>
              <w:spacing w:before="0" w:after="0" w:line="150" w:lineRule="exact"/>
              <w:ind w:firstLine="0"/>
              <w:jc w:val="center"/>
            </w:pPr>
            <w:r>
              <w:rPr>
                <w:rStyle w:val="275pt5"/>
              </w:rPr>
              <w:t xml:space="preserve">□ </w:t>
            </w:r>
            <w:r>
              <w:rPr>
                <w:rStyle w:val="275pt7"/>
              </w:rPr>
              <w:t>Нет</w:t>
            </w:r>
          </w:p>
        </w:tc>
        <w:tc>
          <w:tcPr>
            <w:tcW w:w="1070" w:type="dxa"/>
            <w:tcBorders>
              <w:top w:val="single" w:sz="4" w:space="0" w:color="auto"/>
              <w:left w:val="single" w:sz="4" w:space="0" w:color="auto"/>
              <w:right w:val="single" w:sz="4" w:space="0" w:color="auto"/>
            </w:tcBorders>
            <w:shd w:val="clear" w:color="auto" w:fill="FFFFFF"/>
            <w:vAlign w:val="bottom"/>
          </w:tcPr>
          <w:p w14:paraId="141FB031" w14:textId="77777777" w:rsidR="00180FA5" w:rsidRDefault="006F3D8B">
            <w:pPr>
              <w:pStyle w:val="22"/>
              <w:framePr w:w="8803" w:wrap="notBeside" w:vAnchor="text" w:hAnchor="text" w:xAlign="right" w:y="1"/>
              <w:shd w:val="clear" w:color="auto" w:fill="auto"/>
              <w:spacing w:before="0" w:after="0" w:line="150" w:lineRule="exact"/>
              <w:ind w:firstLine="0"/>
              <w:jc w:val="center"/>
            </w:pPr>
            <w:r>
              <w:rPr>
                <w:rStyle w:val="275pt5"/>
              </w:rPr>
              <w:t xml:space="preserve">□ </w:t>
            </w:r>
            <w:r>
              <w:rPr>
                <w:rStyle w:val="275pt7"/>
              </w:rPr>
              <w:t>Да</w:t>
            </w:r>
          </w:p>
        </w:tc>
      </w:tr>
      <w:tr w:rsidR="00180FA5" w14:paraId="66B1E7D2" w14:textId="77777777">
        <w:tblPrEx>
          <w:tblCellMar>
            <w:top w:w="0" w:type="dxa"/>
            <w:bottom w:w="0" w:type="dxa"/>
          </w:tblCellMar>
        </w:tblPrEx>
        <w:trPr>
          <w:trHeight w:hRule="exact" w:val="211"/>
          <w:jc w:val="right"/>
        </w:trPr>
        <w:tc>
          <w:tcPr>
            <w:tcW w:w="610" w:type="dxa"/>
            <w:tcBorders>
              <w:top w:val="single" w:sz="4" w:space="0" w:color="auto"/>
              <w:left w:val="single" w:sz="4" w:space="0" w:color="auto"/>
            </w:tcBorders>
            <w:shd w:val="clear" w:color="auto" w:fill="FFFFFF"/>
          </w:tcPr>
          <w:p w14:paraId="6CEC834C" w14:textId="77777777" w:rsidR="00180FA5" w:rsidRDefault="00180FA5">
            <w:pPr>
              <w:framePr w:w="8803" w:wrap="notBeside" w:vAnchor="text" w:hAnchor="text" w:xAlign="right" w:y="1"/>
              <w:rPr>
                <w:sz w:val="10"/>
                <w:szCs w:val="10"/>
              </w:rPr>
            </w:pPr>
          </w:p>
        </w:tc>
        <w:tc>
          <w:tcPr>
            <w:tcW w:w="5904" w:type="dxa"/>
            <w:tcBorders>
              <w:top w:val="single" w:sz="4" w:space="0" w:color="auto"/>
              <w:left w:val="single" w:sz="4" w:space="0" w:color="auto"/>
            </w:tcBorders>
            <w:shd w:val="clear" w:color="auto" w:fill="FFFFFF"/>
            <w:vAlign w:val="bottom"/>
          </w:tcPr>
          <w:p w14:paraId="4875FBA3" w14:textId="77777777" w:rsidR="00180FA5" w:rsidRDefault="006F3D8B">
            <w:pPr>
              <w:pStyle w:val="22"/>
              <w:framePr w:w="8803" w:wrap="notBeside" w:vAnchor="text" w:hAnchor="text" w:xAlign="right" w:y="1"/>
              <w:shd w:val="clear" w:color="auto" w:fill="auto"/>
              <w:spacing w:before="0" w:after="0" w:line="150" w:lineRule="exact"/>
              <w:ind w:firstLine="0"/>
            </w:pPr>
            <w:r>
              <w:rPr>
                <w:rStyle w:val="275pt7"/>
              </w:rPr>
              <w:t>Признаки климактерического синдрома?</w:t>
            </w:r>
          </w:p>
        </w:tc>
        <w:tc>
          <w:tcPr>
            <w:tcW w:w="1219" w:type="dxa"/>
            <w:tcBorders>
              <w:top w:val="single" w:sz="4" w:space="0" w:color="auto"/>
              <w:left w:val="single" w:sz="4" w:space="0" w:color="auto"/>
            </w:tcBorders>
            <w:shd w:val="clear" w:color="auto" w:fill="FFFFFF"/>
            <w:vAlign w:val="bottom"/>
          </w:tcPr>
          <w:p w14:paraId="71436DF5" w14:textId="77777777" w:rsidR="00180FA5" w:rsidRDefault="006F3D8B">
            <w:pPr>
              <w:pStyle w:val="22"/>
              <w:framePr w:w="8803" w:wrap="notBeside" w:vAnchor="text" w:hAnchor="text" w:xAlign="right" w:y="1"/>
              <w:shd w:val="clear" w:color="auto" w:fill="auto"/>
              <w:spacing w:before="0" w:after="0" w:line="150" w:lineRule="exact"/>
              <w:ind w:firstLine="0"/>
              <w:jc w:val="center"/>
            </w:pPr>
            <w:r>
              <w:rPr>
                <w:rStyle w:val="275pt5"/>
              </w:rPr>
              <w:t xml:space="preserve">□ </w:t>
            </w:r>
            <w:r>
              <w:rPr>
                <w:rStyle w:val="275pt7"/>
              </w:rPr>
              <w:t>Нет</w:t>
            </w:r>
          </w:p>
        </w:tc>
        <w:tc>
          <w:tcPr>
            <w:tcW w:w="1070" w:type="dxa"/>
            <w:tcBorders>
              <w:top w:val="single" w:sz="4" w:space="0" w:color="auto"/>
              <w:left w:val="single" w:sz="4" w:space="0" w:color="auto"/>
              <w:right w:val="single" w:sz="4" w:space="0" w:color="auto"/>
            </w:tcBorders>
            <w:shd w:val="clear" w:color="auto" w:fill="FFFFFF"/>
            <w:vAlign w:val="bottom"/>
          </w:tcPr>
          <w:p w14:paraId="42DE56BA" w14:textId="77777777" w:rsidR="00180FA5" w:rsidRDefault="006F3D8B">
            <w:pPr>
              <w:pStyle w:val="22"/>
              <w:framePr w:w="8803" w:wrap="notBeside" w:vAnchor="text" w:hAnchor="text" w:xAlign="right" w:y="1"/>
              <w:shd w:val="clear" w:color="auto" w:fill="auto"/>
              <w:spacing w:before="0" w:after="0" w:line="150" w:lineRule="exact"/>
              <w:ind w:firstLine="0"/>
              <w:jc w:val="center"/>
            </w:pPr>
            <w:r>
              <w:rPr>
                <w:rStyle w:val="275pt5"/>
              </w:rPr>
              <w:t xml:space="preserve">□ </w:t>
            </w:r>
            <w:r>
              <w:rPr>
                <w:rStyle w:val="275pt8"/>
              </w:rPr>
              <w:t>Да</w:t>
            </w:r>
          </w:p>
        </w:tc>
      </w:tr>
      <w:tr w:rsidR="00180FA5" w14:paraId="2116C0AD" w14:textId="77777777">
        <w:tblPrEx>
          <w:tblCellMar>
            <w:top w:w="0" w:type="dxa"/>
            <w:bottom w:w="0" w:type="dxa"/>
          </w:tblCellMar>
        </w:tblPrEx>
        <w:trPr>
          <w:trHeight w:hRule="exact" w:val="216"/>
          <w:jc w:val="right"/>
        </w:trPr>
        <w:tc>
          <w:tcPr>
            <w:tcW w:w="610" w:type="dxa"/>
            <w:tcBorders>
              <w:top w:val="single" w:sz="4" w:space="0" w:color="auto"/>
              <w:left w:val="single" w:sz="4" w:space="0" w:color="auto"/>
            </w:tcBorders>
            <w:shd w:val="clear" w:color="auto" w:fill="FFFFFF"/>
          </w:tcPr>
          <w:p w14:paraId="521763B7" w14:textId="77777777" w:rsidR="00180FA5" w:rsidRDefault="00180FA5">
            <w:pPr>
              <w:framePr w:w="8803" w:wrap="notBeside" w:vAnchor="text" w:hAnchor="text" w:xAlign="right" w:y="1"/>
              <w:rPr>
                <w:sz w:val="10"/>
                <w:szCs w:val="10"/>
              </w:rPr>
            </w:pPr>
          </w:p>
        </w:tc>
        <w:tc>
          <w:tcPr>
            <w:tcW w:w="5904" w:type="dxa"/>
            <w:tcBorders>
              <w:top w:val="single" w:sz="4" w:space="0" w:color="auto"/>
              <w:left w:val="single" w:sz="4" w:space="0" w:color="auto"/>
            </w:tcBorders>
            <w:shd w:val="clear" w:color="auto" w:fill="FFFFFF"/>
            <w:vAlign w:val="bottom"/>
          </w:tcPr>
          <w:p w14:paraId="66594A0E" w14:textId="77777777" w:rsidR="00180FA5" w:rsidRDefault="006F3D8B">
            <w:pPr>
              <w:pStyle w:val="22"/>
              <w:framePr w:w="8803" w:wrap="notBeside" w:vAnchor="text" w:hAnchor="text" w:xAlign="right" w:y="1"/>
              <w:shd w:val="clear" w:color="auto" w:fill="auto"/>
              <w:spacing w:before="0" w:after="0" w:line="150" w:lineRule="exact"/>
              <w:ind w:firstLine="0"/>
            </w:pPr>
            <w:r>
              <w:rPr>
                <w:rStyle w:val="275pt7"/>
              </w:rPr>
              <w:t>Беременность?</w:t>
            </w:r>
          </w:p>
        </w:tc>
        <w:tc>
          <w:tcPr>
            <w:tcW w:w="1219" w:type="dxa"/>
            <w:tcBorders>
              <w:top w:val="single" w:sz="4" w:space="0" w:color="auto"/>
              <w:left w:val="single" w:sz="4" w:space="0" w:color="auto"/>
            </w:tcBorders>
            <w:shd w:val="clear" w:color="auto" w:fill="FFFFFF"/>
            <w:vAlign w:val="bottom"/>
          </w:tcPr>
          <w:p w14:paraId="0A7AEE7B" w14:textId="77777777" w:rsidR="00180FA5" w:rsidRDefault="006F3D8B">
            <w:pPr>
              <w:pStyle w:val="22"/>
              <w:framePr w:w="8803" w:wrap="notBeside" w:vAnchor="text" w:hAnchor="text" w:xAlign="right" w:y="1"/>
              <w:shd w:val="clear" w:color="auto" w:fill="auto"/>
              <w:spacing w:before="0" w:after="0" w:line="150" w:lineRule="exact"/>
              <w:ind w:firstLine="0"/>
              <w:jc w:val="center"/>
            </w:pPr>
            <w:r>
              <w:rPr>
                <w:rStyle w:val="275pt5"/>
              </w:rPr>
              <w:t xml:space="preserve">□ </w:t>
            </w:r>
            <w:r>
              <w:rPr>
                <w:rStyle w:val="275pt7"/>
              </w:rPr>
              <w:t>Нет</w:t>
            </w:r>
          </w:p>
        </w:tc>
        <w:tc>
          <w:tcPr>
            <w:tcW w:w="1070" w:type="dxa"/>
            <w:tcBorders>
              <w:top w:val="single" w:sz="4" w:space="0" w:color="auto"/>
              <w:left w:val="single" w:sz="4" w:space="0" w:color="auto"/>
              <w:right w:val="single" w:sz="4" w:space="0" w:color="auto"/>
            </w:tcBorders>
            <w:shd w:val="clear" w:color="auto" w:fill="FFFFFF"/>
            <w:vAlign w:val="bottom"/>
          </w:tcPr>
          <w:p w14:paraId="291B8DAC" w14:textId="77777777" w:rsidR="00180FA5" w:rsidRDefault="006F3D8B">
            <w:pPr>
              <w:pStyle w:val="22"/>
              <w:framePr w:w="8803" w:wrap="notBeside" w:vAnchor="text" w:hAnchor="text" w:xAlign="right" w:y="1"/>
              <w:shd w:val="clear" w:color="auto" w:fill="auto"/>
              <w:spacing w:before="0" w:after="0" w:line="150" w:lineRule="exact"/>
              <w:ind w:firstLine="0"/>
              <w:jc w:val="center"/>
            </w:pPr>
            <w:r>
              <w:rPr>
                <w:rStyle w:val="275pt5"/>
              </w:rPr>
              <w:t xml:space="preserve">□ </w:t>
            </w:r>
            <w:r>
              <w:rPr>
                <w:rStyle w:val="275pt8"/>
              </w:rPr>
              <w:t>Да</w:t>
            </w:r>
          </w:p>
        </w:tc>
      </w:tr>
      <w:tr w:rsidR="00180FA5" w14:paraId="06D1EAD8" w14:textId="77777777">
        <w:tblPrEx>
          <w:tblCellMar>
            <w:top w:w="0" w:type="dxa"/>
            <w:bottom w:w="0" w:type="dxa"/>
          </w:tblCellMar>
        </w:tblPrEx>
        <w:trPr>
          <w:trHeight w:hRule="exact" w:val="216"/>
          <w:jc w:val="right"/>
        </w:trPr>
        <w:tc>
          <w:tcPr>
            <w:tcW w:w="610" w:type="dxa"/>
            <w:tcBorders>
              <w:top w:val="single" w:sz="4" w:space="0" w:color="auto"/>
              <w:left w:val="single" w:sz="4" w:space="0" w:color="auto"/>
              <w:bottom w:val="single" w:sz="4" w:space="0" w:color="auto"/>
            </w:tcBorders>
            <w:shd w:val="clear" w:color="auto" w:fill="FFFFFF"/>
          </w:tcPr>
          <w:p w14:paraId="00EA6160" w14:textId="77777777" w:rsidR="00180FA5" w:rsidRDefault="00180FA5">
            <w:pPr>
              <w:framePr w:w="8803" w:wrap="notBeside" w:vAnchor="text" w:hAnchor="text" w:xAlign="right" w:y="1"/>
              <w:rPr>
                <w:sz w:val="10"/>
                <w:szCs w:val="10"/>
              </w:rPr>
            </w:pPr>
          </w:p>
        </w:tc>
        <w:tc>
          <w:tcPr>
            <w:tcW w:w="5904" w:type="dxa"/>
            <w:tcBorders>
              <w:top w:val="single" w:sz="4" w:space="0" w:color="auto"/>
              <w:left w:val="single" w:sz="4" w:space="0" w:color="auto"/>
              <w:bottom w:val="single" w:sz="4" w:space="0" w:color="auto"/>
            </w:tcBorders>
            <w:shd w:val="clear" w:color="auto" w:fill="FFFFFF"/>
            <w:vAlign w:val="bottom"/>
          </w:tcPr>
          <w:p w14:paraId="3AA66004" w14:textId="77777777" w:rsidR="00180FA5" w:rsidRDefault="006F3D8B">
            <w:pPr>
              <w:pStyle w:val="22"/>
              <w:framePr w:w="8803" w:wrap="notBeside" w:vAnchor="text" w:hAnchor="text" w:xAlign="right" w:y="1"/>
              <w:shd w:val="clear" w:color="auto" w:fill="auto"/>
              <w:spacing w:before="0" w:after="0" w:line="150" w:lineRule="exact"/>
              <w:ind w:firstLine="0"/>
            </w:pPr>
            <w:r>
              <w:rPr>
                <w:rStyle w:val="275pt7"/>
              </w:rPr>
              <w:t>Сахарный диабет, выявленный ранее?</w:t>
            </w:r>
          </w:p>
        </w:tc>
        <w:tc>
          <w:tcPr>
            <w:tcW w:w="1219" w:type="dxa"/>
            <w:tcBorders>
              <w:top w:val="single" w:sz="4" w:space="0" w:color="auto"/>
              <w:left w:val="single" w:sz="4" w:space="0" w:color="auto"/>
              <w:bottom w:val="single" w:sz="4" w:space="0" w:color="auto"/>
            </w:tcBorders>
            <w:shd w:val="clear" w:color="auto" w:fill="FFFFFF"/>
            <w:vAlign w:val="bottom"/>
          </w:tcPr>
          <w:p w14:paraId="1BBE3F84" w14:textId="77777777" w:rsidR="00180FA5" w:rsidRDefault="006F3D8B">
            <w:pPr>
              <w:pStyle w:val="22"/>
              <w:framePr w:w="8803" w:wrap="notBeside" w:vAnchor="text" w:hAnchor="text" w:xAlign="right" w:y="1"/>
              <w:shd w:val="clear" w:color="auto" w:fill="auto"/>
              <w:spacing w:before="0" w:after="0" w:line="150" w:lineRule="exact"/>
              <w:ind w:firstLine="0"/>
              <w:jc w:val="center"/>
            </w:pPr>
            <w:r>
              <w:rPr>
                <w:rStyle w:val="275pt5"/>
              </w:rPr>
              <w:t xml:space="preserve">□ </w:t>
            </w:r>
            <w:r>
              <w:rPr>
                <w:rStyle w:val="275pt7"/>
              </w:rPr>
              <w:t>Нет</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bottom"/>
          </w:tcPr>
          <w:p w14:paraId="6C976386" w14:textId="77777777" w:rsidR="00180FA5" w:rsidRDefault="006F3D8B">
            <w:pPr>
              <w:pStyle w:val="22"/>
              <w:framePr w:w="8803" w:wrap="notBeside" w:vAnchor="text" w:hAnchor="text" w:xAlign="right" w:y="1"/>
              <w:shd w:val="clear" w:color="auto" w:fill="auto"/>
              <w:spacing w:before="0" w:after="0" w:line="150" w:lineRule="exact"/>
              <w:ind w:firstLine="0"/>
              <w:jc w:val="center"/>
            </w:pPr>
            <w:r>
              <w:rPr>
                <w:rStyle w:val="275pt5"/>
              </w:rPr>
              <w:t xml:space="preserve">□ </w:t>
            </w:r>
            <w:r>
              <w:rPr>
                <w:rStyle w:val="275pt7"/>
              </w:rPr>
              <w:t>Да</w:t>
            </w:r>
          </w:p>
        </w:tc>
      </w:tr>
    </w:tbl>
    <w:p w14:paraId="3E2B07F5" w14:textId="77777777" w:rsidR="00180FA5" w:rsidRDefault="006F3D8B">
      <w:pPr>
        <w:pStyle w:val="2f0"/>
        <w:framePr w:w="8803" w:wrap="notBeside" w:vAnchor="text" w:hAnchor="text" w:xAlign="right" w:y="1"/>
        <w:shd w:val="clear" w:color="auto" w:fill="auto"/>
        <w:spacing w:line="150" w:lineRule="exact"/>
      </w:pPr>
      <w:r>
        <w:rPr>
          <w:rStyle w:val="2f1"/>
          <w:b/>
          <w:bCs/>
        </w:rPr>
        <w:t>Благодарим за сотрудничество!</w:t>
      </w:r>
    </w:p>
    <w:p w14:paraId="13DD1148" w14:textId="77777777" w:rsidR="00180FA5" w:rsidRDefault="00180FA5">
      <w:pPr>
        <w:framePr w:w="8803" w:wrap="notBeside" w:vAnchor="text" w:hAnchor="text" w:xAlign="right" w:y="1"/>
        <w:rPr>
          <w:sz w:val="2"/>
          <w:szCs w:val="2"/>
        </w:rPr>
      </w:pPr>
    </w:p>
    <w:p w14:paraId="22ECB161" w14:textId="77777777" w:rsidR="00180FA5" w:rsidRDefault="00180FA5">
      <w:pPr>
        <w:rPr>
          <w:sz w:val="2"/>
          <w:szCs w:val="2"/>
        </w:rPr>
      </w:pPr>
    </w:p>
    <w:p w14:paraId="6D5D8EE2" w14:textId="77777777" w:rsidR="00180FA5" w:rsidRDefault="006F3D8B">
      <w:pPr>
        <w:pStyle w:val="50"/>
        <w:shd w:val="clear" w:color="auto" w:fill="auto"/>
        <w:spacing w:before="18"/>
        <w:ind w:right="560" w:firstLine="800"/>
      </w:pPr>
      <w:r>
        <w:rPr>
          <w:rStyle w:val="51"/>
          <w:i/>
          <w:iCs/>
        </w:rPr>
        <w:t xml:space="preserve">Ключ к шкале: </w:t>
      </w:r>
      <w:r>
        <w:t xml:space="preserve">Для обьективной оценки симптомов заболевания предложена количественная оценка по шкале симптомов острого цистита </w:t>
      </w:r>
      <w:r>
        <w:rPr>
          <w:lang w:val="en-US" w:eastAsia="en-US" w:bidi="en-US"/>
        </w:rPr>
        <w:t xml:space="preserve">(ACSS). </w:t>
      </w:r>
      <w:r>
        <w:t xml:space="preserve">Шкала </w:t>
      </w:r>
      <w:r>
        <w:rPr>
          <w:lang w:val="en-US" w:eastAsia="en-US" w:bidi="en-US"/>
        </w:rPr>
        <w:t xml:space="preserve">ACSS </w:t>
      </w:r>
      <w:r>
        <w:t>состоит из 18 вопросов, на которые пациентка отвечает самостоятельно. Вопросы разделены на четыре категории: а) вопросы о ха</w:t>
      </w:r>
      <w:r>
        <w:t xml:space="preserve">рактерных симптомах (1-5); б) вопросы для дифференциального диагноза (7-10); в) вопросы о качестве жизни (11-13); г) дополнительные вопросы об основном заболевании (14-18). Пороговое значение 6 баллов и выше при оценке характерных типичных </w:t>
      </w:r>
      <w:r>
        <w:rPr>
          <w:lang w:val="en-US" w:eastAsia="en-US" w:bidi="en-US"/>
        </w:rPr>
        <w:t xml:space="preserve">(Typical) </w:t>
      </w:r>
      <w:r>
        <w:t>симпто</w:t>
      </w:r>
      <w:r>
        <w:t xml:space="preserve">мов имеет чувствительность 91,2% и специфичность 86,5% в отношении прогнозирования острого цистита. С последующим увеличением суммы баллов увеличивается вероятность цистита. Следующий раздел дифференциальных симптомов </w:t>
      </w:r>
      <w:r>
        <w:rPr>
          <w:lang w:val="en-US" w:eastAsia="en-US" w:bidi="en-US"/>
        </w:rPr>
        <w:t xml:space="preserve">(Differential) </w:t>
      </w:r>
      <w:r>
        <w:t>рекомендуется для диффе</w:t>
      </w:r>
      <w:r>
        <w:t>ренциальной диагностики, т.е. если у пациентки есть положительные баллы, чем они выше, тем пристальнее требуется к ней внимание, в плане дополнительных методов исследования: общий анализ мочи, осмотр гинекологом, визуальные методы диагностики (УЗИ, рентген</w:t>
      </w:r>
      <w:r>
        <w:t xml:space="preserve">овские и т.д.). Раздел «Качество жизни» </w:t>
      </w:r>
      <w:r>
        <w:rPr>
          <w:lang w:val="en-US" w:eastAsia="en-US" w:bidi="en-US"/>
        </w:rPr>
        <w:t xml:space="preserve">(Quality of life) </w:t>
      </w:r>
      <w:r>
        <w:t xml:space="preserve">- оценивает общий дискомфорт, насколько страдает рабочая и социальная активность пациентки. Раздел «Дополнительные» </w:t>
      </w:r>
      <w:r>
        <w:rPr>
          <w:lang w:val="en-US" w:eastAsia="en-US" w:bidi="en-US"/>
        </w:rPr>
        <w:t xml:space="preserve">(Additional) </w:t>
      </w:r>
      <w:r>
        <w:t xml:space="preserve">- дополнительная информация об осложняющих факторах при установлении </w:t>
      </w:r>
      <w:r>
        <w:t xml:space="preserve">диагноза. Раздел «Динамика» </w:t>
      </w:r>
      <w:r>
        <w:rPr>
          <w:lang w:val="en-US" w:eastAsia="en-US" w:bidi="en-US"/>
        </w:rPr>
        <w:t xml:space="preserve">(Dynamics) </w:t>
      </w:r>
      <w:r>
        <w:t>второй, контрольной части анкеты (часть Б) позволяет оценить изменение симптомов с течением времени, на фоне терапии, для того, чтобы в случае неэффективности лечения можно было своевременно заменить на более эффектив</w:t>
      </w:r>
      <w:r>
        <w:t>ную терапию [16, 17, 18].</w:t>
      </w:r>
    </w:p>
    <w:p w14:paraId="393F5A3B" w14:textId="77777777" w:rsidR="00180FA5" w:rsidRDefault="006F3D8B">
      <w:pPr>
        <w:pStyle w:val="22"/>
        <w:shd w:val="clear" w:color="auto" w:fill="auto"/>
        <w:spacing w:before="0" w:after="492" w:line="240" w:lineRule="exact"/>
        <w:ind w:left="800" w:firstLine="0"/>
      </w:pPr>
      <w:bookmarkStart w:id="71" w:name="bookmark71"/>
      <w:r>
        <w:lastRenderedPageBreak/>
        <w:t>Приложение Г2. Дневник мочеиспускания.</w:t>
      </w:r>
      <w:bookmarkEnd w:id="71"/>
    </w:p>
    <w:tbl>
      <w:tblPr>
        <w:tblOverlap w:val="never"/>
        <w:tblW w:w="0" w:type="auto"/>
        <w:jc w:val="center"/>
        <w:tblLayout w:type="fixed"/>
        <w:tblCellMar>
          <w:left w:w="10" w:type="dxa"/>
          <w:right w:w="10" w:type="dxa"/>
        </w:tblCellMar>
        <w:tblLook w:val="04A0" w:firstRow="1" w:lastRow="0" w:firstColumn="1" w:lastColumn="0" w:noHBand="0" w:noVBand="1"/>
      </w:tblPr>
      <w:tblGrid>
        <w:gridCol w:w="907"/>
        <w:gridCol w:w="1622"/>
        <w:gridCol w:w="1421"/>
        <w:gridCol w:w="1920"/>
        <w:gridCol w:w="1810"/>
      </w:tblGrid>
      <w:tr w:rsidR="00180FA5" w14:paraId="1D2232E7" w14:textId="77777777">
        <w:tblPrEx>
          <w:tblCellMar>
            <w:top w:w="0" w:type="dxa"/>
            <w:bottom w:w="0" w:type="dxa"/>
          </w:tblCellMar>
        </w:tblPrEx>
        <w:trPr>
          <w:trHeight w:hRule="exact" w:val="816"/>
          <w:jc w:val="center"/>
        </w:trPr>
        <w:tc>
          <w:tcPr>
            <w:tcW w:w="907" w:type="dxa"/>
            <w:shd w:val="clear" w:color="auto" w:fill="FFFFFF"/>
          </w:tcPr>
          <w:p w14:paraId="4E755316" w14:textId="77777777" w:rsidR="00180FA5" w:rsidRDefault="006F3D8B">
            <w:pPr>
              <w:pStyle w:val="22"/>
              <w:framePr w:w="7680" w:hSpace="778" w:wrap="notBeside" w:vAnchor="text" w:hAnchor="text" w:xAlign="center" w:y="1"/>
              <w:shd w:val="clear" w:color="auto" w:fill="auto"/>
              <w:spacing w:before="0" w:after="0" w:line="180" w:lineRule="exact"/>
              <w:ind w:firstLine="0"/>
              <w:jc w:val="center"/>
            </w:pPr>
            <w:r>
              <w:rPr>
                <w:rStyle w:val="2ArialNarrow9pt"/>
              </w:rPr>
              <w:t>№</w:t>
            </w:r>
          </w:p>
        </w:tc>
        <w:tc>
          <w:tcPr>
            <w:tcW w:w="1622" w:type="dxa"/>
            <w:tcBorders>
              <w:left w:val="single" w:sz="4" w:space="0" w:color="auto"/>
            </w:tcBorders>
            <w:shd w:val="clear" w:color="auto" w:fill="FFFFFF"/>
          </w:tcPr>
          <w:p w14:paraId="0601620A" w14:textId="77777777" w:rsidR="00180FA5" w:rsidRDefault="006F3D8B">
            <w:pPr>
              <w:pStyle w:val="22"/>
              <w:framePr w:w="7680" w:hSpace="778" w:wrap="notBeside" w:vAnchor="text" w:hAnchor="text" w:xAlign="center" w:y="1"/>
              <w:shd w:val="clear" w:color="auto" w:fill="auto"/>
              <w:spacing w:before="0" w:after="60" w:line="170" w:lineRule="exact"/>
              <w:ind w:firstLine="0"/>
              <w:jc w:val="center"/>
            </w:pPr>
            <w:r>
              <w:rPr>
                <w:rStyle w:val="2ArialNarrow85pt"/>
              </w:rPr>
              <w:t>Время</w:t>
            </w:r>
          </w:p>
          <w:p w14:paraId="7E1AD473" w14:textId="77777777" w:rsidR="00180FA5" w:rsidRDefault="006F3D8B">
            <w:pPr>
              <w:pStyle w:val="22"/>
              <w:framePr w:w="7680" w:hSpace="778" w:wrap="notBeside" w:vAnchor="text" w:hAnchor="text" w:xAlign="center" w:y="1"/>
              <w:shd w:val="clear" w:color="auto" w:fill="auto"/>
              <w:spacing w:before="60" w:after="0" w:line="170" w:lineRule="exact"/>
              <w:ind w:left="140" w:firstLine="0"/>
            </w:pPr>
            <w:r>
              <w:rPr>
                <w:rStyle w:val="2ArialNarrow85pt"/>
              </w:rPr>
              <w:t>мочеиспускания</w:t>
            </w:r>
          </w:p>
        </w:tc>
        <w:tc>
          <w:tcPr>
            <w:tcW w:w="1421" w:type="dxa"/>
            <w:tcBorders>
              <w:left w:val="single" w:sz="4" w:space="0" w:color="auto"/>
            </w:tcBorders>
            <w:shd w:val="clear" w:color="auto" w:fill="FFFFFF"/>
            <w:vAlign w:val="center"/>
          </w:tcPr>
          <w:p w14:paraId="6655302B" w14:textId="77777777" w:rsidR="00180FA5" w:rsidRDefault="006F3D8B">
            <w:pPr>
              <w:pStyle w:val="22"/>
              <w:framePr w:w="7680" w:hSpace="778" w:wrap="notBeside" w:vAnchor="text" w:hAnchor="text" w:xAlign="center" w:y="1"/>
              <w:shd w:val="clear" w:color="auto" w:fill="auto"/>
              <w:spacing w:before="0" w:after="0" w:line="216" w:lineRule="exact"/>
              <w:ind w:firstLine="0"/>
              <w:jc w:val="both"/>
            </w:pPr>
            <w:r>
              <w:rPr>
                <w:rStyle w:val="2ArialNarrow85pt0"/>
              </w:rPr>
              <w:t>Количество выделений мочи (мл)</w:t>
            </w:r>
          </w:p>
        </w:tc>
        <w:tc>
          <w:tcPr>
            <w:tcW w:w="1920" w:type="dxa"/>
            <w:tcBorders>
              <w:left w:val="single" w:sz="4" w:space="0" w:color="auto"/>
            </w:tcBorders>
            <w:shd w:val="clear" w:color="auto" w:fill="FFFFFF"/>
          </w:tcPr>
          <w:p w14:paraId="6D25CD24" w14:textId="77777777" w:rsidR="00180FA5" w:rsidRDefault="006F3D8B">
            <w:pPr>
              <w:pStyle w:val="22"/>
              <w:framePr w:w="7680" w:hSpace="778" w:wrap="notBeside" w:vAnchor="text" w:hAnchor="text" w:xAlign="center" w:y="1"/>
              <w:shd w:val="clear" w:color="auto" w:fill="auto"/>
              <w:spacing w:before="0" w:after="0" w:line="221" w:lineRule="exact"/>
              <w:ind w:firstLine="0"/>
              <w:jc w:val="center"/>
            </w:pPr>
            <w:r>
              <w:rPr>
                <w:rStyle w:val="2ArialNarrow85pt1"/>
              </w:rPr>
              <w:t>Количество вывитой жидкости (мл)</w:t>
            </w:r>
          </w:p>
        </w:tc>
        <w:tc>
          <w:tcPr>
            <w:tcW w:w="1810" w:type="dxa"/>
            <w:tcBorders>
              <w:left w:val="single" w:sz="4" w:space="0" w:color="auto"/>
            </w:tcBorders>
            <w:shd w:val="clear" w:color="auto" w:fill="FFFFFF"/>
            <w:vAlign w:val="center"/>
          </w:tcPr>
          <w:p w14:paraId="5E3BD104" w14:textId="77777777" w:rsidR="00180FA5" w:rsidRDefault="006F3D8B">
            <w:pPr>
              <w:pStyle w:val="22"/>
              <w:framePr w:w="7680" w:hSpace="778" w:wrap="notBeside" w:vAnchor="text" w:hAnchor="text" w:xAlign="center" w:y="1"/>
              <w:shd w:val="clear" w:color="auto" w:fill="auto"/>
              <w:spacing w:before="0" w:after="60" w:line="170" w:lineRule="exact"/>
              <w:ind w:firstLine="0"/>
              <w:jc w:val="center"/>
            </w:pPr>
            <w:r>
              <w:rPr>
                <w:rStyle w:val="2ArialNarrow85pt1"/>
              </w:rPr>
              <w:t>Примечание</w:t>
            </w:r>
          </w:p>
          <w:p w14:paraId="37CE78DF" w14:textId="77777777" w:rsidR="00180FA5" w:rsidRDefault="006F3D8B">
            <w:pPr>
              <w:pStyle w:val="22"/>
              <w:framePr w:w="7680" w:hSpace="778" w:wrap="notBeside" w:vAnchor="text" w:hAnchor="text" w:xAlign="center" w:y="1"/>
              <w:shd w:val="clear" w:color="auto" w:fill="auto"/>
              <w:spacing w:before="60" w:after="60" w:line="170" w:lineRule="exact"/>
              <w:ind w:firstLine="0"/>
              <w:jc w:val="center"/>
            </w:pPr>
            <w:r>
              <w:rPr>
                <w:rStyle w:val="2ArialNarrow85pt1"/>
              </w:rPr>
              <w:t>(характер</w:t>
            </w:r>
          </w:p>
          <w:p w14:paraId="06FFC481" w14:textId="77777777" w:rsidR="00180FA5" w:rsidRDefault="006F3D8B">
            <w:pPr>
              <w:pStyle w:val="22"/>
              <w:framePr w:w="7680" w:hSpace="778" w:wrap="notBeside" w:vAnchor="text" w:hAnchor="text" w:xAlign="center" w:y="1"/>
              <w:shd w:val="clear" w:color="auto" w:fill="auto"/>
              <w:spacing w:before="60" w:after="0" w:line="170" w:lineRule="exact"/>
              <w:ind w:firstLine="0"/>
              <w:jc w:val="center"/>
            </w:pPr>
            <w:r>
              <w:rPr>
                <w:rStyle w:val="2ArialNarrow85pt1"/>
              </w:rPr>
              <w:t>мочеисвускания)</w:t>
            </w:r>
          </w:p>
        </w:tc>
      </w:tr>
      <w:tr w:rsidR="00180FA5" w14:paraId="4ABADD10" w14:textId="77777777">
        <w:tblPrEx>
          <w:tblCellMar>
            <w:top w:w="0" w:type="dxa"/>
            <w:bottom w:w="0" w:type="dxa"/>
          </w:tblCellMar>
        </w:tblPrEx>
        <w:trPr>
          <w:trHeight w:hRule="exact" w:val="389"/>
          <w:jc w:val="center"/>
        </w:trPr>
        <w:tc>
          <w:tcPr>
            <w:tcW w:w="907" w:type="dxa"/>
            <w:tcBorders>
              <w:top w:val="single" w:sz="4" w:space="0" w:color="auto"/>
            </w:tcBorders>
            <w:shd w:val="clear" w:color="auto" w:fill="FFFFFF"/>
            <w:vAlign w:val="bottom"/>
          </w:tcPr>
          <w:p w14:paraId="44077793" w14:textId="77777777" w:rsidR="00180FA5" w:rsidRDefault="006F3D8B">
            <w:pPr>
              <w:pStyle w:val="22"/>
              <w:framePr w:w="7680" w:hSpace="778" w:wrap="notBeside" w:vAnchor="text" w:hAnchor="text" w:xAlign="center" w:y="1"/>
              <w:shd w:val="clear" w:color="auto" w:fill="auto"/>
              <w:spacing w:before="0" w:after="0" w:line="180" w:lineRule="exact"/>
              <w:ind w:firstLine="0"/>
              <w:jc w:val="center"/>
            </w:pPr>
            <w:r>
              <w:rPr>
                <w:rStyle w:val="2ArialNarrow9pt"/>
              </w:rPr>
              <w:t>1.</w:t>
            </w:r>
          </w:p>
        </w:tc>
        <w:tc>
          <w:tcPr>
            <w:tcW w:w="1622" w:type="dxa"/>
            <w:tcBorders>
              <w:top w:val="single" w:sz="4" w:space="0" w:color="auto"/>
              <w:left w:val="single" w:sz="4" w:space="0" w:color="auto"/>
            </w:tcBorders>
            <w:shd w:val="clear" w:color="auto" w:fill="FFFFFF"/>
            <w:vAlign w:val="center"/>
          </w:tcPr>
          <w:p w14:paraId="6D8309F5" w14:textId="77777777" w:rsidR="00180FA5" w:rsidRDefault="006F3D8B">
            <w:pPr>
              <w:pStyle w:val="22"/>
              <w:framePr w:w="7680" w:hSpace="778" w:wrap="notBeside" w:vAnchor="text" w:hAnchor="text" w:xAlign="center" w:y="1"/>
              <w:shd w:val="clear" w:color="auto" w:fill="auto"/>
              <w:spacing w:before="0" w:after="0" w:line="180" w:lineRule="exact"/>
              <w:ind w:firstLine="0"/>
              <w:jc w:val="center"/>
            </w:pPr>
            <w:r>
              <w:rPr>
                <w:rStyle w:val="2ArialNarrow9pt0"/>
              </w:rPr>
              <w:t>7.20</w:t>
            </w:r>
          </w:p>
        </w:tc>
        <w:tc>
          <w:tcPr>
            <w:tcW w:w="1421" w:type="dxa"/>
            <w:tcBorders>
              <w:top w:val="single" w:sz="4" w:space="0" w:color="auto"/>
              <w:left w:val="single" w:sz="4" w:space="0" w:color="auto"/>
            </w:tcBorders>
            <w:shd w:val="clear" w:color="auto" w:fill="FFFFFF"/>
            <w:vAlign w:val="center"/>
          </w:tcPr>
          <w:p w14:paraId="5721E7C0" w14:textId="77777777" w:rsidR="00180FA5" w:rsidRDefault="006F3D8B">
            <w:pPr>
              <w:pStyle w:val="22"/>
              <w:framePr w:w="7680" w:hSpace="778" w:wrap="notBeside" w:vAnchor="text" w:hAnchor="text" w:xAlign="center" w:y="1"/>
              <w:shd w:val="clear" w:color="auto" w:fill="auto"/>
              <w:spacing w:before="0" w:after="0" w:line="180" w:lineRule="exact"/>
              <w:ind w:firstLine="0"/>
              <w:jc w:val="center"/>
            </w:pPr>
            <w:r>
              <w:rPr>
                <w:rStyle w:val="2ArialNarrow9pt0"/>
              </w:rPr>
              <w:t>150</w:t>
            </w:r>
          </w:p>
        </w:tc>
        <w:tc>
          <w:tcPr>
            <w:tcW w:w="1920" w:type="dxa"/>
            <w:tcBorders>
              <w:top w:val="single" w:sz="4" w:space="0" w:color="auto"/>
              <w:left w:val="single" w:sz="4" w:space="0" w:color="auto"/>
            </w:tcBorders>
            <w:shd w:val="clear" w:color="auto" w:fill="FFFFFF"/>
            <w:vAlign w:val="bottom"/>
          </w:tcPr>
          <w:p w14:paraId="4AC49262" w14:textId="77777777" w:rsidR="00180FA5" w:rsidRDefault="006F3D8B">
            <w:pPr>
              <w:pStyle w:val="22"/>
              <w:framePr w:w="7680" w:hSpace="778" w:wrap="notBeside" w:vAnchor="text" w:hAnchor="text" w:xAlign="center" w:y="1"/>
              <w:shd w:val="clear" w:color="auto" w:fill="auto"/>
              <w:spacing w:before="0" w:after="0" w:line="180" w:lineRule="exact"/>
              <w:ind w:firstLine="0"/>
              <w:jc w:val="center"/>
            </w:pPr>
            <w:r>
              <w:rPr>
                <w:rStyle w:val="2ArialNarrow9pt0"/>
              </w:rPr>
              <w:t>200</w:t>
            </w:r>
          </w:p>
        </w:tc>
        <w:tc>
          <w:tcPr>
            <w:tcW w:w="1810" w:type="dxa"/>
            <w:tcBorders>
              <w:top w:val="single" w:sz="4" w:space="0" w:color="auto"/>
              <w:left w:val="single" w:sz="4" w:space="0" w:color="auto"/>
            </w:tcBorders>
            <w:shd w:val="clear" w:color="auto" w:fill="FFFFFF"/>
          </w:tcPr>
          <w:p w14:paraId="72308713" w14:textId="77777777" w:rsidR="00180FA5" w:rsidRDefault="00180FA5">
            <w:pPr>
              <w:framePr w:w="7680" w:hSpace="778" w:wrap="notBeside" w:vAnchor="text" w:hAnchor="text" w:xAlign="center" w:y="1"/>
              <w:rPr>
                <w:sz w:val="10"/>
                <w:szCs w:val="10"/>
              </w:rPr>
            </w:pPr>
          </w:p>
        </w:tc>
      </w:tr>
      <w:tr w:rsidR="00180FA5" w14:paraId="6E37F345" w14:textId="77777777">
        <w:tblPrEx>
          <w:tblCellMar>
            <w:top w:w="0" w:type="dxa"/>
            <w:bottom w:w="0" w:type="dxa"/>
          </w:tblCellMar>
        </w:tblPrEx>
        <w:trPr>
          <w:trHeight w:hRule="exact" w:val="408"/>
          <w:jc w:val="center"/>
        </w:trPr>
        <w:tc>
          <w:tcPr>
            <w:tcW w:w="907" w:type="dxa"/>
            <w:tcBorders>
              <w:top w:val="single" w:sz="4" w:space="0" w:color="auto"/>
            </w:tcBorders>
            <w:shd w:val="clear" w:color="auto" w:fill="FFFFFF"/>
            <w:vAlign w:val="center"/>
          </w:tcPr>
          <w:p w14:paraId="7DBF7DB5" w14:textId="77777777" w:rsidR="00180FA5" w:rsidRDefault="006F3D8B">
            <w:pPr>
              <w:pStyle w:val="22"/>
              <w:framePr w:w="7680" w:hSpace="778" w:wrap="notBeside" w:vAnchor="text" w:hAnchor="text" w:xAlign="center" w:y="1"/>
              <w:shd w:val="clear" w:color="auto" w:fill="auto"/>
              <w:spacing w:before="0" w:after="0" w:line="180" w:lineRule="exact"/>
              <w:ind w:firstLine="0"/>
              <w:jc w:val="center"/>
            </w:pPr>
            <w:r>
              <w:rPr>
                <w:rStyle w:val="2ArialNarrow9pt0"/>
              </w:rPr>
              <w:t>2.</w:t>
            </w:r>
          </w:p>
        </w:tc>
        <w:tc>
          <w:tcPr>
            <w:tcW w:w="1622" w:type="dxa"/>
            <w:tcBorders>
              <w:top w:val="single" w:sz="4" w:space="0" w:color="auto"/>
              <w:left w:val="single" w:sz="4" w:space="0" w:color="auto"/>
            </w:tcBorders>
            <w:shd w:val="clear" w:color="auto" w:fill="FFFFFF"/>
            <w:vAlign w:val="center"/>
          </w:tcPr>
          <w:p w14:paraId="36469339" w14:textId="77777777" w:rsidR="00180FA5" w:rsidRDefault="006F3D8B">
            <w:pPr>
              <w:pStyle w:val="22"/>
              <w:framePr w:w="7680" w:hSpace="778" w:wrap="notBeside" w:vAnchor="text" w:hAnchor="text" w:xAlign="center" w:y="1"/>
              <w:shd w:val="clear" w:color="auto" w:fill="auto"/>
              <w:spacing w:before="0" w:after="0" w:line="180" w:lineRule="exact"/>
              <w:ind w:firstLine="0"/>
              <w:jc w:val="center"/>
            </w:pPr>
            <w:r>
              <w:rPr>
                <w:rStyle w:val="2ArialNarrow9pt0"/>
              </w:rPr>
              <w:t>10.40</w:t>
            </w:r>
          </w:p>
        </w:tc>
        <w:tc>
          <w:tcPr>
            <w:tcW w:w="1421" w:type="dxa"/>
            <w:tcBorders>
              <w:top w:val="single" w:sz="4" w:space="0" w:color="auto"/>
              <w:left w:val="single" w:sz="4" w:space="0" w:color="auto"/>
            </w:tcBorders>
            <w:shd w:val="clear" w:color="auto" w:fill="FFFFFF"/>
            <w:vAlign w:val="center"/>
          </w:tcPr>
          <w:p w14:paraId="4C8ABEF5" w14:textId="77777777" w:rsidR="00180FA5" w:rsidRDefault="006F3D8B">
            <w:pPr>
              <w:pStyle w:val="22"/>
              <w:framePr w:w="7680" w:hSpace="778" w:wrap="notBeside" w:vAnchor="text" w:hAnchor="text" w:xAlign="center" w:y="1"/>
              <w:shd w:val="clear" w:color="auto" w:fill="auto"/>
              <w:spacing w:before="0" w:after="0" w:line="180" w:lineRule="exact"/>
              <w:ind w:firstLine="0"/>
              <w:jc w:val="center"/>
            </w:pPr>
            <w:r>
              <w:rPr>
                <w:rStyle w:val="2ArialNarrow9pt0"/>
              </w:rPr>
              <w:t>80</w:t>
            </w:r>
          </w:p>
        </w:tc>
        <w:tc>
          <w:tcPr>
            <w:tcW w:w="1920" w:type="dxa"/>
            <w:tcBorders>
              <w:top w:val="single" w:sz="4" w:space="0" w:color="auto"/>
              <w:left w:val="single" w:sz="4" w:space="0" w:color="auto"/>
            </w:tcBorders>
            <w:shd w:val="clear" w:color="auto" w:fill="FFFFFF"/>
            <w:vAlign w:val="center"/>
          </w:tcPr>
          <w:p w14:paraId="01CCA143" w14:textId="77777777" w:rsidR="00180FA5" w:rsidRDefault="006F3D8B">
            <w:pPr>
              <w:pStyle w:val="22"/>
              <w:framePr w:w="7680" w:hSpace="778" w:wrap="notBeside" w:vAnchor="text" w:hAnchor="text" w:xAlign="center" w:y="1"/>
              <w:shd w:val="clear" w:color="auto" w:fill="auto"/>
              <w:spacing w:before="0" w:after="0" w:line="180" w:lineRule="exact"/>
              <w:ind w:firstLine="0"/>
              <w:jc w:val="center"/>
            </w:pPr>
            <w:r>
              <w:rPr>
                <w:rStyle w:val="2ArialNarrow9pt0"/>
              </w:rPr>
              <w:t>150</w:t>
            </w:r>
          </w:p>
        </w:tc>
        <w:tc>
          <w:tcPr>
            <w:tcW w:w="1810" w:type="dxa"/>
            <w:tcBorders>
              <w:top w:val="single" w:sz="4" w:space="0" w:color="auto"/>
              <w:left w:val="single" w:sz="4" w:space="0" w:color="auto"/>
            </w:tcBorders>
            <w:shd w:val="clear" w:color="auto" w:fill="FFFFFF"/>
          </w:tcPr>
          <w:p w14:paraId="22533C2B" w14:textId="77777777" w:rsidR="00180FA5" w:rsidRDefault="00180FA5">
            <w:pPr>
              <w:framePr w:w="7680" w:hSpace="778" w:wrap="notBeside" w:vAnchor="text" w:hAnchor="text" w:xAlign="center" w:y="1"/>
              <w:rPr>
                <w:sz w:val="10"/>
                <w:szCs w:val="10"/>
              </w:rPr>
            </w:pPr>
          </w:p>
        </w:tc>
      </w:tr>
      <w:tr w:rsidR="00180FA5" w14:paraId="65B4E362" w14:textId="77777777">
        <w:tblPrEx>
          <w:tblCellMar>
            <w:top w:w="0" w:type="dxa"/>
            <w:bottom w:w="0" w:type="dxa"/>
          </w:tblCellMar>
        </w:tblPrEx>
        <w:trPr>
          <w:trHeight w:hRule="exact" w:val="389"/>
          <w:jc w:val="center"/>
        </w:trPr>
        <w:tc>
          <w:tcPr>
            <w:tcW w:w="907" w:type="dxa"/>
            <w:tcBorders>
              <w:top w:val="single" w:sz="4" w:space="0" w:color="auto"/>
            </w:tcBorders>
            <w:shd w:val="clear" w:color="auto" w:fill="FFFFFF"/>
          </w:tcPr>
          <w:p w14:paraId="737C9101" w14:textId="77777777" w:rsidR="00180FA5" w:rsidRDefault="00180FA5">
            <w:pPr>
              <w:framePr w:w="7680" w:hSpace="778" w:wrap="notBeside" w:vAnchor="text" w:hAnchor="text" w:xAlign="center" w:y="1"/>
              <w:rPr>
                <w:sz w:val="10"/>
                <w:szCs w:val="10"/>
              </w:rPr>
            </w:pPr>
          </w:p>
        </w:tc>
        <w:tc>
          <w:tcPr>
            <w:tcW w:w="1622" w:type="dxa"/>
            <w:tcBorders>
              <w:top w:val="single" w:sz="4" w:space="0" w:color="auto"/>
              <w:left w:val="single" w:sz="4" w:space="0" w:color="auto"/>
            </w:tcBorders>
            <w:shd w:val="clear" w:color="auto" w:fill="FFFFFF"/>
          </w:tcPr>
          <w:p w14:paraId="0CD3C5C8" w14:textId="77777777" w:rsidR="00180FA5" w:rsidRDefault="00180FA5">
            <w:pPr>
              <w:framePr w:w="7680" w:hSpace="778"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14:paraId="33574B38" w14:textId="77777777" w:rsidR="00180FA5" w:rsidRDefault="00180FA5">
            <w:pPr>
              <w:framePr w:w="7680" w:hSpace="778" w:wrap="notBeside" w:vAnchor="text" w:hAnchor="text" w:xAlign="center" w:y="1"/>
              <w:rPr>
                <w:sz w:val="10"/>
                <w:szCs w:val="10"/>
              </w:rPr>
            </w:pPr>
          </w:p>
        </w:tc>
        <w:tc>
          <w:tcPr>
            <w:tcW w:w="1920" w:type="dxa"/>
            <w:tcBorders>
              <w:top w:val="single" w:sz="4" w:space="0" w:color="auto"/>
              <w:left w:val="single" w:sz="4" w:space="0" w:color="auto"/>
            </w:tcBorders>
            <w:shd w:val="clear" w:color="auto" w:fill="FFFFFF"/>
          </w:tcPr>
          <w:p w14:paraId="36ED7AB6" w14:textId="77777777" w:rsidR="00180FA5" w:rsidRDefault="00180FA5">
            <w:pPr>
              <w:framePr w:w="7680" w:hSpace="778" w:wrap="notBeside" w:vAnchor="text" w:hAnchor="text" w:xAlign="center" w:y="1"/>
              <w:rPr>
                <w:sz w:val="10"/>
                <w:szCs w:val="10"/>
              </w:rPr>
            </w:pPr>
          </w:p>
        </w:tc>
        <w:tc>
          <w:tcPr>
            <w:tcW w:w="1810" w:type="dxa"/>
            <w:tcBorders>
              <w:top w:val="single" w:sz="4" w:space="0" w:color="auto"/>
              <w:left w:val="single" w:sz="4" w:space="0" w:color="auto"/>
            </w:tcBorders>
            <w:shd w:val="clear" w:color="auto" w:fill="FFFFFF"/>
          </w:tcPr>
          <w:p w14:paraId="4F896A03" w14:textId="77777777" w:rsidR="00180FA5" w:rsidRDefault="00180FA5">
            <w:pPr>
              <w:framePr w:w="7680" w:hSpace="778" w:wrap="notBeside" w:vAnchor="text" w:hAnchor="text" w:xAlign="center" w:y="1"/>
              <w:rPr>
                <w:sz w:val="10"/>
                <w:szCs w:val="10"/>
              </w:rPr>
            </w:pPr>
          </w:p>
        </w:tc>
      </w:tr>
      <w:tr w:rsidR="00180FA5" w14:paraId="6D6387A7" w14:textId="77777777">
        <w:tblPrEx>
          <w:tblCellMar>
            <w:top w:w="0" w:type="dxa"/>
            <w:bottom w:w="0" w:type="dxa"/>
          </w:tblCellMar>
        </w:tblPrEx>
        <w:trPr>
          <w:trHeight w:hRule="exact" w:val="307"/>
          <w:jc w:val="center"/>
        </w:trPr>
        <w:tc>
          <w:tcPr>
            <w:tcW w:w="907" w:type="dxa"/>
            <w:tcBorders>
              <w:top w:val="single" w:sz="4" w:space="0" w:color="auto"/>
            </w:tcBorders>
            <w:shd w:val="clear" w:color="auto" w:fill="FFFFFF"/>
            <w:vAlign w:val="bottom"/>
          </w:tcPr>
          <w:p w14:paraId="67840ED3" w14:textId="77777777" w:rsidR="00180FA5" w:rsidRDefault="006F3D8B">
            <w:pPr>
              <w:pStyle w:val="22"/>
              <w:framePr w:w="7680" w:hSpace="778" w:wrap="notBeside" w:vAnchor="text" w:hAnchor="text" w:xAlign="center" w:y="1"/>
              <w:shd w:val="clear" w:color="auto" w:fill="auto"/>
              <w:spacing w:before="0" w:after="0" w:line="180" w:lineRule="exact"/>
              <w:ind w:firstLine="0"/>
            </w:pPr>
            <w:r>
              <w:rPr>
                <w:rStyle w:val="2ArialNarrow9pt"/>
              </w:rPr>
              <w:t>Итого</w:t>
            </w:r>
          </w:p>
        </w:tc>
        <w:tc>
          <w:tcPr>
            <w:tcW w:w="1622" w:type="dxa"/>
            <w:tcBorders>
              <w:top w:val="single" w:sz="4" w:space="0" w:color="auto"/>
              <w:left w:val="single" w:sz="4" w:space="0" w:color="auto"/>
            </w:tcBorders>
            <w:shd w:val="clear" w:color="auto" w:fill="FFFFFF"/>
            <w:vAlign w:val="bottom"/>
          </w:tcPr>
          <w:p w14:paraId="5039A7E4" w14:textId="77777777" w:rsidR="00180FA5" w:rsidRDefault="006F3D8B">
            <w:pPr>
              <w:pStyle w:val="22"/>
              <w:framePr w:w="7680" w:hSpace="778" w:wrap="notBeside" w:vAnchor="text" w:hAnchor="text" w:xAlign="center" w:y="1"/>
              <w:shd w:val="clear" w:color="auto" w:fill="auto"/>
              <w:spacing w:before="0" w:after="0" w:line="180" w:lineRule="exact"/>
              <w:ind w:left="140" w:firstLine="0"/>
            </w:pPr>
            <w:r>
              <w:rPr>
                <w:rStyle w:val="2ArialNarrow9pt0"/>
              </w:rPr>
              <w:t>6 раз</w:t>
            </w:r>
          </w:p>
        </w:tc>
        <w:tc>
          <w:tcPr>
            <w:tcW w:w="1421" w:type="dxa"/>
            <w:tcBorders>
              <w:top w:val="single" w:sz="4" w:space="0" w:color="auto"/>
              <w:left w:val="single" w:sz="4" w:space="0" w:color="auto"/>
            </w:tcBorders>
            <w:shd w:val="clear" w:color="auto" w:fill="FFFFFF"/>
            <w:vAlign w:val="bottom"/>
          </w:tcPr>
          <w:p w14:paraId="4EEABD9A" w14:textId="77777777" w:rsidR="00180FA5" w:rsidRDefault="006F3D8B">
            <w:pPr>
              <w:pStyle w:val="22"/>
              <w:framePr w:w="7680" w:hSpace="778" w:wrap="notBeside" w:vAnchor="text" w:hAnchor="text" w:xAlign="center" w:y="1"/>
              <w:shd w:val="clear" w:color="auto" w:fill="auto"/>
              <w:spacing w:before="0" w:after="0" w:line="180" w:lineRule="exact"/>
              <w:ind w:firstLine="0"/>
              <w:jc w:val="both"/>
            </w:pPr>
            <w:r>
              <w:rPr>
                <w:rStyle w:val="2ArialNarrow9pt0"/>
              </w:rPr>
              <w:t xml:space="preserve">950 </w:t>
            </w:r>
            <w:r>
              <w:rPr>
                <w:rStyle w:val="2ArialNarrow9pt"/>
              </w:rPr>
              <w:t>мл</w:t>
            </w:r>
          </w:p>
        </w:tc>
        <w:tc>
          <w:tcPr>
            <w:tcW w:w="1920" w:type="dxa"/>
            <w:tcBorders>
              <w:top w:val="single" w:sz="4" w:space="0" w:color="auto"/>
              <w:left w:val="single" w:sz="4" w:space="0" w:color="auto"/>
            </w:tcBorders>
            <w:shd w:val="clear" w:color="auto" w:fill="FFFFFF"/>
            <w:vAlign w:val="bottom"/>
          </w:tcPr>
          <w:p w14:paraId="1E78ACBE" w14:textId="77777777" w:rsidR="00180FA5" w:rsidRDefault="006F3D8B">
            <w:pPr>
              <w:pStyle w:val="22"/>
              <w:framePr w:w="7680" w:hSpace="778" w:wrap="notBeside" w:vAnchor="text" w:hAnchor="text" w:xAlign="center" w:y="1"/>
              <w:shd w:val="clear" w:color="auto" w:fill="auto"/>
              <w:spacing w:before="0" w:after="0" w:line="180" w:lineRule="exact"/>
              <w:ind w:left="140" w:firstLine="0"/>
            </w:pPr>
            <w:r>
              <w:rPr>
                <w:rStyle w:val="2ArialNarrow9pt"/>
              </w:rPr>
              <w:t>1400 мл</w:t>
            </w:r>
          </w:p>
        </w:tc>
        <w:tc>
          <w:tcPr>
            <w:tcW w:w="1810" w:type="dxa"/>
            <w:tcBorders>
              <w:top w:val="single" w:sz="4" w:space="0" w:color="auto"/>
              <w:left w:val="single" w:sz="4" w:space="0" w:color="auto"/>
            </w:tcBorders>
            <w:shd w:val="clear" w:color="auto" w:fill="FFFFFF"/>
            <w:vAlign w:val="bottom"/>
          </w:tcPr>
          <w:p w14:paraId="1687A8CD" w14:textId="77777777" w:rsidR="00180FA5" w:rsidRDefault="006F3D8B">
            <w:pPr>
              <w:pStyle w:val="22"/>
              <w:framePr w:w="7680" w:hSpace="778" w:wrap="notBeside" w:vAnchor="text" w:hAnchor="text" w:xAlign="center" w:y="1"/>
              <w:shd w:val="clear" w:color="auto" w:fill="auto"/>
              <w:spacing w:before="0" w:after="0" w:line="180" w:lineRule="exact"/>
              <w:ind w:left="140" w:firstLine="0"/>
            </w:pPr>
            <w:r>
              <w:rPr>
                <w:rStyle w:val="2ArialNarrow9pt"/>
              </w:rPr>
              <w:t>Мочеиспускание</w:t>
            </w:r>
          </w:p>
        </w:tc>
      </w:tr>
      <w:tr w:rsidR="00180FA5" w14:paraId="02F00B1F" w14:textId="77777777">
        <w:tblPrEx>
          <w:tblCellMar>
            <w:top w:w="0" w:type="dxa"/>
            <w:bottom w:w="0" w:type="dxa"/>
          </w:tblCellMar>
        </w:tblPrEx>
        <w:trPr>
          <w:trHeight w:hRule="exact" w:val="202"/>
          <w:jc w:val="center"/>
        </w:trPr>
        <w:tc>
          <w:tcPr>
            <w:tcW w:w="907" w:type="dxa"/>
            <w:shd w:val="clear" w:color="auto" w:fill="FFFFFF"/>
          </w:tcPr>
          <w:p w14:paraId="1E5800F0" w14:textId="77777777" w:rsidR="00180FA5" w:rsidRDefault="006F3D8B">
            <w:pPr>
              <w:pStyle w:val="22"/>
              <w:framePr w:w="7680" w:hSpace="778" w:wrap="notBeside" w:vAnchor="text" w:hAnchor="text" w:xAlign="center" w:y="1"/>
              <w:shd w:val="clear" w:color="auto" w:fill="auto"/>
              <w:spacing w:before="0" w:after="0" w:line="180" w:lineRule="exact"/>
              <w:ind w:firstLine="0"/>
              <w:jc w:val="center"/>
            </w:pPr>
            <w:r>
              <w:rPr>
                <w:rStyle w:val="2ArialNarrow9pt0"/>
              </w:rPr>
              <w:t>за сутки</w:t>
            </w:r>
          </w:p>
        </w:tc>
        <w:tc>
          <w:tcPr>
            <w:tcW w:w="1622" w:type="dxa"/>
            <w:tcBorders>
              <w:left w:val="single" w:sz="4" w:space="0" w:color="auto"/>
            </w:tcBorders>
            <w:shd w:val="clear" w:color="auto" w:fill="FFFFFF"/>
          </w:tcPr>
          <w:p w14:paraId="3128C6FD" w14:textId="77777777" w:rsidR="00180FA5" w:rsidRDefault="006F3D8B">
            <w:pPr>
              <w:pStyle w:val="22"/>
              <w:framePr w:w="7680" w:hSpace="778" w:wrap="notBeside" w:vAnchor="text" w:hAnchor="text" w:xAlign="center" w:y="1"/>
              <w:shd w:val="clear" w:color="auto" w:fill="auto"/>
              <w:spacing w:before="0" w:after="0" w:line="180" w:lineRule="exact"/>
              <w:ind w:left="140" w:firstLine="0"/>
            </w:pPr>
            <w:r>
              <w:rPr>
                <w:rStyle w:val="2ArialNarrow9pt"/>
              </w:rPr>
              <w:t>Дневной диурез:</w:t>
            </w:r>
          </w:p>
        </w:tc>
        <w:tc>
          <w:tcPr>
            <w:tcW w:w="1421" w:type="dxa"/>
            <w:tcBorders>
              <w:left w:val="single" w:sz="4" w:space="0" w:color="auto"/>
            </w:tcBorders>
            <w:shd w:val="clear" w:color="auto" w:fill="FFFFFF"/>
          </w:tcPr>
          <w:p w14:paraId="04669C8C" w14:textId="77777777" w:rsidR="00180FA5" w:rsidRDefault="006F3D8B">
            <w:pPr>
              <w:pStyle w:val="22"/>
              <w:framePr w:w="7680" w:hSpace="778" w:wrap="notBeside" w:vAnchor="text" w:hAnchor="text" w:xAlign="center" w:y="1"/>
              <w:shd w:val="clear" w:color="auto" w:fill="auto"/>
              <w:spacing w:before="0" w:after="0" w:line="180" w:lineRule="exact"/>
              <w:ind w:firstLine="0"/>
              <w:jc w:val="both"/>
            </w:pPr>
            <w:r>
              <w:rPr>
                <w:rStyle w:val="2ArialNarrow9pt"/>
              </w:rPr>
              <w:t>Ночной</w:t>
            </w:r>
          </w:p>
        </w:tc>
        <w:tc>
          <w:tcPr>
            <w:tcW w:w="1920" w:type="dxa"/>
            <w:tcBorders>
              <w:left w:val="single" w:sz="4" w:space="0" w:color="auto"/>
            </w:tcBorders>
            <w:shd w:val="clear" w:color="auto" w:fill="FFFFFF"/>
          </w:tcPr>
          <w:p w14:paraId="6F906905" w14:textId="77777777" w:rsidR="00180FA5" w:rsidRDefault="006F3D8B">
            <w:pPr>
              <w:pStyle w:val="22"/>
              <w:framePr w:w="7680" w:hSpace="778" w:wrap="notBeside" w:vAnchor="text" w:hAnchor="text" w:xAlign="center" w:y="1"/>
              <w:shd w:val="clear" w:color="auto" w:fill="auto"/>
              <w:spacing w:before="0" w:after="0" w:line="180" w:lineRule="exact"/>
              <w:ind w:left="140" w:firstLine="0"/>
            </w:pPr>
            <w:r>
              <w:rPr>
                <w:rStyle w:val="2ArialNarrow9pt"/>
              </w:rPr>
              <w:t>Среднеэффективный</w:t>
            </w:r>
          </w:p>
        </w:tc>
        <w:tc>
          <w:tcPr>
            <w:tcW w:w="1810" w:type="dxa"/>
            <w:tcBorders>
              <w:left w:val="single" w:sz="4" w:space="0" w:color="auto"/>
            </w:tcBorders>
            <w:shd w:val="clear" w:color="auto" w:fill="FFFFFF"/>
          </w:tcPr>
          <w:p w14:paraId="1219CD92" w14:textId="77777777" w:rsidR="00180FA5" w:rsidRDefault="006F3D8B">
            <w:pPr>
              <w:pStyle w:val="22"/>
              <w:framePr w:w="7680" w:hSpace="778" w:wrap="notBeside" w:vAnchor="text" w:hAnchor="text" w:xAlign="center" w:y="1"/>
              <w:shd w:val="clear" w:color="auto" w:fill="auto"/>
              <w:spacing w:before="0" w:after="0" w:line="180" w:lineRule="exact"/>
              <w:ind w:left="140" w:firstLine="0"/>
            </w:pPr>
            <w:r>
              <w:rPr>
                <w:rStyle w:val="2ArialNarrow9pt"/>
              </w:rPr>
              <w:t>должно быть</w:t>
            </w:r>
          </w:p>
        </w:tc>
      </w:tr>
      <w:tr w:rsidR="00180FA5" w14:paraId="47BFC371" w14:textId="77777777">
        <w:tblPrEx>
          <w:tblCellMar>
            <w:top w:w="0" w:type="dxa"/>
            <w:bottom w:w="0" w:type="dxa"/>
          </w:tblCellMar>
        </w:tblPrEx>
        <w:trPr>
          <w:trHeight w:hRule="exact" w:val="206"/>
          <w:jc w:val="center"/>
        </w:trPr>
        <w:tc>
          <w:tcPr>
            <w:tcW w:w="907" w:type="dxa"/>
            <w:shd w:val="clear" w:color="auto" w:fill="FFFFFF"/>
          </w:tcPr>
          <w:p w14:paraId="4DE756C3" w14:textId="77777777" w:rsidR="00180FA5" w:rsidRDefault="00180FA5">
            <w:pPr>
              <w:framePr w:w="7680" w:hSpace="778" w:wrap="notBeside" w:vAnchor="text" w:hAnchor="text" w:xAlign="center" w:y="1"/>
              <w:rPr>
                <w:sz w:val="10"/>
                <w:szCs w:val="10"/>
              </w:rPr>
            </w:pPr>
          </w:p>
        </w:tc>
        <w:tc>
          <w:tcPr>
            <w:tcW w:w="1622" w:type="dxa"/>
            <w:tcBorders>
              <w:left w:val="single" w:sz="4" w:space="0" w:color="auto"/>
            </w:tcBorders>
            <w:shd w:val="clear" w:color="auto" w:fill="FFFFFF"/>
            <w:vAlign w:val="bottom"/>
          </w:tcPr>
          <w:p w14:paraId="3EF86104" w14:textId="77777777" w:rsidR="00180FA5" w:rsidRDefault="006F3D8B">
            <w:pPr>
              <w:pStyle w:val="22"/>
              <w:framePr w:w="7680" w:hSpace="778" w:wrap="notBeside" w:vAnchor="text" w:hAnchor="text" w:xAlign="center" w:y="1"/>
              <w:shd w:val="clear" w:color="auto" w:fill="auto"/>
              <w:spacing w:before="0" w:after="0" w:line="180" w:lineRule="exact"/>
              <w:ind w:left="140" w:firstLine="0"/>
            </w:pPr>
            <w:r>
              <w:rPr>
                <w:rStyle w:val="2ArialNarrow9pt0"/>
              </w:rPr>
              <w:t>с 6.00-18.00</w:t>
            </w:r>
          </w:p>
        </w:tc>
        <w:tc>
          <w:tcPr>
            <w:tcW w:w="1421" w:type="dxa"/>
            <w:tcBorders>
              <w:left w:val="single" w:sz="4" w:space="0" w:color="auto"/>
            </w:tcBorders>
            <w:shd w:val="clear" w:color="auto" w:fill="FFFFFF"/>
            <w:vAlign w:val="bottom"/>
          </w:tcPr>
          <w:p w14:paraId="59AEAFB1" w14:textId="77777777" w:rsidR="00180FA5" w:rsidRDefault="006F3D8B">
            <w:pPr>
              <w:pStyle w:val="22"/>
              <w:framePr w:w="7680" w:hSpace="778" w:wrap="notBeside" w:vAnchor="text" w:hAnchor="text" w:xAlign="center" w:y="1"/>
              <w:shd w:val="clear" w:color="auto" w:fill="auto"/>
              <w:spacing w:before="0" w:after="0" w:line="180" w:lineRule="exact"/>
              <w:ind w:firstLine="0"/>
              <w:jc w:val="both"/>
            </w:pPr>
            <w:r>
              <w:rPr>
                <w:rStyle w:val="2ArialNarrow9pt"/>
              </w:rPr>
              <w:t>диурез:</w:t>
            </w:r>
          </w:p>
        </w:tc>
        <w:tc>
          <w:tcPr>
            <w:tcW w:w="1920" w:type="dxa"/>
            <w:tcBorders>
              <w:left w:val="single" w:sz="4" w:space="0" w:color="auto"/>
            </w:tcBorders>
            <w:shd w:val="clear" w:color="auto" w:fill="FFFFFF"/>
            <w:vAlign w:val="bottom"/>
          </w:tcPr>
          <w:p w14:paraId="1D96FFF4" w14:textId="77777777" w:rsidR="00180FA5" w:rsidRDefault="006F3D8B">
            <w:pPr>
              <w:pStyle w:val="22"/>
              <w:framePr w:w="7680" w:hSpace="778" w:wrap="notBeside" w:vAnchor="text" w:hAnchor="text" w:xAlign="center" w:y="1"/>
              <w:shd w:val="clear" w:color="auto" w:fill="auto"/>
              <w:spacing w:before="0" w:after="0" w:line="180" w:lineRule="exact"/>
              <w:ind w:left="140" w:firstLine="0"/>
            </w:pPr>
            <w:r>
              <w:rPr>
                <w:rStyle w:val="2ArialNarrow9pt0"/>
              </w:rPr>
              <w:t>объем мочевого</w:t>
            </w:r>
          </w:p>
        </w:tc>
        <w:tc>
          <w:tcPr>
            <w:tcW w:w="1810" w:type="dxa"/>
            <w:tcBorders>
              <w:left w:val="single" w:sz="4" w:space="0" w:color="auto"/>
            </w:tcBorders>
            <w:shd w:val="clear" w:color="auto" w:fill="FFFFFF"/>
            <w:vAlign w:val="bottom"/>
          </w:tcPr>
          <w:p w14:paraId="44E607A3" w14:textId="77777777" w:rsidR="00180FA5" w:rsidRDefault="006F3D8B">
            <w:pPr>
              <w:pStyle w:val="22"/>
              <w:framePr w:w="7680" w:hSpace="778" w:wrap="notBeside" w:vAnchor="text" w:hAnchor="text" w:xAlign="center" w:y="1"/>
              <w:shd w:val="clear" w:color="auto" w:fill="auto"/>
              <w:spacing w:before="0" w:after="0" w:line="180" w:lineRule="exact"/>
              <w:ind w:left="140" w:firstLine="0"/>
            </w:pPr>
            <w:r>
              <w:rPr>
                <w:rStyle w:val="2ArialNarrow9pt"/>
              </w:rPr>
              <w:t>свободное.</w:t>
            </w:r>
          </w:p>
        </w:tc>
      </w:tr>
      <w:tr w:rsidR="00180FA5" w14:paraId="10B18D92" w14:textId="77777777">
        <w:tblPrEx>
          <w:tblCellMar>
            <w:top w:w="0" w:type="dxa"/>
            <w:bottom w:w="0" w:type="dxa"/>
          </w:tblCellMar>
        </w:tblPrEx>
        <w:trPr>
          <w:trHeight w:hRule="exact" w:val="221"/>
          <w:jc w:val="center"/>
        </w:trPr>
        <w:tc>
          <w:tcPr>
            <w:tcW w:w="907" w:type="dxa"/>
            <w:shd w:val="clear" w:color="auto" w:fill="FFFFFF"/>
          </w:tcPr>
          <w:p w14:paraId="22B9ADFA" w14:textId="77777777" w:rsidR="00180FA5" w:rsidRDefault="00180FA5">
            <w:pPr>
              <w:framePr w:w="7680" w:hSpace="778" w:wrap="notBeside" w:vAnchor="text" w:hAnchor="text" w:xAlign="center" w:y="1"/>
              <w:rPr>
                <w:sz w:val="10"/>
                <w:szCs w:val="10"/>
              </w:rPr>
            </w:pPr>
          </w:p>
        </w:tc>
        <w:tc>
          <w:tcPr>
            <w:tcW w:w="1622" w:type="dxa"/>
            <w:tcBorders>
              <w:left w:val="single" w:sz="4" w:space="0" w:color="auto"/>
            </w:tcBorders>
            <w:shd w:val="clear" w:color="auto" w:fill="FFFFFF"/>
          </w:tcPr>
          <w:p w14:paraId="48542730" w14:textId="77777777" w:rsidR="00180FA5" w:rsidRDefault="006F3D8B">
            <w:pPr>
              <w:pStyle w:val="22"/>
              <w:framePr w:w="7680" w:hSpace="778" w:wrap="notBeside" w:vAnchor="text" w:hAnchor="text" w:xAlign="center" w:y="1"/>
              <w:shd w:val="clear" w:color="auto" w:fill="auto"/>
              <w:spacing w:before="0" w:after="0" w:line="180" w:lineRule="exact"/>
              <w:ind w:left="140" w:firstLine="0"/>
            </w:pPr>
            <w:r>
              <w:rPr>
                <w:rStyle w:val="2ArialNarrow9pt"/>
              </w:rPr>
              <w:t>В норме</w:t>
            </w:r>
          </w:p>
        </w:tc>
        <w:tc>
          <w:tcPr>
            <w:tcW w:w="1421" w:type="dxa"/>
            <w:tcBorders>
              <w:left w:val="single" w:sz="4" w:space="0" w:color="auto"/>
            </w:tcBorders>
            <w:shd w:val="clear" w:color="auto" w:fill="FFFFFF"/>
          </w:tcPr>
          <w:p w14:paraId="5F702E55" w14:textId="77777777" w:rsidR="00180FA5" w:rsidRDefault="006F3D8B">
            <w:pPr>
              <w:pStyle w:val="22"/>
              <w:framePr w:w="7680" w:hSpace="778" w:wrap="notBeside" w:vAnchor="text" w:hAnchor="text" w:xAlign="center" w:y="1"/>
              <w:shd w:val="clear" w:color="auto" w:fill="auto"/>
              <w:spacing w:before="0" w:after="0" w:line="180" w:lineRule="exact"/>
              <w:ind w:firstLine="0"/>
            </w:pPr>
            <w:r>
              <w:rPr>
                <w:rStyle w:val="2ArialNarrow9pt0"/>
              </w:rPr>
              <w:t>с 18.00-6.00</w:t>
            </w:r>
          </w:p>
        </w:tc>
        <w:tc>
          <w:tcPr>
            <w:tcW w:w="1920" w:type="dxa"/>
            <w:tcBorders>
              <w:left w:val="single" w:sz="4" w:space="0" w:color="auto"/>
            </w:tcBorders>
            <w:shd w:val="clear" w:color="auto" w:fill="FFFFFF"/>
          </w:tcPr>
          <w:p w14:paraId="6DAE612C" w14:textId="77777777" w:rsidR="00180FA5" w:rsidRDefault="006F3D8B">
            <w:pPr>
              <w:pStyle w:val="22"/>
              <w:framePr w:w="7680" w:hSpace="778" w:wrap="notBeside" w:vAnchor="text" w:hAnchor="text" w:xAlign="center" w:y="1"/>
              <w:shd w:val="clear" w:color="auto" w:fill="auto"/>
              <w:spacing w:before="0" w:after="0" w:line="180" w:lineRule="exact"/>
              <w:ind w:left="140" w:firstLine="0"/>
            </w:pPr>
            <w:r>
              <w:rPr>
                <w:rStyle w:val="2ArialNarrow9pt"/>
              </w:rPr>
              <w:t>пузыря = суточный</w:t>
            </w:r>
          </w:p>
        </w:tc>
        <w:tc>
          <w:tcPr>
            <w:tcW w:w="1810" w:type="dxa"/>
            <w:tcBorders>
              <w:left w:val="single" w:sz="4" w:space="0" w:color="auto"/>
            </w:tcBorders>
            <w:shd w:val="clear" w:color="auto" w:fill="FFFFFF"/>
          </w:tcPr>
          <w:p w14:paraId="55D2BD35" w14:textId="77777777" w:rsidR="00180FA5" w:rsidRDefault="006F3D8B">
            <w:pPr>
              <w:pStyle w:val="22"/>
              <w:framePr w:w="7680" w:hSpace="778" w:wrap="notBeside" w:vAnchor="text" w:hAnchor="text" w:xAlign="center" w:y="1"/>
              <w:shd w:val="clear" w:color="auto" w:fill="auto"/>
              <w:spacing w:before="0" w:after="0" w:line="180" w:lineRule="exact"/>
              <w:ind w:left="140" w:firstLine="0"/>
            </w:pPr>
            <w:r>
              <w:rPr>
                <w:rStyle w:val="2ArialNarrow9pt0"/>
              </w:rPr>
              <w:t>безболезненное.</w:t>
            </w:r>
          </w:p>
        </w:tc>
      </w:tr>
      <w:tr w:rsidR="00180FA5" w14:paraId="6384F2F9" w14:textId="77777777">
        <w:tblPrEx>
          <w:tblCellMar>
            <w:top w:w="0" w:type="dxa"/>
            <w:bottom w:w="0" w:type="dxa"/>
          </w:tblCellMar>
        </w:tblPrEx>
        <w:trPr>
          <w:trHeight w:hRule="exact" w:val="202"/>
          <w:jc w:val="center"/>
        </w:trPr>
        <w:tc>
          <w:tcPr>
            <w:tcW w:w="907" w:type="dxa"/>
            <w:shd w:val="clear" w:color="auto" w:fill="FFFFFF"/>
          </w:tcPr>
          <w:p w14:paraId="0690E26C" w14:textId="77777777" w:rsidR="00180FA5" w:rsidRDefault="00180FA5">
            <w:pPr>
              <w:framePr w:w="7680" w:hSpace="778" w:wrap="notBeside" w:vAnchor="text" w:hAnchor="text" w:xAlign="center" w:y="1"/>
              <w:rPr>
                <w:sz w:val="10"/>
                <w:szCs w:val="10"/>
              </w:rPr>
            </w:pPr>
          </w:p>
        </w:tc>
        <w:tc>
          <w:tcPr>
            <w:tcW w:w="1622" w:type="dxa"/>
            <w:tcBorders>
              <w:left w:val="single" w:sz="4" w:space="0" w:color="auto"/>
            </w:tcBorders>
            <w:shd w:val="clear" w:color="auto" w:fill="FFFFFF"/>
          </w:tcPr>
          <w:p w14:paraId="7F4B0E8A" w14:textId="77777777" w:rsidR="00180FA5" w:rsidRDefault="006F3D8B">
            <w:pPr>
              <w:pStyle w:val="22"/>
              <w:framePr w:w="7680" w:hSpace="778" w:wrap="notBeside" w:vAnchor="text" w:hAnchor="text" w:xAlign="center" w:y="1"/>
              <w:shd w:val="clear" w:color="auto" w:fill="auto"/>
              <w:spacing w:before="0" w:after="0" w:line="180" w:lineRule="exact"/>
              <w:ind w:left="140" w:firstLine="0"/>
            </w:pPr>
            <w:r>
              <w:rPr>
                <w:rStyle w:val="2ArialNarrow9pt"/>
              </w:rPr>
              <w:t>составляет</w:t>
            </w:r>
          </w:p>
        </w:tc>
        <w:tc>
          <w:tcPr>
            <w:tcW w:w="1421" w:type="dxa"/>
            <w:tcBorders>
              <w:left w:val="single" w:sz="4" w:space="0" w:color="auto"/>
            </w:tcBorders>
            <w:shd w:val="clear" w:color="auto" w:fill="FFFFFF"/>
          </w:tcPr>
          <w:p w14:paraId="7D79C502" w14:textId="77777777" w:rsidR="00180FA5" w:rsidRDefault="006F3D8B">
            <w:pPr>
              <w:pStyle w:val="22"/>
              <w:framePr w:w="7680" w:hSpace="778" w:wrap="notBeside" w:vAnchor="text" w:hAnchor="text" w:xAlign="center" w:y="1"/>
              <w:shd w:val="clear" w:color="auto" w:fill="auto"/>
              <w:spacing w:before="0" w:after="0" w:line="180" w:lineRule="exact"/>
              <w:ind w:firstLine="0"/>
            </w:pPr>
            <w:r>
              <w:rPr>
                <w:rStyle w:val="2ArialNarrow9pt"/>
              </w:rPr>
              <w:t>В норме равен</w:t>
            </w:r>
          </w:p>
        </w:tc>
        <w:tc>
          <w:tcPr>
            <w:tcW w:w="1920" w:type="dxa"/>
            <w:tcBorders>
              <w:left w:val="single" w:sz="4" w:space="0" w:color="auto"/>
            </w:tcBorders>
            <w:shd w:val="clear" w:color="auto" w:fill="FFFFFF"/>
          </w:tcPr>
          <w:p w14:paraId="4387C7C0" w14:textId="77777777" w:rsidR="00180FA5" w:rsidRDefault="006F3D8B">
            <w:pPr>
              <w:pStyle w:val="22"/>
              <w:framePr w:w="7680" w:hSpace="778" w:wrap="notBeside" w:vAnchor="text" w:hAnchor="text" w:xAlign="center" w:y="1"/>
              <w:shd w:val="clear" w:color="auto" w:fill="auto"/>
              <w:spacing w:before="0" w:after="0" w:line="180" w:lineRule="exact"/>
              <w:ind w:left="140" w:firstLine="0"/>
            </w:pPr>
            <w:r>
              <w:rPr>
                <w:rStyle w:val="2ArialNarrow9pt"/>
              </w:rPr>
              <w:t>объем мочи</w:t>
            </w:r>
          </w:p>
        </w:tc>
        <w:tc>
          <w:tcPr>
            <w:tcW w:w="1810" w:type="dxa"/>
            <w:tcBorders>
              <w:left w:val="single" w:sz="4" w:space="0" w:color="auto"/>
            </w:tcBorders>
            <w:shd w:val="clear" w:color="auto" w:fill="FFFFFF"/>
          </w:tcPr>
          <w:p w14:paraId="4B06EB7D" w14:textId="77777777" w:rsidR="00180FA5" w:rsidRDefault="006F3D8B">
            <w:pPr>
              <w:pStyle w:val="22"/>
              <w:framePr w:w="7680" w:hSpace="778" w:wrap="notBeside" w:vAnchor="text" w:hAnchor="text" w:xAlign="center" w:y="1"/>
              <w:shd w:val="clear" w:color="auto" w:fill="auto"/>
              <w:spacing w:before="0" w:after="0" w:line="180" w:lineRule="exact"/>
              <w:ind w:left="140" w:firstLine="0"/>
            </w:pPr>
            <w:r>
              <w:rPr>
                <w:rStyle w:val="2ArialNarrow9pt"/>
              </w:rPr>
              <w:t>широкой</w:t>
            </w:r>
          </w:p>
        </w:tc>
      </w:tr>
      <w:tr w:rsidR="00180FA5" w14:paraId="23221FDF" w14:textId="77777777">
        <w:tblPrEx>
          <w:tblCellMar>
            <w:top w:w="0" w:type="dxa"/>
            <w:bottom w:w="0" w:type="dxa"/>
          </w:tblCellMar>
        </w:tblPrEx>
        <w:trPr>
          <w:trHeight w:hRule="exact" w:val="850"/>
          <w:jc w:val="center"/>
        </w:trPr>
        <w:tc>
          <w:tcPr>
            <w:tcW w:w="907" w:type="dxa"/>
            <w:shd w:val="clear" w:color="auto" w:fill="FFFFFF"/>
          </w:tcPr>
          <w:p w14:paraId="7E6A2F1E" w14:textId="77777777" w:rsidR="00180FA5" w:rsidRDefault="00180FA5">
            <w:pPr>
              <w:framePr w:w="7680" w:hSpace="778" w:wrap="notBeside" w:vAnchor="text" w:hAnchor="text" w:xAlign="center" w:y="1"/>
              <w:rPr>
                <w:sz w:val="10"/>
                <w:szCs w:val="10"/>
              </w:rPr>
            </w:pPr>
          </w:p>
        </w:tc>
        <w:tc>
          <w:tcPr>
            <w:tcW w:w="1622" w:type="dxa"/>
            <w:tcBorders>
              <w:left w:val="single" w:sz="4" w:space="0" w:color="auto"/>
            </w:tcBorders>
            <w:shd w:val="clear" w:color="auto" w:fill="FFFFFF"/>
          </w:tcPr>
          <w:p w14:paraId="4A9E8AFB" w14:textId="77777777" w:rsidR="00180FA5" w:rsidRDefault="006F3D8B">
            <w:pPr>
              <w:pStyle w:val="22"/>
              <w:framePr w:w="7680" w:hSpace="778" w:wrap="notBeside" w:vAnchor="text" w:hAnchor="text" w:xAlign="center" w:y="1"/>
              <w:shd w:val="clear" w:color="auto" w:fill="auto"/>
              <w:spacing w:before="0" w:after="0" w:line="211" w:lineRule="exact"/>
              <w:ind w:left="140" w:firstLine="0"/>
            </w:pPr>
            <w:r>
              <w:rPr>
                <w:rStyle w:val="2ArialNarrow9pt0"/>
              </w:rPr>
              <w:t xml:space="preserve">2/3 </w:t>
            </w:r>
            <w:r>
              <w:rPr>
                <w:rStyle w:val="2ArialNarrow9pt0"/>
              </w:rPr>
              <w:t>суточного объема мочи</w:t>
            </w:r>
          </w:p>
        </w:tc>
        <w:tc>
          <w:tcPr>
            <w:tcW w:w="1421" w:type="dxa"/>
            <w:tcBorders>
              <w:left w:val="single" w:sz="4" w:space="0" w:color="auto"/>
            </w:tcBorders>
            <w:shd w:val="clear" w:color="auto" w:fill="FFFFFF"/>
          </w:tcPr>
          <w:p w14:paraId="3F46AD67" w14:textId="77777777" w:rsidR="00180FA5" w:rsidRDefault="006F3D8B">
            <w:pPr>
              <w:pStyle w:val="22"/>
              <w:framePr w:w="7680" w:hSpace="778" w:wrap="notBeside" w:vAnchor="text" w:hAnchor="text" w:xAlign="center" w:y="1"/>
              <w:shd w:val="clear" w:color="auto" w:fill="auto"/>
              <w:spacing w:before="0" w:after="0" w:line="206" w:lineRule="exact"/>
              <w:ind w:firstLine="0"/>
              <w:jc w:val="both"/>
            </w:pPr>
            <w:r>
              <w:rPr>
                <w:rStyle w:val="2ArialNarrow9pt1"/>
              </w:rPr>
              <w:t xml:space="preserve">1/3 или не более </w:t>
            </w:r>
            <w:r>
              <w:rPr>
                <w:rStyle w:val="2ArialNarrow85pt2"/>
              </w:rPr>
              <w:t>40</w:t>
            </w:r>
            <w:r>
              <w:rPr>
                <w:rStyle w:val="2ArialNarrow9pt2"/>
              </w:rPr>
              <w:t xml:space="preserve">% </w:t>
            </w:r>
            <w:r>
              <w:rPr>
                <w:rStyle w:val="2ArialNarrow9pt1"/>
              </w:rPr>
              <w:t>суточного объема мочи</w:t>
            </w:r>
          </w:p>
        </w:tc>
        <w:tc>
          <w:tcPr>
            <w:tcW w:w="1920" w:type="dxa"/>
            <w:tcBorders>
              <w:left w:val="single" w:sz="4" w:space="0" w:color="auto"/>
            </w:tcBorders>
            <w:shd w:val="clear" w:color="auto" w:fill="FFFFFF"/>
          </w:tcPr>
          <w:p w14:paraId="157729AE" w14:textId="77777777" w:rsidR="00180FA5" w:rsidRDefault="006F3D8B">
            <w:pPr>
              <w:pStyle w:val="22"/>
              <w:framePr w:w="7680" w:hSpace="778" w:wrap="notBeside" w:vAnchor="text" w:hAnchor="text" w:xAlign="center" w:y="1"/>
              <w:shd w:val="clear" w:color="auto" w:fill="auto"/>
              <w:spacing w:before="0" w:after="0" w:line="211" w:lineRule="exact"/>
              <w:ind w:left="140" w:firstLine="0"/>
            </w:pPr>
            <w:r>
              <w:rPr>
                <w:rStyle w:val="2ArialNarrow9pt"/>
              </w:rPr>
              <w:t>разделить на число мочеиспусканий в сутки</w:t>
            </w:r>
          </w:p>
        </w:tc>
        <w:tc>
          <w:tcPr>
            <w:tcW w:w="1810" w:type="dxa"/>
            <w:tcBorders>
              <w:left w:val="single" w:sz="4" w:space="0" w:color="auto"/>
            </w:tcBorders>
            <w:shd w:val="clear" w:color="auto" w:fill="FFFFFF"/>
          </w:tcPr>
          <w:p w14:paraId="1786A2D9" w14:textId="77777777" w:rsidR="00180FA5" w:rsidRDefault="006F3D8B">
            <w:pPr>
              <w:pStyle w:val="22"/>
              <w:framePr w:w="7680" w:hSpace="778" w:wrap="notBeside" w:vAnchor="text" w:hAnchor="text" w:xAlign="center" w:y="1"/>
              <w:shd w:val="clear" w:color="auto" w:fill="auto"/>
              <w:spacing w:before="0" w:after="0" w:line="180" w:lineRule="exact"/>
              <w:ind w:left="140" w:firstLine="0"/>
            </w:pPr>
            <w:r>
              <w:rPr>
                <w:rStyle w:val="2ArialNarrow9pt"/>
              </w:rPr>
              <w:t>напряженной струей</w:t>
            </w:r>
          </w:p>
        </w:tc>
      </w:tr>
    </w:tbl>
    <w:p w14:paraId="6F2D7AF6" w14:textId="77777777" w:rsidR="00180FA5" w:rsidRDefault="00180FA5">
      <w:pPr>
        <w:framePr w:w="7680" w:hSpace="778" w:wrap="notBeside" w:vAnchor="text" w:hAnchor="text" w:xAlign="center" w:y="1"/>
        <w:rPr>
          <w:sz w:val="2"/>
          <w:szCs w:val="2"/>
        </w:rPr>
      </w:pPr>
    </w:p>
    <w:p w14:paraId="3ED31E1D" w14:textId="77777777" w:rsidR="00180FA5" w:rsidRDefault="00180FA5">
      <w:pPr>
        <w:rPr>
          <w:sz w:val="2"/>
          <w:szCs w:val="2"/>
        </w:rPr>
      </w:pPr>
    </w:p>
    <w:p w14:paraId="443703FE" w14:textId="77777777" w:rsidR="00180FA5" w:rsidRDefault="00180FA5">
      <w:pPr>
        <w:rPr>
          <w:sz w:val="2"/>
          <w:szCs w:val="2"/>
        </w:rPr>
      </w:pPr>
    </w:p>
    <w:sectPr w:rsidR="00180FA5">
      <w:footerReference w:type="default" r:id="rId89"/>
      <w:headerReference w:type="first" r:id="rId90"/>
      <w:footerReference w:type="first" r:id="rId91"/>
      <w:pgSz w:w="12142" w:h="17170"/>
      <w:pgMar w:top="1413" w:right="416" w:bottom="1864" w:left="1578"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D2D15" w14:textId="77777777" w:rsidR="006F3D8B" w:rsidRDefault="006F3D8B">
      <w:r>
        <w:separator/>
      </w:r>
    </w:p>
  </w:endnote>
  <w:endnote w:type="continuationSeparator" w:id="0">
    <w:p w14:paraId="5395598D" w14:textId="77777777" w:rsidR="006F3D8B" w:rsidRDefault="006F3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D9C21" w14:textId="1DB1BCD8" w:rsidR="00180FA5" w:rsidRDefault="001D6D4B">
    <w:pPr>
      <w:rPr>
        <w:sz w:val="2"/>
        <w:szCs w:val="2"/>
      </w:rPr>
    </w:pPr>
    <w:r>
      <w:rPr>
        <w:noProof/>
      </w:rPr>
      <mc:AlternateContent>
        <mc:Choice Requires="wps">
          <w:drawing>
            <wp:anchor distT="0" distB="0" distL="63500" distR="63500" simplePos="0" relativeHeight="314572416" behindDoc="1" locked="0" layoutInCell="1" allowOverlap="1" wp14:anchorId="5057AB98" wp14:editId="6F6C02BB">
              <wp:simplePos x="0" y="0"/>
              <wp:positionH relativeFrom="page">
                <wp:posOffset>4253865</wp:posOffset>
              </wp:positionH>
              <wp:positionV relativeFrom="page">
                <wp:posOffset>9948545</wp:posOffset>
              </wp:positionV>
              <wp:extent cx="60960" cy="138430"/>
              <wp:effectExtent l="0" t="444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40633" w14:textId="77777777" w:rsidR="00180FA5" w:rsidRDefault="006F3D8B">
                          <w:pPr>
                            <w:pStyle w:val="a5"/>
                            <w:shd w:val="clear" w:color="auto" w:fill="auto"/>
                            <w:spacing w:line="240" w:lineRule="auto"/>
                          </w:pPr>
                          <w:r>
                            <w:fldChar w:fldCharType="begin"/>
                          </w:r>
                          <w:r>
                            <w:instrText xml:space="preserve"> PAGE \* MERGEFORMAT </w:instrText>
                          </w:r>
                          <w:r>
                            <w:fldChar w:fldCharType="separate"/>
                          </w:r>
                          <w:r>
                            <w:rPr>
                              <w:rStyle w:val="a6"/>
                            </w:rPr>
                            <w:t>#</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57AB98" id="_x0000_t202" coordsize="21600,21600" o:spt="202" path="m,l,21600r21600,l21600,xe">
              <v:stroke joinstyle="miter"/>
              <v:path gradientshapeok="t" o:connecttype="rect"/>
            </v:shapetype>
            <v:shape id="_x0000_s1030" type="#_x0000_t202" style="position:absolute;margin-left:334.95pt;margin-top:783.35pt;width:4.8pt;height:10.9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" filled="f" stroked="f">
              <v:textbox style="mso-fit-shape-to-text:t" inset="0,0,0,0">
                <w:txbxContent>
                  <w:p w14:paraId="2FB40633" w14:textId="77777777" w:rsidR="00180FA5" w:rsidRDefault="006F3D8B">
                    <w:pPr>
                      <w:pStyle w:val="a5"/>
                      <w:shd w:val="clear" w:color="auto" w:fill="auto"/>
                      <w:spacing w:line="240" w:lineRule="auto"/>
                    </w:pPr>
                    <w:r>
                      <w:fldChar w:fldCharType="begin"/>
                    </w:r>
                    <w:r>
                      <w:instrText xml:space="preserve"> PAGE \* MERGEFORMAT </w:instrText>
                    </w:r>
                    <w:r>
                      <w:fldChar w:fldCharType="separate"/>
                    </w:r>
                    <w:r>
                      <w:rPr>
                        <w:rStyle w:val="a6"/>
                      </w:rPr>
                      <w:t>#</w:t>
                    </w:r>
                    <w:r>
                      <w:rPr>
                        <w:rStyle w:val="a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CD3B4" w14:textId="0B62B896" w:rsidR="00180FA5" w:rsidRDefault="001D6D4B">
    <w:pPr>
      <w:rPr>
        <w:sz w:val="2"/>
        <w:szCs w:val="2"/>
      </w:rPr>
    </w:pPr>
    <w:r>
      <w:rPr>
        <w:noProof/>
      </w:rPr>
      <mc:AlternateContent>
        <mc:Choice Requires="wps">
          <w:drawing>
            <wp:anchor distT="0" distB="0" distL="63500" distR="63500" simplePos="0" relativeHeight="314572417" behindDoc="1" locked="0" layoutInCell="1" allowOverlap="1" wp14:anchorId="4E5EB604" wp14:editId="75CE6E19">
              <wp:simplePos x="0" y="0"/>
              <wp:positionH relativeFrom="page">
                <wp:posOffset>4253865</wp:posOffset>
              </wp:positionH>
              <wp:positionV relativeFrom="page">
                <wp:posOffset>9948545</wp:posOffset>
              </wp:positionV>
              <wp:extent cx="121285" cy="138430"/>
              <wp:effectExtent l="0" t="444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8EFA9" w14:textId="77777777" w:rsidR="00180FA5" w:rsidRDefault="006F3D8B">
                          <w:pPr>
                            <w:pStyle w:val="a5"/>
                            <w:shd w:val="clear" w:color="auto" w:fill="auto"/>
                            <w:spacing w:line="240" w:lineRule="auto"/>
                          </w:pPr>
                          <w:r>
                            <w:fldChar w:fldCharType="begin"/>
                          </w:r>
                          <w:r>
                            <w:instrText xml:space="preserve"> PAGE \* MERGEFORMAT </w:instrText>
                          </w:r>
                          <w:r>
                            <w:fldChar w:fldCharType="separate"/>
                          </w:r>
                          <w:r>
                            <w:rPr>
                              <w:rStyle w:val="a6"/>
                            </w:rPr>
                            <w:t>#</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5EB604" id="_x0000_t202" coordsize="21600,21600" o:spt="202" path="m,l,21600r21600,l21600,xe">
              <v:stroke joinstyle="miter"/>
              <v:path gradientshapeok="t" o:connecttype="rect"/>
            </v:shapetype>
            <v:shape id="Text Box 4" o:spid="_x0000_s1031" type="#_x0000_t202" style="position:absolute;margin-left:334.95pt;margin-top:783.35pt;width:9.55pt;height:10.9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" filled="f" stroked="f">
              <v:textbox style="mso-fit-shape-to-text:t" inset="0,0,0,0">
                <w:txbxContent>
                  <w:p w14:paraId="4F38EFA9" w14:textId="77777777" w:rsidR="00180FA5" w:rsidRDefault="006F3D8B">
                    <w:pPr>
                      <w:pStyle w:val="a5"/>
                      <w:shd w:val="clear" w:color="auto" w:fill="auto"/>
                      <w:spacing w:line="240" w:lineRule="auto"/>
                    </w:pPr>
                    <w:r>
                      <w:fldChar w:fldCharType="begin"/>
                    </w:r>
                    <w:r>
                      <w:instrText xml:space="preserve"> PAGE \* MERGEFORMAT </w:instrText>
                    </w:r>
                    <w:r>
                      <w:fldChar w:fldCharType="separate"/>
                    </w:r>
                    <w:r>
                      <w:rPr>
                        <w:rStyle w:val="a6"/>
                      </w:rPr>
                      <w:t>#</w:t>
                    </w:r>
                    <w:r>
                      <w:rPr>
                        <w:rStyle w:val="a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9CD6B" w14:textId="54789587" w:rsidR="00180FA5" w:rsidRDefault="001D6D4B">
    <w:pPr>
      <w:rPr>
        <w:sz w:val="2"/>
        <w:szCs w:val="2"/>
      </w:rPr>
    </w:pPr>
    <w:r>
      <w:rPr>
        <w:noProof/>
      </w:rPr>
      <mc:AlternateContent>
        <mc:Choice Requires="wps">
          <w:drawing>
            <wp:anchor distT="0" distB="0" distL="63500" distR="63500" simplePos="0" relativeHeight="314572418" behindDoc="1" locked="0" layoutInCell="1" allowOverlap="1" wp14:anchorId="2279A274" wp14:editId="76632468">
              <wp:simplePos x="0" y="0"/>
              <wp:positionH relativeFrom="page">
                <wp:posOffset>4253865</wp:posOffset>
              </wp:positionH>
              <wp:positionV relativeFrom="page">
                <wp:posOffset>9948545</wp:posOffset>
              </wp:positionV>
              <wp:extent cx="121285" cy="138430"/>
              <wp:effectExtent l="0" t="444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BD4B3" w14:textId="77777777" w:rsidR="00180FA5" w:rsidRDefault="006F3D8B">
                          <w:pPr>
                            <w:pStyle w:val="a5"/>
                            <w:shd w:val="clear" w:color="auto" w:fill="auto"/>
                            <w:spacing w:line="240" w:lineRule="auto"/>
                          </w:pPr>
                          <w:r>
                            <w:fldChar w:fldCharType="begin"/>
                          </w:r>
                          <w:r>
                            <w:instrText xml:space="preserve"> PAGE \* MERGEFORMAT </w:instrText>
                          </w:r>
                          <w:r>
                            <w:fldChar w:fldCharType="separate"/>
                          </w:r>
                          <w:r>
                            <w:rPr>
                              <w:rStyle w:val="a6"/>
                            </w:rPr>
                            <w:t>#</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79A274" id="_x0000_t202" coordsize="21600,21600" o:spt="202" path="m,l,21600r21600,l21600,xe">
              <v:stroke joinstyle="miter"/>
              <v:path gradientshapeok="t" o:connecttype="rect"/>
            </v:shapetype>
            <v:shape id="Text Box 3" o:spid="_x0000_s1032" type="#_x0000_t202" style="position:absolute;margin-left:334.95pt;margin-top:783.35pt;width:9.55pt;height:10.9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" filled="f" stroked="f">
              <v:textbox style="mso-fit-shape-to-text:t" inset="0,0,0,0">
                <w:txbxContent>
                  <w:p w14:paraId="321BD4B3" w14:textId="77777777" w:rsidR="00180FA5" w:rsidRDefault="006F3D8B">
                    <w:pPr>
                      <w:pStyle w:val="a5"/>
                      <w:shd w:val="clear" w:color="auto" w:fill="auto"/>
                      <w:spacing w:line="240" w:lineRule="auto"/>
                    </w:pPr>
                    <w:r>
                      <w:fldChar w:fldCharType="begin"/>
                    </w:r>
                    <w:r>
                      <w:instrText xml:space="preserve"> PAGE \* MERGEFORMAT </w:instrText>
                    </w:r>
                    <w:r>
                      <w:fldChar w:fldCharType="separate"/>
                    </w:r>
                    <w:r>
                      <w:rPr>
                        <w:rStyle w:val="a6"/>
                      </w:rPr>
                      <w:t>#</w:t>
                    </w:r>
                    <w:r>
                      <w:rPr>
                        <w:rStyle w:val="a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4F546" w14:textId="48393654" w:rsidR="00180FA5" w:rsidRDefault="001D6D4B">
    <w:pPr>
      <w:rPr>
        <w:sz w:val="2"/>
        <w:szCs w:val="2"/>
      </w:rPr>
    </w:pPr>
    <w:r>
      <w:rPr>
        <w:noProof/>
      </w:rPr>
      <mc:AlternateContent>
        <mc:Choice Requires="wps">
          <w:drawing>
            <wp:anchor distT="0" distB="0" distL="63500" distR="63500" simplePos="0" relativeHeight="314572420" behindDoc="1" locked="0" layoutInCell="1" allowOverlap="1" wp14:anchorId="2A7DB8B9" wp14:editId="57E35B7A">
              <wp:simplePos x="0" y="0"/>
              <wp:positionH relativeFrom="page">
                <wp:posOffset>4236085</wp:posOffset>
              </wp:positionH>
              <wp:positionV relativeFrom="page">
                <wp:posOffset>9854565</wp:posOffset>
              </wp:positionV>
              <wp:extent cx="121285" cy="1384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6360E" w14:textId="77777777" w:rsidR="00180FA5" w:rsidRDefault="006F3D8B">
                          <w:pPr>
                            <w:pStyle w:val="a5"/>
                            <w:shd w:val="clear" w:color="auto" w:fill="auto"/>
                            <w:spacing w:line="240" w:lineRule="auto"/>
                          </w:pPr>
                          <w:r>
                            <w:fldChar w:fldCharType="begin"/>
                          </w:r>
                          <w:r>
                            <w:instrText xml:space="preserve"> PAGE \* MERGEFORMAT </w:instrText>
                          </w:r>
                          <w:r>
                            <w:fldChar w:fldCharType="separate"/>
                          </w:r>
                          <w:r>
                            <w:rPr>
                              <w:rStyle w:val="ac"/>
                            </w:rPr>
                            <w:t>#</w:t>
                          </w:r>
                          <w:r>
                            <w:rPr>
                              <w:rStyle w:val="ac"/>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7DB8B9" id="_x0000_t202" coordsize="21600,21600" o:spt="202" path="m,l,21600r21600,l21600,xe">
              <v:stroke joinstyle="miter"/>
              <v:path gradientshapeok="t" o:connecttype="rect"/>
            </v:shapetype>
            <v:shape id="Text Box 1" o:spid="_x0000_s1034" type="#_x0000_t202" style="position:absolute;margin-left:333.55pt;margin-top:775.95pt;width:9.55pt;height:10.9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" filled="f" stroked="f">
              <v:textbox style="mso-fit-shape-to-text:t" inset="0,0,0,0">
                <w:txbxContent>
                  <w:p w14:paraId="3826360E" w14:textId="77777777" w:rsidR="00180FA5" w:rsidRDefault="006F3D8B">
                    <w:pPr>
                      <w:pStyle w:val="a5"/>
                      <w:shd w:val="clear" w:color="auto" w:fill="auto"/>
                      <w:spacing w:line="240" w:lineRule="auto"/>
                    </w:pPr>
                    <w:r>
                      <w:fldChar w:fldCharType="begin"/>
                    </w:r>
                    <w:r>
                      <w:instrText xml:space="preserve"> PAGE \* MERGEFORMAT </w:instrText>
                    </w:r>
                    <w:r>
                      <w:fldChar w:fldCharType="separate"/>
                    </w:r>
                    <w:r>
                      <w:rPr>
                        <w:rStyle w:val="ac"/>
                      </w:rPr>
                      <w:t>#</w:t>
                    </w:r>
                    <w:r>
                      <w:rPr>
                        <w:rStyle w:val="ac"/>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E7632" w14:textId="77777777" w:rsidR="006F3D8B" w:rsidRDefault="006F3D8B"/>
  </w:footnote>
  <w:footnote w:type="continuationSeparator" w:id="0">
    <w:p w14:paraId="45FE01BF" w14:textId="77777777" w:rsidR="006F3D8B" w:rsidRDefault="006F3D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5502C" w14:textId="10D97C61" w:rsidR="00180FA5" w:rsidRDefault="001D6D4B">
    <w:pPr>
      <w:rPr>
        <w:sz w:val="2"/>
        <w:szCs w:val="2"/>
      </w:rPr>
    </w:pPr>
    <w:r>
      <w:rPr>
        <w:noProof/>
      </w:rPr>
      <mc:AlternateContent>
        <mc:Choice Requires="wps">
          <w:drawing>
            <wp:anchor distT="0" distB="0" distL="63500" distR="63500" simplePos="0" relativeHeight="314572419" behindDoc="1" locked="0" layoutInCell="1" allowOverlap="1" wp14:anchorId="2F59FE4E" wp14:editId="74C6FCB4">
              <wp:simplePos x="0" y="0"/>
              <wp:positionH relativeFrom="page">
                <wp:posOffset>4434205</wp:posOffset>
              </wp:positionH>
              <wp:positionV relativeFrom="page">
                <wp:posOffset>832485</wp:posOffset>
              </wp:positionV>
              <wp:extent cx="1584325" cy="131445"/>
              <wp:effectExtent l="0" t="381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32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FF6BE" w14:textId="77777777" w:rsidR="00180FA5" w:rsidRDefault="006F3D8B">
                          <w:pPr>
                            <w:pStyle w:val="a5"/>
                            <w:shd w:val="clear" w:color="auto" w:fill="auto"/>
                            <w:spacing w:line="240" w:lineRule="auto"/>
                          </w:pPr>
                          <w:r>
                            <w:rPr>
                              <w:rStyle w:val="75pt"/>
                              <w:lang w:val="ru-RU" w:eastAsia="ru-RU" w:bidi="ru-RU"/>
                            </w:rPr>
                            <w:t xml:space="preserve">Общая </w:t>
                          </w:r>
                          <w:r>
                            <w:rPr>
                              <w:rStyle w:val="75pt"/>
                            </w:rPr>
                            <w:t xml:space="preserve">cvMMa </w:t>
                          </w:r>
                          <w:r>
                            <w:rPr>
                              <w:rStyle w:val="75pt"/>
                              <w:lang w:val="ru-RU" w:eastAsia="ru-RU" w:bidi="ru-RU"/>
                            </w:rPr>
                            <w:t xml:space="preserve">баллов </w:t>
                          </w:r>
                          <w:r>
                            <w:rPr>
                              <w:rStyle w:val="75pt"/>
                            </w:rPr>
                            <w:t xml:space="preserve">‘''Differeiitiar‘'= </w:t>
                          </w:r>
                          <w:r>
                            <w:rPr>
                              <w:rStyle w:val="ArialNarrow9pt33"/>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59FE4E" id="_x0000_t202" coordsize="21600,21600" o:spt="202" path="m,l,21600r21600,l21600,xe">
              <v:stroke joinstyle="miter"/>
              <v:path gradientshapeok="t" o:connecttype="rect"/>
            </v:shapetype>
            <v:shape id="Text Box 2" o:spid="_x0000_s1033" type="#_x0000_t202" style="position:absolute;margin-left:349.15pt;margin-top:65.55pt;width:124.75pt;height:10.3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" filled="f" stroked="f">
              <v:textbox style="mso-fit-shape-to-text:t" inset="0,0,0,0">
                <w:txbxContent>
                  <w:p w14:paraId="6A0FF6BE" w14:textId="77777777" w:rsidR="00180FA5" w:rsidRDefault="006F3D8B">
                    <w:pPr>
                      <w:pStyle w:val="a5"/>
                      <w:shd w:val="clear" w:color="auto" w:fill="auto"/>
                      <w:spacing w:line="240" w:lineRule="auto"/>
                    </w:pPr>
                    <w:r>
                      <w:rPr>
                        <w:rStyle w:val="75pt"/>
                        <w:lang w:val="ru-RU" w:eastAsia="ru-RU" w:bidi="ru-RU"/>
                      </w:rPr>
                      <w:t xml:space="preserve">Общая </w:t>
                    </w:r>
                    <w:r>
                      <w:rPr>
                        <w:rStyle w:val="75pt"/>
                      </w:rPr>
                      <w:t xml:space="preserve">cvMMa </w:t>
                    </w:r>
                    <w:r>
                      <w:rPr>
                        <w:rStyle w:val="75pt"/>
                        <w:lang w:val="ru-RU" w:eastAsia="ru-RU" w:bidi="ru-RU"/>
                      </w:rPr>
                      <w:t xml:space="preserve">баллов </w:t>
                    </w:r>
                    <w:r>
                      <w:rPr>
                        <w:rStyle w:val="75pt"/>
                      </w:rPr>
                      <w:t xml:space="preserve">‘''Differeiitiar‘'= </w:t>
                    </w:r>
                    <w:r>
                      <w:rPr>
                        <w:rStyle w:val="ArialNarrow9pt33"/>
                      </w:rPr>
                      <w:t>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4FF3"/>
    <w:multiLevelType w:val="multilevel"/>
    <w:tmpl w:val="D5688B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226026"/>
    <w:multiLevelType w:val="multilevel"/>
    <w:tmpl w:val="C302A0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7062B1"/>
    <w:multiLevelType w:val="multilevel"/>
    <w:tmpl w:val="C63C910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ED0AED"/>
    <w:multiLevelType w:val="multilevel"/>
    <w:tmpl w:val="AFFCE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C27A2D"/>
    <w:multiLevelType w:val="multilevel"/>
    <w:tmpl w:val="DE283C3A"/>
    <w:lvl w:ilvl="0">
      <w:start w:val="3"/>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B1B5D85"/>
    <w:multiLevelType w:val="multilevel"/>
    <w:tmpl w:val="2104EC20"/>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B894354"/>
    <w:multiLevelType w:val="multilevel"/>
    <w:tmpl w:val="792AC9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1C85336"/>
    <w:multiLevelType w:val="multilevel"/>
    <w:tmpl w:val="27AC7C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4577998"/>
    <w:multiLevelType w:val="multilevel"/>
    <w:tmpl w:val="26EA4F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73B6EA1"/>
    <w:multiLevelType w:val="multilevel"/>
    <w:tmpl w:val="BA4430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1"/>
  </w:num>
  <w:num w:numId="4">
    <w:abstractNumId w:val="9"/>
  </w:num>
  <w:num w:numId="5">
    <w:abstractNumId w:val="4"/>
  </w:num>
  <w:num w:numId="6">
    <w:abstractNumId w:val="8"/>
  </w:num>
  <w:num w:numId="7">
    <w:abstractNumId w:val="2"/>
  </w:num>
  <w:num w:numId="8">
    <w:abstractNumId w:val="3"/>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FA5"/>
    <w:rsid w:val="00180FA5"/>
    <w:rsid w:val="001D6D4B"/>
    <w:rsid w:val="006F3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EF48F"/>
  <w15:docId w15:val="{86ED354C-7E45-44CC-B123-2AC40672C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Подпись к картинке (2)_"/>
    <w:basedOn w:val="a0"/>
    <w:link w:val="20"/>
    <w:rPr>
      <w:rFonts w:ascii="Microsoft Sans Serif" w:eastAsia="Microsoft Sans Serif" w:hAnsi="Microsoft Sans Serif" w:cs="Microsoft Sans Serif"/>
      <w:b w:val="0"/>
      <w:bCs w:val="0"/>
      <w:i w:val="0"/>
      <w:iCs w:val="0"/>
      <w:smallCaps w:val="0"/>
      <w:strike w:val="0"/>
      <w:spacing w:val="10"/>
      <w:sz w:val="14"/>
      <w:szCs w:val="14"/>
      <w:u w:val="none"/>
    </w:rPr>
  </w:style>
  <w:style w:type="character" w:customStyle="1" w:styleId="3">
    <w:name w:val="Подпись к картинке (3)_"/>
    <w:basedOn w:val="a0"/>
    <w:link w:val="30"/>
    <w:rPr>
      <w:rFonts w:ascii="Times New Roman" w:eastAsia="Times New Roman" w:hAnsi="Times New Roman" w:cs="Times New Roman"/>
      <w:b/>
      <w:bCs/>
      <w:i w:val="0"/>
      <w:iCs w:val="0"/>
      <w:smallCaps w:val="0"/>
      <w:strike w:val="0"/>
      <w:sz w:val="15"/>
      <w:szCs w:val="15"/>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44"/>
      <w:szCs w:val="44"/>
      <w:u w:val="none"/>
    </w:rPr>
  </w:style>
  <w:style w:type="character" w:customStyle="1" w:styleId="31">
    <w:name w:val="Основной текст (3)_"/>
    <w:basedOn w:val="a0"/>
    <w:link w:val="32"/>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19"/>
      <w:szCs w:val="19"/>
      <w:u w:val="none"/>
      <w:lang w:val="en-US" w:eastAsia="en-US" w:bidi="en-US"/>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4">
    <w:name w:val="Оглавление 2 Знак"/>
    <w:basedOn w:val="a0"/>
    <w:link w:val="25"/>
    <w:rPr>
      <w:rFonts w:ascii="Times New Roman" w:eastAsia="Times New Roman" w:hAnsi="Times New Roman" w:cs="Times New Roman"/>
      <w:b w:val="0"/>
      <w:bCs w:val="0"/>
      <w:i w:val="0"/>
      <w:iCs w:val="0"/>
      <w:smallCaps w:val="0"/>
      <w:strike w:val="0"/>
      <w:u w:val="none"/>
    </w:rPr>
  </w:style>
  <w:style w:type="character" w:customStyle="1" w:styleId="26">
    <w:name w:val="Оглавление (2)_"/>
    <w:basedOn w:val="a0"/>
    <w:link w:val="27"/>
    <w:rPr>
      <w:rFonts w:ascii="Times New Roman" w:eastAsia="Times New Roman" w:hAnsi="Times New Roman" w:cs="Times New Roman"/>
      <w:b/>
      <w:bCs/>
      <w:i w:val="0"/>
      <w:iCs w:val="0"/>
      <w:smallCaps w:val="0"/>
      <w:strike w:val="0"/>
      <w:u w:val="none"/>
    </w:rPr>
  </w:style>
  <w:style w:type="character" w:customStyle="1" w:styleId="28">
    <w:name w:val="Оглавление (2) + Не полужирный"/>
    <w:basedOn w:val="2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3">
    <w:name w:val="Заголовок №3_"/>
    <w:basedOn w:val="a0"/>
    <w:link w:val="34"/>
    <w:rPr>
      <w:rFonts w:ascii="Times New Roman" w:eastAsia="Times New Roman" w:hAnsi="Times New Roman" w:cs="Times New Roman"/>
      <w:b/>
      <w:bCs/>
      <w:i w:val="0"/>
      <w:iCs w:val="0"/>
      <w:smallCaps w:val="0"/>
      <w:strike w:val="0"/>
      <w:u w:val="none"/>
    </w:rPr>
  </w:style>
  <w:style w:type="character" w:customStyle="1" w:styleId="29">
    <w:name w:val="Заголовок №2_"/>
    <w:basedOn w:val="a0"/>
    <w:link w:val="2a"/>
    <w:rPr>
      <w:rFonts w:ascii="Times New Roman" w:eastAsia="Times New Roman" w:hAnsi="Times New Roman" w:cs="Times New Roman"/>
      <w:b/>
      <w:bCs/>
      <w:i w:val="0"/>
      <w:iCs w:val="0"/>
      <w:smallCaps w:val="0"/>
      <w:strike w:val="0"/>
      <w:sz w:val="28"/>
      <w:szCs w:val="28"/>
      <w:u w:val="none"/>
    </w:rPr>
  </w:style>
  <w:style w:type="character" w:customStyle="1" w:styleId="314pt">
    <w:name w:val="Заголовок №3 + 14 pt"/>
    <w:basedOn w:val="33"/>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35">
    <w:name w:val="Заголовок №3"/>
    <w:basedOn w:val="3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b">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u w:val="none"/>
    </w:rPr>
  </w:style>
  <w:style w:type="character" w:customStyle="1" w:styleId="51">
    <w:name w:val="Основной текст (5) + Полужирный"/>
    <w:basedOn w:val="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42">
    <w:name w:val="Основной текст (4) + Не полужирный;Курсив"/>
    <w:basedOn w:val="4"/>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52">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3">
    <w:name w:val="Основной текст (5) + Полужирный;Не курсив"/>
    <w:basedOn w:val="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320">
    <w:name w:val="Заголовок №3 (2)_"/>
    <w:basedOn w:val="a0"/>
    <w:link w:val="321"/>
    <w:rPr>
      <w:rFonts w:ascii="Times New Roman" w:eastAsia="Times New Roman" w:hAnsi="Times New Roman" w:cs="Times New Roman"/>
      <w:b w:val="0"/>
      <w:bCs w:val="0"/>
      <w:i w:val="0"/>
      <w:iCs w:val="0"/>
      <w:smallCaps w:val="0"/>
      <w:strike w:val="0"/>
      <w:u w:val="none"/>
    </w:rPr>
  </w:style>
  <w:style w:type="character" w:customStyle="1" w:styleId="322">
    <w:name w:val="Заголовок №3 (2)"/>
    <w:basedOn w:val="32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85pt">
    <w:name w:val="Основной текст (2) + 8;5 pt;Полужирный;Курсив"/>
    <w:basedOn w:val="21"/>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36">
    <w:name w:val="Заголовок №3 + Не полужирный"/>
    <w:basedOn w:val="3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iCs/>
      <w:smallCaps w:val="0"/>
      <w:strike w:val="0"/>
      <w:u w:val="none"/>
    </w:rPr>
  </w:style>
  <w:style w:type="character" w:customStyle="1" w:styleId="61">
    <w:name w:val="Основной текст (6) + Не полужирный;Не курсив"/>
    <w:basedOn w:val="6"/>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62">
    <w:name w:val="Основной текст (6) + Не полужирный"/>
    <w:basedOn w:val="6"/>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12pt">
    <w:name w:val="Заголовок №2 + 12 pt"/>
    <w:basedOn w:val="2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c">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d">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43">
    <w:name w:val="Основной текст (4) + Не полужирный"/>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u w:val="none"/>
    </w:rPr>
  </w:style>
  <w:style w:type="character" w:customStyle="1" w:styleId="a9">
    <w:name w:val="Подпись к таблице + Полужирный"/>
    <w:basedOn w:val="a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a">
    <w:name w:val="Подпись к картинке_"/>
    <w:basedOn w:val="a0"/>
    <w:link w:val="ab"/>
    <w:rPr>
      <w:rFonts w:ascii="Times New Roman" w:eastAsia="Times New Roman" w:hAnsi="Times New Roman" w:cs="Times New Roman"/>
      <w:b/>
      <w:bCs/>
      <w:i w:val="0"/>
      <w:iCs w:val="0"/>
      <w:smallCaps w:val="0"/>
      <w:strike w:val="0"/>
      <w:u w:val="none"/>
    </w:rPr>
  </w:style>
  <w:style w:type="character" w:customStyle="1" w:styleId="2115pt">
    <w:name w:val="Основной текст (2) + 11;5 pt"/>
    <w:basedOn w:val="21"/>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75pt">
    <w:name w:val="Основной текст (2) + 7;5 pt;Полужирный"/>
    <w:basedOn w:val="21"/>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75pt0">
    <w:name w:val="Основной текст (2) + 7;5 pt;Полужирный"/>
    <w:basedOn w:val="21"/>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75pt1">
    <w:name w:val="Основной текст (2) + 7;5 pt;Полужирный"/>
    <w:basedOn w:val="21"/>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75pt2">
    <w:name w:val="Основной текст (2) + 7;5 pt;Полужирный"/>
    <w:basedOn w:val="21"/>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7pt">
    <w:name w:val="Основной текст (2) + 7 pt;Полужирный;Курсив"/>
    <w:basedOn w:val="21"/>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265pt">
    <w:name w:val="Основной текст (2) + 6;5 pt;Полужирный"/>
    <w:basedOn w:val="21"/>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75pt3">
    <w:name w:val="Основной текст (2) + 7;5 pt;Полужирный"/>
    <w:basedOn w:val="21"/>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MicrosoftSansSerif6pt">
    <w:name w:val="Основной текст (2) + Microsoft Sans Serif;6 pt"/>
    <w:basedOn w:val="21"/>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lang w:val="ru-RU" w:eastAsia="ru-RU" w:bidi="ru-RU"/>
    </w:rPr>
  </w:style>
  <w:style w:type="character" w:customStyle="1" w:styleId="27pt0">
    <w:name w:val="Основной текст (2) + 7 pt;Полужирный;Курсив"/>
    <w:basedOn w:val="21"/>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275pt4">
    <w:name w:val="Основной текст (2) + 7;5 pt;Полужирный"/>
    <w:basedOn w:val="21"/>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Georgia65pt">
    <w:name w:val="Основной текст (2) + Georgia;6;5 pt"/>
    <w:basedOn w:val="21"/>
    <w:rPr>
      <w:rFonts w:ascii="Georgia" w:eastAsia="Georgia" w:hAnsi="Georgia" w:cs="Georgia"/>
      <w:b w:val="0"/>
      <w:bCs w:val="0"/>
      <w:i w:val="0"/>
      <w:iCs w:val="0"/>
      <w:smallCaps w:val="0"/>
      <w:strike w:val="0"/>
      <w:color w:val="000000"/>
      <w:spacing w:val="0"/>
      <w:w w:val="100"/>
      <w:position w:val="0"/>
      <w:sz w:val="13"/>
      <w:szCs w:val="13"/>
      <w:u w:val="none"/>
      <w:lang w:val="ru-RU" w:eastAsia="ru-RU" w:bidi="ru-RU"/>
    </w:rPr>
  </w:style>
  <w:style w:type="character" w:customStyle="1" w:styleId="2MicrosoftSansSerif6pt0">
    <w:name w:val="Основной текст (2) + Microsoft Sans Serif;6 pt"/>
    <w:basedOn w:val="21"/>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lang w:val="ru-RU" w:eastAsia="ru-RU" w:bidi="ru-RU"/>
    </w:rPr>
  </w:style>
  <w:style w:type="character" w:customStyle="1" w:styleId="265pt0">
    <w:name w:val="Основной текст (2) + 6;5 pt;Полужирный"/>
    <w:basedOn w:val="21"/>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75pt5">
    <w:name w:val="Основной текст (2) + 7;5 pt;Полужирный"/>
    <w:basedOn w:val="21"/>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7pt1">
    <w:name w:val="Основной текст (2) + 7 pt;Полужирный;Курсив"/>
    <w:basedOn w:val="21"/>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275pt6">
    <w:name w:val="Основной текст (2) + 7;5 pt;Полужирный"/>
    <w:basedOn w:val="21"/>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75pt7">
    <w:name w:val="Основной текст (2) + 7;5 pt;Полужирный"/>
    <w:basedOn w:val="21"/>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7pt2">
    <w:name w:val="Основной текст (2) + 7 pt;Полужирный;Курсив"/>
    <w:basedOn w:val="21"/>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275pt8">
    <w:name w:val="Основной текст (2) + 7;5 pt;Полужирный"/>
    <w:basedOn w:val="21"/>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65pt1">
    <w:name w:val="Основной текст (2) + 6;5 pt;Полужирный"/>
    <w:basedOn w:val="21"/>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75pt9">
    <w:name w:val="Основной текст (2) + 7;5 pt;Полужирный"/>
    <w:basedOn w:val="21"/>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95pt">
    <w:name w:val="Основной текст (2) + 9;5 pt;Полужирный;Курсив"/>
    <w:basedOn w:val="21"/>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CourierNew5pt">
    <w:name w:val="Основной текст (2) + Courier New;5 pt;Курсив"/>
    <w:basedOn w:val="21"/>
    <w:rPr>
      <w:rFonts w:ascii="Courier New" w:eastAsia="Courier New" w:hAnsi="Courier New" w:cs="Courier New"/>
      <w:b w:val="0"/>
      <w:bCs w:val="0"/>
      <w:i/>
      <w:iCs/>
      <w:smallCaps w:val="0"/>
      <w:strike w:val="0"/>
      <w:color w:val="000000"/>
      <w:spacing w:val="0"/>
      <w:w w:val="100"/>
      <w:position w:val="0"/>
      <w:sz w:val="10"/>
      <w:szCs w:val="10"/>
      <w:u w:val="none"/>
      <w:lang w:val="ru-RU" w:eastAsia="ru-RU" w:bidi="ru-RU"/>
    </w:rPr>
  </w:style>
  <w:style w:type="character" w:customStyle="1" w:styleId="265pt2">
    <w:name w:val="Основной текст (2) + 6;5 pt;Полужирный"/>
    <w:basedOn w:val="21"/>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95pt0">
    <w:name w:val="Основной текст (2) + 9;5 pt;Полужирный;Курсив"/>
    <w:basedOn w:val="21"/>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5pt">
    <w:name w:val="Основной текст (2) + 5 pt;Курсив"/>
    <w:basedOn w:val="21"/>
    <w:rPr>
      <w:rFonts w:ascii="Times New Roman" w:eastAsia="Times New Roman" w:hAnsi="Times New Roman" w:cs="Times New Roman"/>
      <w:b w:val="0"/>
      <w:bCs w:val="0"/>
      <w:i/>
      <w:iCs/>
      <w:smallCaps w:val="0"/>
      <w:strike w:val="0"/>
      <w:color w:val="000000"/>
      <w:spacing w:val="0"/>
      <w:w w:val="100"/>
      <w:position w:val="0"/>
      <w:sz w:val="10"/>
      <w:szCs w:val="10"/>
      <w:u w:val="none"/>
      <w:lang w:val="ru-RU" w:eastAsia="ru-RU" w:bidi="ru-RU"/>
    </w:rPr>
  </w:style>
  <w:style w:type="character" w:customStyle="1" w:styleId="265pt3">
    <w:name w:val="Основной текст (2) + 6;5 pt;Полужирный"/>
    <w:basedOn w:val="21"/>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CourierNew55pt">
    <w:name w:val="Основной текст (2) + Courier New;5;5 pt;Полужирный"/>
    <w:basedOn w:val="21"/>
    <w:rPr>
      <w:rFonts w:ascii="Courier New" w:eastAsia="Courier New" w:hAnsi="Courier New" w:cs="Courier New"/>
      <w:b/>
      <w:bCs/>
      <w:i w:val="0"/>
      <w:iCs w:val="0"/>
      <w:smallCaps w:val="0"/>
      <w:strike w:val="0"/>
      <w:color w:val="000000"/>
      <w:spacing w:val="0"/>
      <w:w w:val="100"/>
      <w:position w:val="0"/>
      <w:sz w:val="11"/>
      <w:szCs w:val="11"/>
      <w:u w:val="none"/>
      <w:lang w:val="ru-RU" w:eastAsia="ru-RU" w:bidi="ru-RU"/>
    </w:rPr>
  </w:style>
  <w:style w:type="character" w:customStyle="1" w:styleId="2f">
    <w:name w:val="Подпись к таблице (2)_"/>
    <w:basedOn w:val="a0"/>
    <w:link w:val="2f0"/>
    <w:rPr>
      <w:rFonts w:ascii="Times New Roman" w:eastAsia="Times New Roman" w:hAnsi="Times New Roman" w:cs="Times New Roman"/>
      <w:b/>
      <w:bCs/>
      <w:i w:val="0"/>
      <w:iCs w:val="0"/>
      <w:smallCaps w:val="0"/>
      <w:strike w:val="0"/>
      <w:sz w:val="15"/>
      <w:szCs w:val="15"/>
      <w:u w:val="none"/>
    </w:rPr>
  </w:style>
  <w:style w:type="character" w:customStyle="1" w:styleId="2f1">
    <w:name w:val="Подпись к таблице (2)"/>
    <w:basedOn w:val="2f"/>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7pt3">
    <w:name w:val="Основной текст (2) + 7 pt;Полужирный;Курсив"/>
    <w:basedOn w:val="21"/>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75pt">
    <w:name w:val="Колонтитул + 7;5 pt"/>
    <w:basedOn w:val="a4"/>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ArialNarrow9pt33">
    <w:name w:val="Колонтитул + Arial Narrow;9 pt;Масштаб 33%"/>
    <w:basedOn w:val="a4"/>
    <w:rPr>
      <w:rFonts w:ascii="Arial Narrow" w:eastAsia="Arial Narrow" w:hAnsi="Arial Narrow" w:cs="Arial Narrow"/>
      <w:b w:val="0"/>
      <w:bCs w:val="0"/>
      <w:i w:val="0"/>
      <w:iCs w:val="0"/>
      <w:smallCaps w:val="0"/>
      <w:strike w:val="0"/>
      <w:color w:val="000000"/>
      <w:spacing w:val="0"/>
      <w:w w:val="33"/>
      <w:position w:val="0"/>
      <w:sz w:val="18"/>
      <w:szCs w:val="18"/>
      <w:u w:val="none"/>
      <w:lang w:val="en-US" w:eastAsia="en-US" w:bidi="en-US"/>
    </w:rPr>
  </w:style>
  <w:style w:type="character" w:customStyle="1" w:styleId="ac">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ArialNarrow9pt">
    <w:name w:val="Основной текст (2) + Arial Narrow;9 pt"/>
    <w:basedOn w:val="21"/>
    <w:rPr>
      <w:rFonts w:ascii="Arial Narrow" w:eastAsia="Arial Narrow" w:hAnsi="Arial Narrow" w:cs="Arial Narrow"/>
      <w:b w:val="0"/>
      <w:bCs w:val="0"/>
      <w:i w:val="0"/>
      <w:iCs w:val="0"/>
      <w:smallCaps w:val="0"/>
      <w:strike w:val="0"/>
      <w:color w:val="000000"/>
      <w:spacing w:val="0"/>
      <w:w w:val="100"/>
      <w:position w:val="0"/>
      <w:sz w:val="18"/>
      <w:szCs w:val="18"/>
      <w:u w:val="none"/>
      <w:lang w:val="ru-RU" w:eastAsia="ru-RU" w:bidi="ru-RU"/>
    </w:rPr>
  </w:style>
  <w:style w:type="character" w:customStyle="1" w:styleId="2ArialNarrow85pt">
    <w:name w:val="Основной текст (2) + Arial Narrow;8;5 pt;Полужирный"/>
    <w:basedOn w:val="21"/>
    <w:rPr>
      <w:rFonts w:ascii="Arial Narrow" w:eastAsia="Arial Narrow" w:hAnsi="Arial Narrow" w:cs="Arial Narrow"/>
      <w:b/>
      <w:bCs/>
      <w:i w:val="0"/>
      <w:iCs w:val="0"/>
      <w:smallCaps w:val="0"/>
      <w:strike w:val="0"/>
      <w:color w:val="000000"/>
      <w:spacing w:val="0"/>
      <w:w w:val="100"/>
      <w:position w:val="0"/>
      <w:sz w:val="17"/>
      <w:szCs w:val="17"/>
      <w:u w:val="none"/>
      <w:lang w:val="ru-RU" w:eastAsia="ru-RU" w:bidi="ru-RU"/>
    </w:rPr>
  </w:style>
  <w:style w:type="character" w:customStyle="1" w:styleId="2ArialNarrow85pt0">
    <w:name w:val="Основной текст (2) + Arial Narrow;8;5 pt;Полужирный"/>
    <w:basedOn w:val="21"/>
    <w:rPr>
      <w:rFonts w:ascii="Arial Narrow" w:eastAsia="Arial Narrow" w:hAnsi="Arial Narrow" w:cs="Arial Narrow"/>
      <w:b/>
      <w:bCs/>
      <w:i w:val="0"/>
      <w:iCs w:val="0"/>
      <w:smallCaps w:val="0"/>
      <w:strike w:val="0"/>
      <w:color w:val="000000"/>
      <w:spacing w:val="0"/>
      <w:w w:val="100"/>
      <w:position w:val="0"/>
      <w:sz w:val="17"/>
      <w:szCs w:val="17"/>
      <w:u w:val="none"/>
      <w:lang w:val="ru-RU" w:eastAsia="ru-RU" w:bidi="ru-RU"/>
    </w:rPr>
  </w:style>
  <w:style w:type="character" w:customStyle="1" w:styleId="2ArialNarrow85pt1">
    <w:name w:val="Основной текст (2) + Arial Narrow;8;5 pt;Полужирный"/>
    <w:basedOn w:val="21"/>
    <w:rPr>
      <w:rFonts w:ascii="Arial Narrow" w:eastAsia="Arial Narrow" w:hAnsi="Arial Narrow" w:cs="Arial Narrow"/>
      <w:b/>
      <w:bCs/>
      <w:i w:val="0"/>
      <w:iCs w:val="0"/>
      <w:smallCaps w:val="0"/>
      <w:strike w:val="0"/>
      <w:color w:val="000000"/>
      <w:spacing w:val="0"/>
      <w:w w:val="100"/>
      <w:position w:val="0"/>
      <w:sz w:val="17"/>
      <w:szCs w:val="17"/>
      <w:u w:val="none"/>
      <w:lang w:val="ru-RU" w:eastAsia="ru-RU" w:bidi="ru-RU"/>
    </w:rPr>
  </w:style>
  <w:style w:type="character" w:customStyle="1" w:styleId="2ArialNarrow9pt0">
    <w:name w:val="Основной текст (2) + Arial Narrow;9 pt"/>
    <w:basedOn w:val="21"/>
    <w:rPr>
      <w:rFonts w:ascii="Arial Narrow" w:eastAsia="Arial Narrow" w:hAnsi="Arial Narrow" w:cs="Arial Narrow"/>
      <w:b w:val="0"/>
      <w:bCs w:val="0"/>
      <w:i w:val="0"/>
      <w:iCs w:val="0"/>
      <w:smallCaps w:val="0"/>
      <w:strike w:val="0"/>
      <w:color w:val="000000"/>
      <w:spacing w:val="0"/>
      <w:w w:val="100"/>
      <w:position w:val="0"/>
      <w:sz w:val="18"/>
      <w:szCs w:val="18"/>
      <w:u w:val="none"/>
      <w:lang w:val="ru-RU" w:eastAsia="ru-RU" w:bidi="ru-RU"/>
    </w:rPr>
  </w:style>
  <w:style w:type="character" w:customStyle="1" w:styleId="2ArialNarrow9pt1">
    <w:name w:val="Основной текст (2) + Arial Narrow;9 pt"/>
    <w:basedOn w:val="21"/>
    <w:rPr>
      <w:rFonts w:ascii="Arial Narrow" w:eastAsia="Arial Narrow" w:hAnsi="Arial Narrow" w:cs="Arial Narrow"/>
      <w:b w:val="0"/>
      <w:bCs w:val="0"/>
      <w:i w:val="0"/>
      <w:iCs w:val="0"/>
      <w:smallCaps w:val="0"/>
      <w:strike w:val="0"/>
      <w:color w:val="000000"/>
      <w:spacing w:val="0"/>
      <w:w w:val="100"/>
      <w:position w:val="0"/>
      <w:sz w:val="18"/>
      <w:szCs w:val="18"/>
      <w:u w:val="none"/>
      <w:lang w:val="ru-RU" w:eastAsia="ru-RU" w:bidi="ru-RU"/>
    </w:rPr>
  </w:style>
  <w:style w:type="character" w:customStyle="1" w:styleId="2ArialNarrow85pt2">
    <w:name w:val="Основной текст (2) + Arial Narrow;8;5 pt;Курсив"/>
    <w:basedOn w:val="21"/>
    <w:rPr>
      <w:rFonts w:ascii="Arial Narrow" w:eastAsia="Arial Narrow" w:hAnsi="Arial Narrow" w:cs="Arial Narrow"/>
      <w:b w:val="0"/>
      <w:bCs w:val="0"/>
      <w:i/>
      <w:iCs/>
      <w:smallCaps w:val="0"/>
      <w:strike w:val="0"/>
      <w:color w:val="000000"/>
      <w:spacing w:val="0"/>
      <w:w w:val="100"/>
      <w:position w:val="0"/>
      <w:sz w:val="17"/>
      <w:szCs w:val="17"/>
      <w:u w:val="none"/>
      <w:lang w:val="ru-RU" w:eastAsia="ru-RU" w:bidi="ru-RU"/>
    </w:rPr>
  </w:style>
  <w:style w:type="character" w:customStyle="1" w:styleId="2ArialNarrow9pt2">
    <w:name w:val="Основной текст (2) + Arial Narrow;9 pt;Полужирный;Курсив"/>
    <w:basedOn w:val="21"/>
    <w:rPr>
      <w:rFonts w:ascii="Arial Narrow" w:eastAsia="Arial Narrow" w:hAnsi="Arial Narrow" w:cs="Arial Narrow"/>
      <w:b/>
      <w:bCs/>
      <w:i/>
      <w:iCs/>
      <w:smallCaps w:val="0"/>
      <w:strike w:val="0"/>
      <w:color w:val="000000"/>
      <w:spacing w:val="0"/>
      <w:w w:val="100"/>
      <w:position w:val="0"/>
      <w:sz w:val="18"/>
      <w:szCs w:val="18"/>
      <w:u w:val="none"/>
      <w:lang w:val="ru-RU" w:eastAsia="ru-RU" w:bidi="ru-RU"/>
    </w:rPr>
  </w:style>
  <w:style w:type="paragraph" w:customStyle="1" w:styleId="20">
    <w:name w:val="Подпись к картинке (2)"/>
    <w:basedOn w:val="a"/>
    <w:link w:val="2"/>
    <w:pPr>
      <w:shd w:val="clear" w:color="auto" w:fill="FFFFFF"/>
      <w:spacing w:line="158" w:lineRule="exact"/>
      <w:jc w:val="center"/>
    </w:pPr>
    <w:rPr>
      <w:rFonts w:ascii="Microsoft Sans Serif" w:eastAsia="Microsoft Sans Serif" w:hAnsi="Microsoft Sans Serif" w:cs="Microsoft Sans Serif"/>
      <w:spacing w:val="10"/>
      <w:sz w:val="14"/>
      <w:szCs w:val="14"/>
    </w:rPr>
  </w:style>
  <w:style w:type="paragraph" w:customStyle="1" w:styleId="30">
    <w:name w:val="Подпись к картинке (3)"/>
    <w:basedOn w:val="a"/>
    <w:link w:val="3"/>
    <w:pPr>
      <w:shd w:val="clear" w:color="auto" w:fill="FFFFFF"/>
      <w:spacing w:line="158" w:lineRule="exact"/>
    </w:pPr>
    <w:rPr>
      <w:rFonts w:ascii="Times New Roman" w:eastAsia="Times New Roman" w:hAnsi="Times New Roman" w:cs="Times New Roman"/>
      <w:b/>
      <w:bCs/>
      <w:sz w:val="15"/>
      <w:szCs w:val="15"/>
    </w:rPr>
  </w:style>
  <w:style w:type="paragraph" w:customStyle="1" w:styleId="22">
    <w:name w:val="Основной текст (2)"/>
    <w:basedOn w:val="a"/>
    <w:link w:val="21"/>
    <w:pPr>
      <w:shd w:val="clear" w:color="auto" w:fill="FFFFFF"/>
      <w:spacing w:before="2280" w:after="300" w:line="0" w:lineRule="atLeast"/>
      <w:ind w:hanging="460"/>
    </w:pPr>
    <w:rPr>
      <w:rFonts w:ascii="Times New Roman" w:eastAsia="Times New Roman" w:hAnsi="Times New Roman" w:cs="Times New Roman"/>
    </w:rPr>
  </w:style>
  <w:style w:type="paragraph" w:customStyle="1" w:styleId="10">
    <w:name w:val="Заголовок №1"/>
    <w:basedOn w:val="a"/>
    <w:link w:val="1"/>
    <w:pPr>
      <w:shd w:val="clear" w:color="auto" w:fill="FFFFFF"/>
      <w:spacing w:before="300" w:after="840" w:line="0" w:lineRule="atLeast"/>
      <w:outlineLvl w:val="0"/>
    </w:pPr>
    <w:rPr>
      <w:rFonts w:ascii="Times New Roman" w:eastAsia="Times New Roman" w:hAnsi="Times New Roman" w:cs="Times New Roman"/>
      <w:b/>
      <w:bCs/>
      <w:sz w:val="44"/>
      <w:szCs w:val="44"/>
    </w:rPr>
  </w:style>
  <w:style w:type="paragraph" w:customStyle="1" w:styleId="32">
    <w:name w:val="Основной текст (3)"/>
    <w:basedOn w:val="a"/>
    <w:link w:val="31"/>
    <w:pPr>
      <w:shd w:val="clear" w:color="auto" w:fill="FFFFFF"/>
      <w:spacing w:line="451" w:lineRule="exact"/>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after="180" w:line="0" w:lineRule="atLeast"/>
      <w:ind w:hanging="460"/>
    </w:pPr>
    <w:rPr>
      <w:rFonts w:ascii="Times New Roman" w:eastAsia="Times New Roman" w:hAnsi="Times New Roman" w:cs="Times New Roman"/>
      <w:b/>
      <w:bCs/>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19"/>
      <w:szCs w:val="19"/>
      <w:lang w:val="en-US" w:eastAsia="en-US" w:bidi="en-US"/>
    </w:rPr>
  </w:style>
  <w:style w:type="paragraph" w:styleId="25">
    <w:name w:val="toc 2"/>
    <w:basedOn w:val="a"/>
    <w:link w:val="24"/>
    <w:autoRedefine/>
    <w:pPr>
      <w:shd w:val="clear" w:color="auto" w:fill="FFFFFF"/>
      <w:spacing w:before="780" w:after="300" w:line="0" w:lineRule="atLeast"/>
      <w:jc w:val="both"/>
    </w:pPr>
    <w:rPr>
      <w:rFonts w:ascii="Times New Roman" w:eastAsia="Times New Roman" w:hAnsi="Times New Roman" w:cs="Times New Roman"/>
    </w:rPr>
  </w:style>
  <w:style w:type="paragraph" w:customStyle="1" w:styleId="27">
    <w:name w:val="Оглавление (2)"/>
    <w:basedOn w:val="a"/>
    <w:link w:val="26"/>
    <w:pPr>
      <w:shd w:val="clear" w:color="auto" w:fill="FFFFFF"/>
      <w:spacing w:after="300" w:line="0" w:lineRule="atLeast"/>
      <w:jc w:val="both"/>
    </w:pPr>
    <w:rPr>
      <w:rFonts w:ascii="Times New Roman" w:eastAsia="Times New Roman" w:hAnsi="Times New Roman" w:cs="Times New Roman"/>
      <w:b/>
      <w:bCs/>
    </w:rPr>
  </w:style>
  <w:style w:type="paragraph" w:customStyle="1" w:styleId="34">
    <w:name w:val="Заголовок №3"/>
    <w:basedOn w:val="a"/>
    <w:link w:val="33"/>
    <w:pPr>
      <w:shd w:val="clear" w:color="auto" w:fill="FFFFFF"/>
      <w:spacing w:line="413" w:lineRule="exact"/>
      <w:ind w:hanging="420"/>
      <w:outlineLvl w:val="2"/>
    </w:pPr>
    <w:rPr>
      <w:rFonts w:ascii="Times New Roman" w:eastAsia="Times New Roman" w:hAnsi="Times New Roman" w:cs="Times New Roman"/>
      <w:b/>
      <w:bCs/>
    </w:rPr>
  </w:style>
  <w:style w:type="paragraph" w:customStyle="1" w:styleId="2a">
    <w:name w:val="Заголовок №2"/>
    <w:basedOn w:val="a"/>
    <w:link w:val="29"/>
    <w:pPr>
      <w:shd w:val="clear" w:color="auto" w:fill="FFFFFF"/>
      <w:spacing w:before="480" w:after="180" w:line="0" w:lineRule="atLeast"/>
      <w:ind w:hanging="1860"/>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line="413" w:lineRule="exact"/>
      <w:ind w:hanging="1860"/>
      <w:jc w:val="both"/>
    </w:pPr>
    <w:rPr>
      <w:rFonts w:ascii="Times New Roman" w:eastAsia="Times New Roman" w:hAnsi="Times New Roman" w:cs="Times New Roman"/>
      <w:i/>
      <w:iCs/>
    </w:rPr>
  </w:style>
  <w:style w:type="paragraph" w:customStyle="1" w:styleId="321">
    <w:name w:val="Заголовок №3 (2)"/>
    <w:basedOn w:val="a"/>
    <w:link w:val="320"/>
    <w:pPr>
      <w:shd w:val="clear" w:color="auto" w:fill="FFFFFF"/>
      <w:spacing w:line="418" w:lineRule="exact"/>
      <w:jc w:val="both"/>
      <w:outlineLvl w:val="2"/>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line="413" w:lineRule="exact"/>
      <w:ind w:hanging="340"/>
      <w:jc w:val="both"/>
    </w:pPr>
    <w:rPr>
      <w:rFonts w:ascii="Times New Roman" w:eastAsia="Times New Roman" w:hAnsi="Times New Roman" w:cs="Times New Roman"/>
      <w:b/>
      <w:bCs/>
      <w:i/>
      <w:iCs/>
    </w:rPr>
  </w:style>
  <w:style w:type="paragraph" w:customStyle="1" w:styleId="a8">
    <w:name w:val="Подпись к таблице"/>
    <w:basedOn w:val="a"/>
    <w:link w:val="a7"/>
    <w:pPr>
      <w:shd w:val="clear" w:color="auto" w:fill="FFFFFF"/>
      <w:spacing w:line="413" w:lineRule="exact"/>
      <w:ind w:firstLine="780"/>
    </w:pPr>
    <w:rPr>
      <w:rFonts w:ascii="Times New Roman" w:eastAsia="Times New Roman" w:hAnsi="Times New Roman" w:cs="Times New Roman"/>
    </w:rPr>
  </w:style>
  <w:style w:type="paragraph" w:customStyle="1" w:styleId="ab">
    <w:name w:val="Подпись к картинке"/>
    <w:basedOn w:val="a"/>
    <w:link w:val="aa"/>
    <w:pPr>
      <w:shd w:val="clear" w:color="auto" w:fill="FFFFFF"/>
      <w:spacing w:line="0" w:lineRule="atLeast"/>
    </w:pPr>
    <w:rPr>
      <w:rFonts w:ascii="Times New Roman" w:eastAsia="Times New Roman" w:hAnsi="Times New Roman" w:cs="Times New Roman"/>
      <w:b/>
      <w:bCs/>
    </w:rPr>
  </w:style>
  <w:style w:type="paragraph" w:customStyle="1" w:styleId="2f0">
    <w:name w:val="Подпись к таблице (2)"/>
    <w:basedOn w:val="a"/>
    <w:link w:val="2f"/>
    <w:pPr>
      <w:shd w:val="clear" w:color="auto" w:fill="FFFFFF"/>
      <w:spacing w:line="0" w:lineRule="atLeast"/>
    </w:pPr>
    <w:rPr>
      <w:rFonts w:ascii="Times New Roman" w:eastAsia="Times New Roman" w:hAnsi="Times New Roman" w:cs="Times New Roman"/>
      <w:b/>
      <w:bCs/>
      <w:sz w:val="15"/>
      <w:szCs w:val="15"/>
    </w:rPr>
  </w:style>
  <w:style w:type="paragraph" w:styleId="37">
    <w:name w:val="toc 3"/>
    <w:basedOn w:val="a"/>
    <w:autoRedefine/>
    <w:pPr>
      <w:shd w:val="clear" w:color="auto" w:fill="FFFFFF"/>
      <w:spacing w:before="780" w:after="300" w:line="0" w:lineRule="atLeast"/>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ncbi.nlm.nih.gov/pubmed/?term=Baciulis%20V%5BAuthor%5D&amp;cauthor=true&amp;cauthor_uid=6480284" TargetMode="External"/><Relationship Id="rId21" Type="http://schemas.openxmlformats.org/officeDocument/2006/relationships/hyperlink" Target="https://www.ncbi.nlm.nih.gov/pubmed/24836058" TargetMode="External"/><Relationship Id="rId42" Type="http://schemas.openxmlformats.org/officeDocument/2006/relationships/hyperlink" Target="https://www.ncbi.nlm.nih.gov/pubmed/?term=Biserte%20J%5BAuthor%5D&amp;cauthor=true&amp;cauthor_uid=15094614" TargetMode="External"/><Relationship Id="rId47" Type="http://schemas.openxmlformats.org/officeDocument/2006/relationships/hyperlink" Target="https://pubmed.ncbi.nlm.nih.gov/?term=Matsumoto+T&amp;cauthor_id=18963856" TargetMode="External"/><Relationship Id="rId63" Type="http://schemas.openxmlformats.org/officeDocument/2006/relationships/hyperlink" Target="https://www.ncbi.nlm.nih.gov/pubmed/?term=Boni%20A%5BAuthor%5D&amp;cauthor=true&amp;cauthor_uid=23485915" TargetMode="External"/><Relationship Id="rId68" Type="http://schemas.openxmlformats.org/officeDocument/2006/relationships/hyperlink" Target="https://www.ncbi.nlm.nih.gov/pubmed/23485915" TargetMode="External"/><Relationship Id="rId84" Type="http://schemas.openxmlformats.org/officeDocument/2006/relationships/hyperlink" Target="https://pubmed.ncbi.nlm.nih.gov/9098664/" TargetMode="External"/><Relationship Id="rId89" Type="http://schemas.openxmlformats.org/officeDocument/2006/relationships/footer" Target="footer3.xml"/><Relationship Id="rId16" Type="http://schemas.openxmlformats.org/officeDocument/2006/relationships/hyperlink" Target="https://www.ncbi.nlm.nih.gov/pubmed/8413414" TargetMode="External"/><Relationship Id="rId11" Type="http://schemas.openxmlformats.org/officeDocument/2006/relationships/hyperlink" Target="https://doi.org/10.1016/j.jgar.2018.11.004" TargetMode="External"/><Relationship Id="rId32" Type="http://schemas.openxmlformats.org/officeDocument/2006/relationships/hyperlink" Target="https://www.ncbi.nlm.nih.gov/pubmed/?term=Lowder%20JL%5BAuthor%5D&amp;cauthor=true&amp;cauthor_uid=29305250" TargetMode="External"/><Relationship Id="rId37" Type="http://schemas.openxmlformats.org/officeDocument/2006/relationships/hyperlink" Target="https://www.ncbi.nlm.nih.gov/pubmed/24484580" TargetMode="External"/><Relationship Id="rId53" Type="http://schemas.openxmlformats.org/officeDocument/2006/relationships/hyperlink" Target="https://www.ncbi.nlm.nih.gov/pubmed/?term=Garau%20J%5BAuthor%5D&amp;cauthor=true&amp;cauthor_uid=18154548" TargetMode="External"/><Relationship Id="rId58" Type="http://schemas.openxmlformats.org/officeDocument/2006/relationships/hyperlink" Target="https://www.ncbi.nlm.nih.gov/pubmed/?term=Costantini%20E%5BAuthor%5D&amp;cauthor=true&amp;cauthor_uid=23485915" TargetMode="External"/><Relationship Id="rId74" Type="http://schemas.openxmlformats.org/officeDocument/2006/relationships/hyperlink" Target="https://www.ncbi.nlm.nih.gov/pubmed/22782909" TargetMode="External"/><Relationship Id="rId79" Type="http://schemas.openxmlformats.org/officeDocument/2006/relationships/hyperlink" Target="https://www.auajournals.org/doi/pdf/10.1097/JU.0000000000000620" TargetMode="External"/><Relationship Id="rId5" Type="http://schemas.openxmlformats.org/officeDocument/2006/relationships/footnotes" Target="footnotes.xml"/><Relationship Id="rId90" Type="http://schemas.openxmlformats.org/officeDocument/2006/relationships/header" Target="header1.xml"/><Relationship Id="rId22" Type="http://schemas.openxmlformats.org/officeDocument/2006/relationships/hyperlink" Target="https://www.ncbi.nlm.nih.gov/pubmed/21284023" TargetMode="External"/><Relationship Id="rId27" Type="http://schemas.openxmlformats.org/officeDocument/2006/relationships/hyperlink" Target="https://www.ncbi.nlm.nih.gov/pubmed/?term=Liubsis%20A%5BAuthor%5D&amp;cauthor=true&amp;cauthor_uid=6480284" TargetMode="External"/><Relationship Id="rId43" Type="http://schemas.openxmlformats.org/officeDocument/2006/relationships/hyperlink" Target="https://www.ncbi.nlm.nih.gov/pubmed/?term=Lema%C3%AEtre%20L%5BAuthor%5D&amp;cauthor=true&amp;cauthor_uid=15094614" TargetMode="External"/><Relationship Id="rId48" Type="http://schemas.openxmlformats.org/officeDocument/2006/relationships/hyperlink" Target="https://pubmed.ncbi.nlm.nih.gov/?term=Schaeffer+AJ&amp;cauthor_id=18963856" TargetMode="External"/><Relationship Id="rId64" Type="http://schemas.openxmlformats.org/officeDocument/2006/relationships/hyperlink" Target="https://www.ncbi.nlm.nih.gov/pubmed/?term=Pietropaolo%20A%5BAuthor%5D&amp;cauthor=true&amp;cauthor_uid=23485915" TargetMode="External"/><Relationship Id="rId69" Type="http://schemas.openxmlformats.org/officeDocument/2006/relationships/hyperlink" Target="https://www.ncbi.nlm.nih.gov/pubmed/23485915" TargetMode="External"/><Relationship Id="rId8" Type="http://schemas.openxmlformats.org/officeDocument/2006/relationships/image" Target="media/image2.jpeg"/><Relationship Id="rId51" Type="http://schemas.openxmlformats.org/officeDocument/2006/relationships/hyperlink" Target="https://www.ncbi.nlm.nih.gov/pubmed/?term=Brooks%20AA%5BAuthor%5D&amp;cauthor=true&amp;cauthor_uid=27712137" TargetMode="External"/><Relationship Id="rId72" Type="http://schemas.openxmlformats.org/officeDocument/2006/relationships/hyperlink" Target="https://www.ncbi.nlm.nih.gov/pubmed/?term=van%20Kerrebroeck%20PE%5BAuthor%5D&amp;cauthor=true&amp;cauthor_uid=22782909" TargetMode="External"/><Relationship Id="rId80" Type="http://schemas.openxmlformats.org/officeDocument/2006/relationships/hyperlink" Target="https://www.auajournals.org/doi/pdf/10.1097/JU.0000000000000620" TargetMode="External"/><Relationship Id="rId85" Type="http://schemas.openxmlformats.org/officeDocument/2006/relationships/hyperlink" Target="https://pubmed.ncbi.nlm.nih.gov/24202878/"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ncbi.nlm.nih.gov/pubmed/?term=Hato%20T%5BAuthor%5D&amp;cauthor=true&amp;cauthor_uid=25414319" TargetMode="External"/><Relationship Id="rId17" Type="http://schemas.openxmlformats.org/officeDocument/2006/relationships/hyperlink" Target="https://www.ncbi.nlm.nih.gov/pubmed/11438412" TargetMode="External"/><Relationship Id="rId25" Type="http://schemas.openxmlformats.org/officeDocument/2006/relationships/hyperlink" Target="https://www.ncbi.nlm.nih.gov/pubmed/?term=Kaltenis%20P%5BAuthor%5D&amp;cauthor=true&amp;cauthor_uid=6480284" TargetMode="External"/><Relationship Id="rId33" Type="http://schemas.openxmlformats.org/officeDocument/2006/relationships/hyperlink" Target="https://www.ncbi.nlm.nih.gov/pubmed/29305250" TargetMode="External"/><Relationship Id="rId38" Type="http://schemas.openxmlformats.org/officeDocument/2006/relationships/hyperlink" Target="https://www.ncbi.nlm.nih.gov/pubmed/?term=Puech%20P%5BAuthor%5D&amp;cauthor=true&amp;cauthor_uid=15094614" TargetMode="External"/><Relationship Id="rId46" Type="http://schemas.openxmlformats.org/officeDocument/2006/relationships/hyperlink" Target="https://pubmed.ncbi.nlm.nih.gov/?term=Cho+YH&amp;cauthor_id=18963856" TargetMode="External"/><Relationship Id="rId59" Type="http://schemas.openxmlformats.org/officeDocument/2006/relationships/hyperlink" Target="https://www.ncbi.nlm.nih.gov/pubmed/?term=Lazzeri%20M%5BAuthor%5D&amp;cauthor=true&amp;cauthor_uid=23485915" TargetMode="External"/><Relationship Id="rId67" Type="http://schemas.openxmlformats.org/officeDocument/2006/relationships/hyperlink" Target="https://www.ncbi.nlm.nih.gov/pubmed/?term=Porena%20M%5BAuthor%5D&amp;cauthor=true&amp;cauthor_uid=23485915" TargetMode="External"/><Relationship Id="rId20" Type="http://schemas.openxmlformats.org/officeDocument/2006/relationships/hyperlink" Target="https://www.ncbi.nlm.nih.gov/pubmed/?term=Chapple%20CR%5BAuthor%5D&amp;cauthor=true&amp;cauthor_uid=24836058" TargetMode="External"/><Relationship Id="rId41" Type="http://schemas.openxmlformats.org/officeDocument/2006/relationships/hyperlink" Target="https://www.ncbi.nlm.nih.gov/pubmed/?term=Dracon%20M%5BAuthor%5D&amp;cauthor=true&amp;cauthor_uid=15094614" TargetMode="External"/><Relationship Id="rId54" Type="http://schemas.openxmlformats.org/officeDocument/2006/relationships/hyperlink" Target="https://www.ncbi.nlm.nih.gov/pubmed/18154548" TargetMode="External"/><Relationship Id="rId62" Type="http://schemas.openxmlformats.org/officeDocument/2006/relationships/hyperlink" Target="https://www.ncbi.nlm.nih.gov/pubmed/?term=Frumenzio%20E%5BAuthor%5D&amp;cauthor=true&amp;cauthor_uid=23485915" TargetMode="External"/><Relationship Id="rId70" Type="http://schemas.openxmlformats.org/officeDocument/2006/relationships/hyperlink" Target="https://www.ncbi.nlm.nih.gov/pubmed/?term=Madersbacher%20H%5BAuthor%5D&amp;cauthor=true&amp;cauthor_uid=22782909" TargetMode="External"/><Relationship Id="rId75" Type="http://schemas.openxmlformats.org/officeDocument/2006/relationships/hyperlink" Target="https://www.ncbi.nlm.nih.gov/pubmed/?term=Damiano%20R%5BAuthor%5D&amp;cauthor=true&amp;cauthor_uid=22046200" TargetMode="External"/><Relationship Id="rId83" Type="http://schemas.openxmlformats.org/officeDocument/2006/relationships/hyperlink" Target="https://pubmed.ncbi.nlm.nih.gov/9098664/" TargetMode="External"/><Relationship Id="rId88" Type="http://schemas.openxmlformats.org/officeDocument/2006/relationships/image" Target="media/image3.jpeg"/><Relationship Id="rId91"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ncbi.nlm.nih.gov/pubmed/21776311" TargetMode="External"/><Relationship Id="rId23" Type="http://schemas.openxmlformats.org/officeDocument/2006/relationships/hyperlink" Target="https://www.ncbi.nlm.nih.gov/pubmed/21284023" TargetMode="External"/><Relationship Id="rId28" Type="http://schemas.openxmlformats.org/officeDocument/2006/relationships/hyperlink" Target="https://www.ncbi.nlm.nih.gov/pubmed/6480284" TargetMode="External"/><Relationship Id="rId36" Type="http://schemas.openxmlformats.org/officeDocument/2006/relationships/hyperlink" Target="https://www.ncbi.nlm.nih.gov/pubmed/?term=Prins%20JM%5BAuthor%5D&amp;cauthor=true&amp;cauthor_uid=24484580" TargetMode="External"/><Relationship Id="rId49" Type="http://schemas.openxmlformats.org/officeDocument/2006/relationships/hyperlink" Target="https://www.ncbi.nlm.nih.gov/pubmed/?term=Bader%20MS%5BAuthor%5D&amp;cauthor=true&amp;cauthor_uid=27712137" TargetMode="External"/><Relationship Id="rId57" Type="http://schemas.openxmlformats.org/officeDocument/2006/relationships/hyperlink" Target="https://www.ncbi.nlm.nih.gov/pubmed/28862726" TargetMode="External"/><Relationship Id="rId10" Type="http://schemas.openxmlformats.org/officeDocument/2006/relationships/footer" Target="footer2.xml"/><Relationship Id="rId31" Type="http://schemas.openxmlformats.org/officeDocument/2006/relationships/hyperlink" Target="https://www.ncbi.nlm.nih.gov/pubmed/?term=Chu%20CM%5BAuthor%5D&amp;cauthor=true&amp;cauthor_uid=29305250" TargetMode="External"/><Relationship Id="rId44" Type="http://schemas.openxmlformats.org/officeDocument/2006/relationships/hyperlink" Target="https://www.ncbi.nlm.nih.gov/pubmed/15094614" TargetMode="External"/><Relationship Id="rId52" Type="http://schemas.openxmlformats.org/officeDocument/2006/relationships/hyperlink" Target="https://www.ncbi.nlm.nih.gov/pubmed/27712137" TargetMode="External"/><Relationship Id="rId60" Type="http://schemas.openxmlformats.org/officeDocument/2006/relationships/hyperlink" Target="https://www.ncbi.nlm.nih.gov/pubmed/?term=Pistolesi%20D%5BAuthor%5D&amp;cauthor=true&amp;cauthor_uid=23485915" TargetMode="External"/><Relationship Id="rId65" Type="http://schemas.openxmlformats.org/officeDocument/2006/relationships/hyperlink" Target="https://www.ncbi.nlm.nih.gov/pubmed/?term=Pietropaolo%20A%5BAuthor%5D&amp;cauthor=true&amp;cauthor_uid=23485915" TargetMode="External"/><Relationship Id="rId73" Type="http://schemas.openxmlformats.org/officeDocument/2006/relationships/hyperlink" Target="https://www.ncbi.nlm.nih.gov/pubmed/22782909" TargetMode="External"/><Relationship Id="rId78" Type="http://schemas.openxmlformats.org/officeDocument/2006/relationships/hyperlink" Target="http://www.thelancet.com/infection%20Vol%2010%20January%202010" TargetMode="External"/><Relationship Id="rId81" Type="http://schemas.openxmlformats.org/officeDocument/2006/relationships/hyperlink" Target="https://doi.org/10.1097/JU.0000000000000620" TargetMode="External"/><Relationship Id="rId86" Type="http://schemas.openxmlformats.org/officeDocument/2006/relationships/hyperlink" Target="https://pubmed.ncbi.nlm.nih.gov/24202878/" TargetMode="Externa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www.ncbi.nlm.nih.gov/pubmed/?term=Dagher%20PC%5BAuthor%5D&amp;cauthor=true&amp;cauthor_uid=25414319" TargetMode="External"/><Relationship Id="rId18" Type="http://schemas.openxmlformats.org/officeDocument/2006/relationships/hyperlink" Target="https://www.ncbi.nlm.nih.gov/pubmed/12020306" TargetMode="External"/><Relationship Id="rId39" Type="http://schemas.openxmlformats.org/officeDocument/2006/relationships/hyperlink" Target="https://www.ncbi.nlm.nih.gov/pubmed/?term=Lagard%20D%5BAuthor%5D&amp;cauthor=true&amp;cauthor_uid=15094614" TargetMode="External"/><Relationship Id="rId34" Type="http://schemas.openxmlformats.org/officeDocument/2006/relationships/hyperlink" Target="https://www.ncbi.nlm.nih.gov/pubmed/?term=Geerlings%20SE%5BAuthor%5D&amp;cauthor=true&amp;cauthor_uid=24484580" TargetMode="External"/><Relationship Id="rId50" Type="http://schemas.openxmlformats.org/officeDocument/2006/relationships/hyperlink" Target="https://www.ncbi.nlm.nih.gov/pubmed/?term=Loeb%20M%5BAuthor%5D&amp;cauthor=true&amp;cauthor_uid=27712137" TargetMode="External"/><Relationship Id="rId55" Type="http://schemas.openxmlformats.org/officeDocument/2006/relationships/hyperlink" Target="http://www.ncbi.nlm.nih.gov/pubmed/15266443" TargetMode="External"/><Relationship Id="rId76" Type="http://schemas.openxmlformats.org/officeDocument/2006/relationships/hyperlink" Target="https://www.ncbi.nlm.nih.gov/pmc/articles/PMC3199589/" TargetMode="External"/><Relationship Id="rId7" Type="http://schemas.openxmlformats.org/officeDocument/2006/relationships/image" Target="media/image1.jpeg"/><Relationship Id="rId71" Type="http://schemas.openxmlformats.org/officeDocument/2006/relationships/hyperlink" Target="https://www.ncbi.nlm.nih.gov/pubmed/?term=van%20Ophoven%20A%5BAuthor%5D&amp;cauthor=true&amp;cauthor_uid=22782909" TargetMode="Externa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www.ncbi.nlm.nih.gov/pubmed/24224622" TargetMode="External"/><Relationship Id="rId24" Type="http://schemas.openxmlformats.org/officeDocument/2006/relationships/hyperlink" Target="https://www.ncbi.nlm.nih.gov/pubmed/22010614" TargetMode="External"/><Relationship Id="rId40" Type="http://schemas.openxmlformats.org/officeDocument/2006/relationships/hyperlink" Target="https://www.ncbi.nlm.nih.gov/pubmed/?term=Leroy%20C%5BAuthor%5D&amp;cauthor=true&amp;cauthor_uid=15094614" TargetMode="External"/><Relationship Id="rId45" Type="http://schemas.openxmlformats.org/officeDocument/2006/relationships/hyperlink" Target="https://pubmed.ncbi.nlm.nih.gov/?term=Naber+KG&amp;cauthor_id=18963856" TargetMode="External"/><Relationship Id="rId66" Type="http://schemas.openxmlformats.org/officeDocument/2006/relationships/hyperlink" Target="https://www.ncbi.nlm.nih.gov/pubmed/?term=Fragal%C3%A0%20E%5BAuthor%5D&amp;cauthor=true&amp;cauthor_uid=23485915" TargetMode="External"/><Relationship Id="rId87" Type="http://schemas.openxmlformats.org/officeDocument/2006/relationships/hyperlink" Target="https://pubmed.ncbi.nlm.nih.gov/24202878/" TargetMode="External"/><Relationship Id="rId61" Type="http://schemas.openxmlformats.org/officeDocument/2006/relationships/hyperlink" Target="https://www.ncbi.nlm.nih.gov/pubmed/?term=Del%20Zingaro%20M%5BAuthor%5D&amp;cauthor=true&amp;cauthor_uid=23485915" TargetMode="External"/><Relationship Id="rId82" Type="http://schemas.openxmlformats.org/officeDocument/2006/relationships/hyperlink" Target="https://pubmed.ncbi.nlm.nih.gov/9098664/" TargetMode="External"/><Relationship Id="rId19" Type="http://schemas.openxmlformats.org/officeDocument/2006/relationships/hyperlink" Target="https://www.ncbi.nlm.nih.gov/pubmed/12601337" TargetMode="External"/><Relationship Id="rId14" Type="http://schemas.openxmlformats.org/officeDocument/2006/relationships/hyperlink" Target="https://dx.doi.org/10.2215%2FCJN.04680514" TargetMode="External"/><Relationship Id="rId30" Type="http://schemas.openxmlformats.org/officeDocument/2006/relationships/hyperlink" Target="https://doi.org/10.1093/cid/ciy1121" TargetMode="External"/><Relationship Id="rId35" Type="http://schemas.openxmlformats.org/officeDocument/2006/relationships/hyperlink" Target="https://www.ncbi.nlm.nih.gov/pubmed/?term=Beerepoot%20MA%5BAuthor%5D&amp;cauthor=true&amp;cauthor_uid=24484580" TargetMode="External"/><Relationship Id="rId56" Type="http://schemas.openxmlformats.org/officeDocument/2006/relationships/hyperlink" Target="https://www.ncbi.nlm.nih.gov/pubmed/?term=Droupy%20S%5BAuthor%5D&amp;cauthor=true&amp;cauthor_uid=28862726" TargetMode="External"/><Relationship Id="rId77" Type="http://schemas.openxmlformats.org/officeDocument/2006/relationships/hyperlink" Target="https://dx.doi.org/10.1177%2F17562872114187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11260</Words>
  <Characters>64188</Characters>
  <Application>Microsoft Office Word</Application>
  <DocSecurity>0</DocSecurity>
  <Lines>534</Lines>
  <Paragraphs>150</Paragraphs>
  <ScaleCrop>false</ScaleCrop>
  <Company/>
  <LinksUpToDate>false</LinksUpToDate>
  <CharactersWithSpaces>75298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Стат33</dc:creator>
  <cp:lastModifiedBy>Стат33</cp:lastModifiedBy>
  <cp:revision>1</cp:revision>
  <dcterms:created xsi:type="dcterms:W3CDTF">2023-11-10T04:28:00Z</dcterms:created>
  <dcterms:modified xsi:type="dcterms:W3CDTF">2023-11-10T04:28:00Z</dcterms:modified>
</cp:coreProperties>
</file>